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A4" w:rsidRPr="008764A8" w:rsidRDefault="00D372A4" w:rsidP="00D372A4">
      <w:pPr>
        <w:autoSpaceDE w:val="0"/>
        <w:autoSpaceDN w:val="0"/>
        <w:adjustRightInd w:val="0"/>
        <w:jc w:val="center"/>
        <w:rPr>
          <w:b/>
          <w:bCs/>
        </w:rPr>
      </w:pPr>
      <w:r w:rsidRPr="008764A8">
        <w:rPr>
          <w:b/>
          <w:bCs/>
        </w:rPr>
        <w:t xml:space="preserve">Protokół nr </w:t>
      </w:r>
      <w:r>
        <w:rPr>
          <w:b/>
          <w:bCs/>
        </w:rPr>
        <w:t>I</w:t>
      </w:r>
      <w:r w:rsidR="00AC48C4">
        <w:rPr>
          <w:b/>
          <w:bCs/>
        </w:rPr>
        <w:t>II</w:t>
      </w:r>
      <w:r>
        <w:rPr>
          <w:b/>
          <w:bCs/>
        </w:rPr>
        <w:t>/2023</w:t>
      </w:r>
    </w:p>
    <w:p w:rsidR="00D372A4" w:rsidRPr="008764A8" w:rsidRDefault="00D372A4" w:rsidP="00D372A4">
      <w:pPr>
        <w:autoSpaceDE w:val="0"/>
        <w:autoSpaceDN w:val="0"/>
        <w:adjustRightInd w:val="0"/>
        <w:jc w:val="center"/>
      </w:pPr>
      <w:r>
        <w:t>L</w:t>
      </w:r>
      <w:r w:rsidR="00A625AB">
        <w:t>V</w:t>
      </w:r>
      <w:r w:rsidRPr="008764A8">
        <w:t xml:space="preserve"> sesja Rady Miejskiej w Międzyborzu</w:t>
      </w:r>
    </w:p>
    <w:p w:rsidR="00D372A4" w:rsidRPr="008764A8" w:rsidRDefault="00D372A4" w:rsidP="00D372A4">
      <w:pPr>
        <w:autoSpaceDE w:val="0"/>
        <w:autoSpaceDN w:val="0"/>
        <w:adjustRightInd w:val="0"/>
        <w:jc w:val="center"/>
      </w:pPr>
    </w:p>
    <w:p w:rsidR="00D372A4" w:rsidRPr="008764A8" w:rsidRDefault="00D372A4" w:rsidP="00D372A4">
      <w:pPr>
        <w:autoSpaceDE w:val="0"/>
        <w:autoSpaceDN w:val="0"/>
        <w:adjustRightInd w:val="0"/>
        <w:jc w:val="center"/>
      </w:pPr>
      <w:r w:rsidRPr="008764A8">
        <w:t xml:space="preserve">Data posiedzenia: </w:t>
      </w:r>
      <w:r w:rsidR="00A625AB">
        <w:t>08-02</w:t>
      </w:r>
      <w:r>
        <w:t>-2023</w:t>
      </w:r>
      <w:r w:rsidRPr="008764A8">
        <w:t>, godz. 11:00</w:t>
      </w:r>
    </w:p>
    <w:p w:rsidR="00D372A4" w:rsidRPr="008764A8" w:rsidRDefault="00D372A4" w:rsidP="00D372A4">
      <w:pPr>
        <w:autoSpaceDE w:val="0"/>
        <w:autoSpaceDN w:val="0"/>
        <w:adjustRightInd w:val="0"/>
        <w:jc w:val="center"/>
      </w:pPr>
    </w:p>
    <w:p w:rsidR="00D372A4" w:rsidRPr="008764A8" w:rsidRDefault="00D372A4" w:rsidP="00D372A4">
      <w:pPr>
        <w:autoSpaceDE w:val="0"/>
        <w:autoSpaceDN w:val="0"/>
        <w:adjustRightInd w:val="0"/>
        <w:jc w:val="center"/>
      </w:pPr>
      <w:r w:rsidRPr="008764A8">
        <w:t>Miejsce posiedzenia: Miejsko - Gminny Ośrodek Kultury w Międzyborzu</w:t>
      </w:r>
    </w:p>
    <w:p w:rsidR="00D372A4" w:rsidRPr="008764A8" w:rsidRDefault="00D372A4" w:rsidP="00D372A4">
      <w:pPr>
        <w:autoSpaceDE w:val="0"/>
        <w:autoSpaceDN w:val="0"/>
        <w:adjustRightInd w:val="0"/>
        <w:jc w:val="both"/>
      </w:pPr>
    </w:p>
    <w:p w:rsidR="00D372A4" w:rsidRPr="008764A8" w:rsidRDefault="00D372A4" w:rsidP="00D372A4">
      <w:pPr>
        <w:jc w:val="both"/>
        <w:rPr>
          <w:rFonts w:eastAsia="Times New Roman"/>
          <w:bCs/>
          <w:lang w:eastAsia="pl-PL"/>
        </w:rPr>
      </w:pPr>
      <w:r w:rsidRPr="008764A8">
        <w:rPr>
          <w:rFonts w:eastAsia="Times New Roman"/>
          <w:bCs/>
          <w:lang w:eastAsia="pl-PL"/>
        </w:rPr>
        <w:t>Lista obecności radnych stanowi załącznik do protokołu.</w:t>
      </w:r>
      <w:r w:rsidRPr="008764A8">
        <w:rPr>
          <w:rFonts w:eastAsia="Times New Roman"/>
          <w:bCs/>
          <w:lang w:eastAsia="pl-PL"/>
        </w:rPr>
        <w:tab/>
      </w:r>
      <w:r w:rsidRPr="008764A8">
        <w:rPr>
          <w:rFonts w:eastAsia="Times New Roman"/>
          <w:bCs/>
          <w:lang w:eastAsia="pl-PL"/>
        </w:rPr>
        <w:tab/>
      </w:r>
    </w:p>
    <w:p w:rsidR="00D372A4" w:rsidRPr="008764A8" w:rsidRDefault="00D372A4" w:rsidP="00D372A4">
      <w:pPr>
        <w:jc w:val="both"/>
      </w:pPr>
    </w:p>
    <w:p w:rsidR="00D372A4" w:rsidRPr="008764A8" w:rsidRDefault="00D372A4" w:rsidP="00D372A4">
      <w:pPr>
        <w:jc w:val="both"/>
      </w:pPr>
      <w:r w:rsidRPr="008764A8">
        <w:t>Obecnych radnych</w:t>
      </w:r>
      <w:r w:rsidRPr="008764A8">
        <w:tab/>
      </w:r>
      <w:r w:rsidRPr="008764A8">
        <w:tab/>
        <w:t xml:space="preserve">- </w:t>
      </w:r>
      <w:r w:rsidR="00A625AB">
        <w:t>13</w:t>
      </w:r>
    </w:p>
    <w:p w:rsidR="00D372A4" w:rsidRPr="008764A8" w:rsidRDefault="00D372A4" w:rsidP="00D372A4">
      <w:pPr>
        <w:jc w:val="both"/>
      </w:pPr>
      <w:r w:rsidRPr="008764A8">
        <w:t>Nieobecnych radnych</w:t>
      </w:r>
      <w:r w:rsidRPr="008764A8">
        <w:tab/>
      </w:r>
      <w:r w:rsidRPr="008764A8">
        <w:tab/>
        <w:t xml:space="preserve">- </w:t>
      </w:r>
      <w:r w:rsidR="00A625AB">
        <w:t>2</w:t>
      </w:r>
    </w:p>
    <w:p w:rsidR="00D372A4" w:rsidRPr="008764A8" w:rsidRDefault="00D372A4" w:rsidP="00D372A4">
      <w:pPr>
        <w:jc w:val="both"/>
      </w:pPr>
    </w:p>
    <w:p w:rsidR="00D372A4" w:rsidRPr="008764A8" w:rsidRDefault="00D372A4" w:rsidP="00D372A4">
      <w:pPr>
        <w:jc w:val="both"/>
      </w:pPr>
      <w:r w:rsidRPr="008764A8">
        <w:t>Godzina otwarcia sesji</w:t>
      </w:r>
      <w:r w:rsidRPr="008764A8">
        <w:tab/>
        <w:t>- 11:00</w:t>
      </w:r>
    </w:p>
    <w:p w:rsidR="00D372A4" w:rsidRPr="008764A8" w:rsidRDefault="00D372A4" w:rsidP="00D372A4">
      <w:pPr>
        <w:jc w:val="both"/>
      </w:pPr>
      <w:r w:rsidRPr="008764A8">
        <w:t>Godzina zamknięcia obrad</w:t>
      </w:r>
      <w:r w:rsidRPr="008764A8">
        <w:tab/>
        <w:t xml:space="preserve">- </w:t>
      </w:r>
      <w:r w:rsidR="00380E32">
        <w:t>12:45</w:t>
      </w:r>
    </w:p>
    <w:p w:rsidR="00D372A4" w:rsidRPr="008764A8" w:rsidRDefault="00D372A4" w:rsidP="00D372A4">
      <w:pPr>
        <w:jc w:val="both"/>
      </w:pPr>
    </w:p>
    <w:p w:rsidR="00D372A4" w:rsidRPr="008764A8" w:rsidRDefault="00D372A4" w:rsidP="00D372A4">
      <w:pPr>
        <w:jc w:val="both"/>
      </w:pPr>
      <w:r w:rsidRPr="008764A8">
        <w:t xml:space="preserve">            </w:t>
      </w:r>
      <w:r>
        <w:t>L</w:t>
      </w:r>
      <w:r w:rsidR="001E1EF5">
        <w:t xml:space="preserve">V </w:t>
      </w:r>
      <w:r w:rsidRPr="008764A8">
        <w:t>sesję Rady Miejskiej w Międzyborzu otworzyła i prowadziła Przewodnicząca Rady Miejskiej – Pani Krystyna Lemiesz.</w:t>
      </w:r>
    </w:p>
    <w:p w:rsidR="00D372A4" w:rsidRPr="008764A8" w:rsidRDefault="00D372A4" w:rsidP="00D372A4">
      <w:pPr>
        <w:jc w:val="both"/>
      </w:pPr>
    </w:p>
    <w:p w:rsidR="00D372A4" w:rsidRPr="008764A8" w:rsidRDefault="00D372A4" w:rsidP="00D372A4">
      <w:pPr>
        <w:jc w:val="both"/>
        <w:outlineLvl w:val="3"/>
        <w:rPr>
          <w:rFonts w:eastAsia="Times New Roman"/>
          <w:bCs/>
          <w:lang w:eastAsia="pl-PL"/>
        </w:rPr>
      </w:pPr>
      <w:r w:rsidRPr="008764A8">
        <w:t xml:space="preserve">Po przywitaniu wszystkich przybyłych na obrady sesji, na podstawie listy obecności, stwierdziła, że na sali obecnych jest </w:t>
      </w:r>
      <w:r w:rsidR="00380E32">
        <w:t>13</w:t>
      </w:r>
      <w:r w:rsidRPr="008764A8">
        <w:t xml:space="preserve"> radnych, </w:t>
      </w:r>
      <w:r w:rsidRPr="008764A8">
        <w:rPr>
          <w:rFonts w:eastAsia="Times New Roman"/>
          <w:bCs/>
          <w:lang w:eastAsia="pl-PL"/>
        </w:rPr>
        <w:t>sesja ma więc wymagane quorum do podejmowania uchwał i innych wiążących decyzji.</w:t>
      </w:r>
    </w:p>
    <w:p w:rsidR="00D372A4" w:rsidRPr="008764A8" w:rsidRDefault="00D372A4" w:rsidP="00D372A4">
      <w:pPr>
        <w:jc w:val="both"/>
      </w:pPr>
    </w:p>
    <w:p w:rsidR="00D372A4" w:rsidRPr="008764A8" w:rsidRDefault="00D372A4" w:rsidP="00D372A4">
      <w:pPr>
        <w:jc w:val="both"/>
        <w:rPr>
          <w:rFonts w:eastAsia="Times New Roman"/>
          <w:lang w:eastAsia="pl-PL"/>
        </w:rPr>
      </w:pPr>
      <w:r w:rsidRPr="008764A8">
        <w:rPr>
          <w:rFonts w:eastAsia="Times New Roman"/>
          <w:lang w:eastAsia="pl-PL"/>
        </w:rPr>
        <w:t>Przedstawiła proponowany porządek obrad w brzmieniu:</w:t>
      </w:r>
    </w:p>
    <w:p w:rsidR="00D372A4" w:rsidRPr="008764A8" w:rsidRDefault="00D372A4" w:rsidP="00D372A4">
      <w:pPr>
        <w:jc w:val="both"/>
        <w:rPr>
          <w:rFonts w:eastAsia="Times New Roman"/>
          <w:lang w:eastAsia="pl-PL"/>
        </w:rPr>
      </w:pPr>
    </w:p>
    <w:p w:rsidR="00D372A4" w:rsidRPr="00010D79" w:rsidRDefault="00D372A4" w:rsidP="00D372A4">
      <w:pPr>
        <w:jc w:val="both"/>
      </w:pPr>
      <w:r w:rsidRPr="00010D79">
        <w:t>Porządek:</w:t>
      </w:r>
    </w:p>
    <w:p w:rsidR="00D372A4" w:rsidRPr="00010D79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Otwarcie posiedzenia i stwierdzenie prawomocności obrad.</w:t>
      </w:r>
    </w:p>
    <w:p w:rsidR="00D372A4" w:rsidRPr="00010D79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 xml:space="preserve">Ustalenie porządku obrad i przyjęcie </w:t>
      </w:r>
      <w:r w:rsidR="00380E32">
        <w:rPr>
          <w:rFonts w:ascii="Times New Roman" w:hAnsi="Times New Roman"/>
          <w:sz w:val="24"/>
          <w:szCs w:val="24"/>
        </w:rPr>
        <w:t>protokołów z LIII i LIV s</w:t>
      </w:r>
      <w:r w:rsidRPr="00010D79">
        <w:rPr>
          <w:rFonts w:ascii="Times New Roman" w:hAnsi="Times New Roman"/>
          <w:sz w:val="24"/>
          <w:szCs w:val="24"/>
        </w:rPr>
        <w:t xml:space="preserve">esji Rady Miejskiej. </w:t>
      </w:r>
    </w:p>
    <w:p w:rsidR="00D372A4" w:rsidRPr="00010D79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Sprawozdanie Burmistrza Miasta i Gminy oraz Przewodniczącego Rady Miejskiej z działalności międzysesyjnej.</w:t>
      </w:r>
    </w:p>
    <w:p w:rsidR="00380E32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80E32">
        <w:rPr>
          <w:rFonts w:ascii="Times New Roman" w:hAnsi="Times New Roman"/>
          <w:sz w:val="24"/>
          <w:szCs w:val="24"/>
        </w:rPr>
        <w:t xml:space="preserve">Podjęcie uchwały w sprawie </w:t>
      </w:r>
      <w:r w:rsidR="00380E32">
        <w:rPr>
          <w:rFonts w:ascii="Times New Roman" w:hAnsi="Times New Roman"/>
          <w:sz w:val="24"/>
          <w:szCs w:val="24"/>
        </w:rPr>
        <w:t>przyjęcia planu pracy komisji rewizyjnej na rok 2023.</w:t>
      </w:r>
    </w:p>
    <w:p w:rsidR="00380E32" w:rsidRDefault="001C2607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rozpatrzenia petycji dotyczącej zamontowania oświetlenia na ul. Jana Pawła II oraz ul. Tęczowej w Międzyborzu.</w:t>
      </w:r>
    </w:p>
    <w:p w:rsidR="001C2607" w:rsidRDefault="001C2607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zmieniającej Uchwałę nr III/20/2018 Rady Miejskiej w Międzyborzu z dnia 19 grudnia 2018 r. w sprawie podwyższenia kryterium dochodowego uprawniającego do przyznania nieodpłatnej pomocy w ramach wieloletniego rządowego programu „Posiłek w szkole i w domu” na lata 2019-2023 oraz pomocy dla dzieci i uczniów w formie posiłku udzielanej na wniosek dyrektora szkoły lub przedszkola.</w:t>
      </w:r>
    </w:p>
    <w:p w:rsidR="001C2607" w:rsidRDefault="001C2607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w sprawie wyrażenia zgody na zawarcie Porozumienia Międzygminnego pomiędzy Gminą Międzybórz a Gminami tworzącymi Inny Instrument Terytorialny Subregionu Wrocławskiego, wydzielania na ten cel odpowiedniego majątku oraz opracowania dokumentu strategicznego Innego Instrumentu Terytorialnego na lata 2021-2027, zwanym Strategią IIT SW.</w:t>
      </w:r>
    </w:p>
    <w:p w:rsidR="001C2607" w:rsidRDefault="001C2607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planu dofinansowania form doskonalenia zawodowego nauczycieli zatrudnionych w placówkach oświatowych prowadzonych przez Gminę Międzybórz na rok 2023. </w:t>
      </w:r>
    </w:p>
    <w:p w:rsidR="001C2607" w:rsidRDefault="001C2607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ustalenia kryteriów rekrutacyjnych stosowanych na drugim etapie postępowania rekrutacyjnego do przedszkola publicznego i innych form </w:t>
      </w:r>
      <w:r>
        <w:rPr>
          <w:rFonts w:ascii="Times New Roman" w:hAnsi="Times New Roman"/>
          <w:sz w:val="24"/>
          <w:szCs w:val="24"/>
        </w:rPr>
        <w:lastRenderedPageBreak/>
        <w:t>wychowania przedszkolnego, dla których organem prowadzącym jest Gmina Międzybórz.</w:t>
      </w:r>
    </w:p>
    <w:p w:rsidR="001C2607" w:rsidRDefault="001C2607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Podjęcie uchwały zmieniającej uchwałę w sprawie budżetu Gminy Międzybórz na rok 2023.</w:t>
      </w:r>
    </w:p>
    <w:p w:rsidR="001C2607" w:rsidRPr="001C2607" w:rsidRDefault="001C2607" w:rsidP="001C260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zmieniającej uchwałę w sprawie wieloletniej prognozy finansowej na lata 2023-2033. </w:t>
      </w:r>
    </w:p>
    <w:p w:rsidR="00D372A4" w:rsidRPr="00380E32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80E32">
        <w:rPr>
          <w:rFonts w:ascii="Times New Roman" w:hAnsi="Times New Roman"/>
          <w:sz w:val="24"/>
          <w:szCs w:val="24"/>
        </w:rPr>
        <w:t>Interpelacje.</w:t>
      </w:r>
    </w:p>
    <w:p w:rsidR="00D372A4" w:rsidRPr="00010D79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Zapytania, wolne wnioski, informacje.</w:t>
      </w:r>
    </w:p>
    <w:p w:rsidR="00D372A4" w:rsidRPr="009A3E3E" w:rsidRDefault="00D372A4" w:rsidP="00D372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0D79">
        <w:rPr>
          <w:rFonts w:ascii="Times New Roman" w:hAnsi="Times New Roman"/>
          <w:sz w:val="24"/>
          <w:szCs w:val="24"/>
        </w:rPr>
        <w:t>Zamknięcie posiedzenia.</w:t>
      </w:r>
    </w:p>
    <w:p w:rsidR="00380E32" w:rsidRPr="00EE3DE0" w:rsidRDefault="00380E32" w:rsidP="00D372A4">
      <w:pPr>
        <w:jc w:val="both"/>
        <w:rPr>
          <w:rFonts w:eastAsia="Times New Roman"/>
          <w:bCs/>
          <w:lang w:eastAsia="pl-PL"/>
        </w:rPr>
      </w:pPr>
    </w:p>
    <w:p w:rsidR="00D372A4" w:rsidRDefault="00D372A4" w:rsidP="00D372A4">
      <w:pPr>
        <w:jc w:val="both"/>
        <w:rPr>
          <w:rFonts w:eastAsia="Times New Roman"/>
          <w:bCs/>
          <w:lang w:eastAsia="pl-PL"/>
        </w:rPr>
      </w:pPr>
      <w:r w:rsidRPr="008764A8">
        <w:rPr>
          <w:rFonts w:eastAsia="Times New Roman"/>
          <w:bCs/>
          <w:lang w:eastAsia="pl-PL"/>
        </w:rPr>
        <w:t>Jednogłośnie bez odczytywania został</w:t>
      </w:r>
      <w:r w:rsidR="009A3E3E">
        <w:rPr>
          <w:rFonts w:eastAsia="Times New Roman"/>
          <w:bCs/>
          <w:lang w:eastAsia="pl-PL"/>
        </w:rPr>
        <w:t>y</w:t>
      </w:r>
      <w:r w:rsidRPr="008764A8">
        <w:rPr>
          <w:rFonts w:eastAsia="Times New Roman"/>
          <w:bCs/>
          <w:lang w:eastAsia="pl-PL"/>
        </w:rPr>
        <w:t xml:space="preserve"> przyjęt</w:t>
      </w:r>
      <w:r w:rsidR="009A3E3E">
        <w:rPr>
          <w:rFonts w:eastAsia="Times New Roman"/>
          <w:bCs/>
          <w:lang w:eastAsia="pl-PL"/>
        </w:rPr>
        <w:t>e</w:t>
      </w:r>
      <w:r>
        <w:rPr>
          <w:rFonts w:eastAsia="Times New Roman"/>
          <w:bCs/>
          <w:lang w:eastAsia="pl-PL"/>
        </w:rPr>
        <w:t xml:space="preserve"> </w:t>
      </w:r>
      <w:r w:rsidR="009A3E3E">
        <w:rPr>
          <w:rFonts w:eastAsia="Times New Roman"/>
          <w:bCs/>
          <w:lang w:eastAsia="pl-PL"/>
        </w:rPr>
        <w:t>protokoły</w:t>
      </w:r>
      <w:r w:rsidRPr="008764A8">
        <w:rPr>
          <w:rFonts w:eastAsia="Times New Roman"/>
          <w:bCs/>
          <w:lang w:eastAsia="pl-PL"/>
        </w:rPr>
        <w:t xml:space="preserve"> z obrad </w:t>
      </w:r>
      <w:r w:rsidR="009A3E3E">
        <w:t>LIII i LIV s</w:t>
      </w:r>
      <w:r w:rsidR="009A3E3E" w:rsidRPr="00010D79">
        <w:t>esji Rady Miejskiej</w:t>
      </w:r>
      <w:r w:rsidRPr="00010D79">
        <w:t>.</w:t>
      </w:r>
    </w:p>
    <w:p w:rsidR="00D372A4" w:rsidRDefault="00D372A4" w:rsidP="00D372A4">
      <w:pPr>
        <w:jc w:val="both"/>
        <w:rPr>
          <w:rFonts w:eastAsia="Times New Roman"/>
          <w:bCs/>
          <w:lang w:eastAsia="pl-PL"/>
        </w:rPr>
      </w:pPr>
    </w:p>
    <w:p w:rsidR="00D372A4" w:rsidRPr="008764A8" w:rsidRDefault="00D372A4" w:rsidP="00D372A4">
      <w:pPr>
        <w:jc w:val="both"/>
        <w:rPr>
          <w:rFonts w:eastAsia="Times New Roman"/>
          <w:bCs/>
          <w:lang w:eastAsia="pl-PL"/>
        </w:rPr>
      </w:pPr>
    </w:p>
    <w:p w:rsidR="00D372A4" w:rsidRPr="008764A8" w:rsidRDefault="00D372A4" w:rsidP="00D372A4">
      <w:pPr>
        <w:jc w:val="both"/>
        <w:rPr>
          <w:rFonts w:eastAsia="Times New Roman"/>
          <w:bCs/>
          <w:lang w:eastAsia="pl-PL"/>
        </w:rPr>
      </w:pPr>
      <w:r w:rsidRPr="008764A8">
        <w:rPr>
          <w:bCs/>
        </w:rPr>
        <w:t xml:space="preserve">Ad.3. Burmistrz </w:t>
      </w:r>
      <w:proofErr w:type="spellStart"/>
      <w:r w:rsidRPr="008764A8">
        <w:rPr>
          <w:bCs/>
        </w:rPr>
        <w:t>MiG</w:t>
      </w:r>
      <w:proofErr w:type="spellEnd"/>
      <w:r w:rsidRPr="008764A8">
        <w:rPr>
          <w:bCs/>
        </w:rPr>
        <w:t xml:space="preserve"> przedstawił sprawozdanie z działalności międzysesyjnej. </w:t>
      </w:r>
      <w:r w:rsidRPr="008764A8">
        <w:rPr>
          <w:rFonts w:eastAsia="Times New Roman"/>
          <w:bCs/>
          <w:lang w:eastAsia="pl-PL"/>
        </w:rPr>
        <w:t>Przewodnicząca Rady Miejskiej przedstawiła sprawozdanie z działalności międzysesyjnej.</w:t>
      </w:r>
    </w:p>
    <w:p w:rsidR="00D372A4" w:rsidRPr="008764A8" w:rsidRDefault="00D372A4" w:rsidP="00D372A4">
      <w:pPr>
        <w:jc w:val="both"/>
        <w:rPr>
          <w:rFonts w:eastAsia="Times New Roman"/>
          <w:bCs/>
          <w:lang w:eastAsia="pl-PL"/>
        </w:rPr>
      </w:pPr>
    </w:p>
    <w:p w:rsidR="00D372A4" w:rsidRDefault="00D372A4" w:rsidP="00D372A4">
      <w:pPr>
        <w:jc w:val="both"/>
        <w:rPr>
          <w:rFonts w:eastAsia="Times New Roman"/>
          <w:bCs/>
          <w:lang w:eastAsia="pl-PL"/>
        </w:rPr>
      </w:pPr>
      <w:r w:rsidRPr="008764A8">
        <w:rPr>
          <w:rFonts w:eastAsia="Times New Roman"/>
          <w:bCs/>
          <w:lang w:eastAsia="pl-PL"/>
        </w:rPr>
        <w:t>Przedstawione sprawozdania stanowią załączniki do protokołu</w:t>
      </w:r>
      <w:r>
        <w:rPr>
          <w:rFonts w:eastAsia="Times New Roman"/>
          <w:bCs/>
          <w:lang w:eastAsia="pl-PL"/>
        </w:rPr>
        <w:t>.</w:t>
      </w:r>
    </w:p>
    <w:p w:rsidR="00D372A4" w:rsidRDefault="00D372A4" w:rsidP="00D372A4">
      <w:pPr>
        <w:jc w:val="both"/>
      </w:pPr>
    </w:p>
    <w:p w:rsidR="00D372A4" w:rsidRDefault="00D372A4" w:rsidP="00D372A4">
      <w:pPr>
        <w:jc w:val="both"/>
      </w:pPr>
    </w:p>
    <w:p w:rsidR="00D372A4" w:rsidRDefault="00D372A4" w:rsidP="00D372A4">
      <w:pPr>
        <w:jc w:val="both"/>
      </w:pPr>
      <w:r w:rsidRPr="00003DD1">
        <w:t>Ad.</w:t>
      </w:r>
      <w:r>
        <w:t>4</w:t>
      </w:r>
      <w:r w:rsidRPr="00003DD1">
        <w:t xml:space="preserve">. </w:t>
      </w:r>
      <w:r>
        <w:t xml:space="preserve">Przewodnicząca RM przedstawiła projekt </w:t>
      </w:r>
      <w:r w:rsidRPr="00003DD1">
        <w:t xml:space="preserve">uchwały </w:t>
      </w:r>
      <w:r w:rsidR="00B4770C" w:rsidRPr="00380E32">
        <w:t xml:space="preserve">w sprawie </w:t>
      </w:r>
      <w:r w:rsidR="00B4770C">
        <w:t>przyjęcia planu pracy komisji rewizyjnej na rok 2023</w:t>
      </w:r>
      <w:r w:rsidRPr="00003DD1">
        <w:t>.</w:t>
      </w:r>
    </w:p>
    <w:p w:rsidR="00D372A4" w:rsidRDefault="00D372A4" w:rsidP="00D372A4">
      <w:pPr>
        <w:jc w:val="both"/>
      </w:pPr>
    </w:p>
    <w:p w:rsidR="00D372A4" w:rsidRPr="00F72A14" w:rsidRDefault="00D372A4" w:rsidP="00D372A4">
      <w:pPr>
        <w:jc w:val="both"/>
      </w:pPr>
      <w:r w:rsidRPr="00F72A14">
        <w:t>Projekt uchwały stanowi załącznik do protokołu.</w:t>
      </w:r>
    </w:p>
    <w:p w:rsidR="00D372A4" w:rsidRPr="00F72A14" w:rsidRDefault="00D372A4" w:rsidP="00D372A4">
      <w:pPr>
        <w:jc w:val="both"/>
      </w:pPr>
    </w:p>
    <w:p w:rsidR="00D372A4" w:rsidRPr="00F72A14" w:rsidRDefault="00D372A4" w:rsidP="00D372A4">
      <w:pPr>
        <w:jc w:val="both"/>
      </w:pPr>
      <w:r w:rsidRPr="00F72A14">
        <w:t>Do przedstawionego projektu uchwały uwag nie zgłoszono.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</w:pPr>
    </w:p>
    <w:p w:rsidR="00D372A4" w:rsidRPr="00F72A14" w:rsidRDefault="00D372A4" w:rsidP="00D372A4">
      <w:pPr>
        <w:autoSpaceDE w:val="0"/>
        <w:autoSpaceDN w:val="0"/>
        <w:adjustRightInd w:val="0"/>
        <w:jc w:val="both"/>
      </w:pPr>
      <w:r w:rsidRPr="00F72A14">
        <w:t>Przewodnicząca RM poddała projekt uchwały pod głosowanie.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  <w:rPr>
          <w:bCs/>
        </w:rPr>
      </w:pPr>
    </w:p>
    <w:p w:rsidR="00D372A4" w:rsidRDefault="00D372A4" w:rsidP="00D372A4">
      <w:pPr>
        <w:jc w:val="both"/>
      </w:pPr>
      <w:r w:rsidRPr="00F72A14">
        <w:t xml:space="preserve">Głosowanie projektu uchwały </w:t>
      </w:r>
      <w:r w:rsidR="00B4770C" w:rsidRPr="00380E32">
        <w:t xml:space="preserve">w sprawie </w:t>
      </w:r>
      <w:r w:rsidR="00B4770C">
        <w:t>przyjęcia planu pracy komisji rewizyjnej na rok 2023</w:t>
      </w:r>
      <w:r w:rsidRPr="00003DD1">
        <w:t>.</w:t>
      </w:r>
    </w:p>
    <w:p w:rsidR="00D372A4" w:rsidRPr="00F72A14" w:rsidRDefault="00D372A4" w:rsidP="00D372A4">
      <w:pPr>
        <w:jc w:val="both"/>
      </w:pPr>
    </w:p>
    <w:p w:rsidR="00D372A4" w:rsidRPr="00F72A14" w:rsidRDefault="00D372A4" w:rsidP="00D372A4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</w:t>
      </w:r>
      <w:r w:rsidR="00B4770C">
        <w:t>3</w:t>
      </w:r>
      <w:r w:rsidRPr="00F72A14">
        <w:t xml:space="preserve"> (nieoddane: 0), nieobecni: </w:t>
      </w:r>
      <w:r w:rsidR="00B4770C">
        <w:t>2</w:t>
      </w:r>
    </w:p>
    <w:p w:rsidR="001053E1" w:rsidRDefault="00D372A4" w:rsidP="00D372A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 w:rsidR="001053E1"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</w:t>
      </w:r>
      <w:r w:rsidR="001053E1">
        <w:rPr>
          <w:b/>
          <w:bCs/>
        </w:rPr>
        <w:t xml:space="preserve">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</w:t>
      </w:r>
      <w:r w:rsidR="001053E1">
        <w:t xml:space="preserve">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372A4" w:rsidRDefault="00D372A4" w:rsidP="00D372A4">
      <w:pPr>
        <w:jc w:val="both"/>
      </w:pPr>
      <w:r w:rsidRPr="00F72A14">
        <w:rPr>
          <w:bCs/>
        </w:rPr>
        <w:t xml:space="preserve">Przewodnicząca RM stwierdziła, że Rada Miejska podjęła uchwałę </w:t>
      </w:r>
      <w:r w:rsidR="001053E1" w:rsidRPr="00380E32">
        <w:t xml:space="preserve">w sprawie </w:t>
      </w:r>
      <w:r w:rsidR="001053E1">
        <w:t>przyjęcia planu pracy komisji rewizyjnej na rok 2023</w:t>
      </w:r>
      <w:r w:rsidRPr="00003DD1">
        <w:t>.</w:t>
      </w:r>
    </w:p>
    <w:p w:rsidR="00D372A4" w:rsidRDefault="00D372A4" w:rsidP="00D372A4">
      <w:pPr>
        <w:jc w:val="both"/>
        <w:rPr>
          <w:bCs/>
        </w:rPr>
      </w:pPr>
    </w:p>
    <w:p w:rsidR="00D372A4" w:rsidRDefault="00D372A4" w:rsidP="00D372A4">
      <w:pPr>
        <w:jc w:val="both"/>
        <w:rPr>
          <w:bCs/>
        </w:rPr>
      </w:pPr>
      <w:r w:rsidRPr="00F72A14">
        <w:rPr>
          <w:bCs/>
        </w:rPr>
        <w:t xml:space="preserve">Uchwała nr </w:t>
      </w:r>
      <w:r w:rsidR="001053E1">
        <w:rPr>
          <w:bCs/>
        </w:rPr>
        <w:t>LV</w:t>
      </w:r>
      <w:r w:rsidRPr="00F72A14">
        <w:rPr>
          <w:bCs/>
        </w:rPr>
        <w:t>/</w:t>
      </w:r>
      <w:r w:rsidR="001053E1">
        <w:rPr>
          <w:bCs/>
        </w:rPr>
        <w:t>330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D372A4" w:rsidRDefault="00D372A4" w:rsidP="00D372A4">
      <w:pPr>
        <w:jc w:val="both"/>
        <w:rPr>
          <w:bCs/>
        </w:rPr>
      </w:pPr>
    </w:p>
    <w:p w:rsidR="00D372A4" w:rsidRDefault="00D372A4" w:rsidP="00D372A4">
      <w:pPr>
        <w:jc w:val="both"/>
        <w:rPr>
          <w:bCs/>
        </w:rPr>
      </w:pPr>
    </w:p>
    <w:p w:rsidR="00D372A4" w:rsidRPr="00F04614" w:rsidRDefault="00D372A4" w:rsidP="00D372A4">
      <w:pPr>
        <w:jc w:val="both"/>
        <w:rPr>
          <w:rFonts w:eastAsia="Times New Roman"/>
          <w:bCs/>
          <w:lang w:eastAsia="pl-PL"/>
        </w:rPr>
      </w:pPr>
      <w:r w:rsidRPr="00F04614">
        <w:t>Ad.</w:t>
      </w:r>
      <w:r>
        <w:t>5</w:t>
      </w:r>
      <w:r w:rsidRPr="00F04614">
        <w:t xml:space="preserve">. </w:t>
      </w:r>
      <w:r w:rsidR="007E53A8">
        <w:t>Przewodnicząca RM przedstawiła projekt uchwały w sprawie rozpatrzenia petycji dotyczącej zamontowania oświetlenia na ul. Jana Pawła II oraz ul. Tęczowej w Międzyborzu</w:t>
      </w:r>
      <w:r w:rsidRPr="00F04614">
        <w:rPr>
          <w:rFonts w:eastAsia="Times New Roman"/>
          <w:bCs/>
          <w:lang w:eastAsia="pl-PL"/>
        </w:rPr>
        <w:t>.</w:t>
      </w:r>
    </w:p>
    <w:p w:rsidR="00D372A4" w:rsidRPr="00F04614" w:rsidRDefault="00D372A4" w:rsidP="00D372A4">
      <w:pPr>
        <w:jc w:val="both"/>
      </w:pPr>
    </w:p>
    <w:p w:rsidR="00D372A4" w:rsidRPr="00F72A14" w:rsidRDefault="00D372A4" w:rsidP="00D372A4">
      <w:pPr>
        <w:jc w:val="both"/>
      </w:pPr>
      <w:r w:rsidRPr="00F72A14">
        <w:t>Projekt uchwały stanowi załącznik do protokołu.</w:t>
      </w:r>
    </w:p>
    <w:p w:rsidR="00D372A4" w:rsidRPr="00F72A14" w:rsidRDefault="00D372A4" w:rsidP="00D372A4">
      <w:pPr>
        <w:jc w:val="both"/>
      </w:pPr>
    </w:p>
    <w:p w:rsidR="00D372A4" w:rsidRPr="00F72A14" w:rsidRDefault="00D372A4" w:rsidP="00D372A4">
      <w:pPr>
        <w:jc w:val="both"/>
      </w:pPr>
      <w:r w:rsidRPr="00F72A14">
        <w:t>Do przedstawionego projektu uchwały uwag nie zgłoszono.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</w:pPr>
    </w:p>
    <w:p w:rsidR="00D372A4" w:rsidRPr="00F72A14" w:rsidRDefault="00D372A4" w:rsidP="00D372A4">
      <w:pPr>
        <w:autoSpaceDE w:val="0"/>
        <w:autoSpaceDN w:val="0"/>
        <w:adjustRightInd w:val="0"/>
        <w:jc w:val="both"/>
      </w:pPr>
      <w:r w:rsidRPr="00F72A14">
        <w:t>Przewodnicząca RM poddała projekt uchwały pod głosowanie.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  <w:rPr>
          <w:bCs/>
        </w:rPr>
      </w:pPr>
    </w:p>
    <w:p w:rsidR="00D372A4" w:rsidRPr="00F04614" w:rsidRDefault="00D372A4" w:rsidP="00D372A4">
      <w:pPr>
        <w:jc w:val="both"/>
        <w:rPr>
          <w:rFonts w:eastAsia="Times New Roman"/>
          <w:bCs/>
          <w:lang w:eastAsia="pl-PL"/>
        </w:rPr>
      </w:pPr>
      <w:r w:rsidRPr="00F72A14">
        <w:t xml:space="preserve">Głosowanie projektu uchwały </w:t>
      </w:r>
      <w:r w:rsidR="007E53A8">
        <w:t>w sprawie rozpatrzenia petycji dotyczącej zamontowania oświetlenia na ul. Jana Pawła II oraz ul. Tęczowej w Międzyborzu</w:t>
      </w:r>
      <w:r w:rsidRPr="00F04614">
        <w:rPr>
          <w:rFonts w:eastAsia="Times New Roman"/>
          <w:bCs/>
          <w:lang w:eastAsia="pl-PL"/>
        </w:rPr>
        <w:t>.</w:t>
      </w:r>
    </w:p>
    <w:p w:rsidR="00D372A4" w:rsidRPr="00F72A14" w:rsidRDefault="00D372A4" w:rsidP="00D372A4">
      <w:pPr>
        <w:jc w:val="both"/>
      </w:pPr>
    </w:p>
    <w:p w:rsidR="007E53A8" w:rsidRPr="00F72A14" w:rsidRDefault="007E53A8" w:rsidP="007E53A8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7E53A8" w:rsidRDefault="007E53A8" w:rsidP="007E53A8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7E53A8" w:rsidRPr="00F72A14" w:rsidRDefault="007E53A8" w:rsidP="007E53A8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7E53A8" w:rsidRPr="00F72A14" w:rsidRDefault="007E53A8" w:rsidP="007E53A8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372A4" w:rsidRDefault="00D372A4" w:rsidP="00D372A4">
      <w:pPr>
        <w:jc w:val="both"/>
        <w:rPr>
          <w:rFonts w:eastAsia="Times New Roman"/>
          <w:bCs/>
          <w:lang w:eastAsia="pl-PL"/>
        </w:rPr>
      </w:pPr>
      <w:r w:rsidRPr="00F72A14">
        <w:rPr>
          <w:bCs/>
        </w:rPr>
        <w:t xml:space="preserve">Przewodnicząca RM stwierdziła, że Rada Miejska podjęła uchwałę </w:t>
      </w:r>
      <w:r w:rsidR="007E53A8">
        <w:t>w sprawie rozpatrzenia petycji dotyczącej zamontowania oświetlenia na ul. Jana Pawła II oraz ul. Tęczowej w Międzyborzu</w:t>
      </w:r>
      <w:r w:rsidR="007E53A8" w:rsidRPr="00F04614">
        <w:rPr>
          <w:rFonts w:eastAsia="Times New Roman"/>
          <w:bCs/>
          <w:lang w:eastAsia="pl-PL"/>
        </w:rPr>
        <w:t>.</w:t>
      </w:r>
    </w:p>
    <w:p w:rsidR="007E53A8" w:rsidRDefault="007E53A8" w:rsidP="00D372A4">
      <w:pPr>
        <w:jc w:val="both"/>
        <w:rPr>
          <w:bCs/>
        </w:rPr>
      </w:pPr>
    </w:p>
    <w:p w:rsidR="00D372A4" w:rsidRDefault="00D372A4" w:rsidP="00D372A4">
      <w:pPr>
        <w:jc w:val="both"/>
        <w:rPr>
          <w:bCs/>
        </w:rPr>
      </w:pPr>
      <w:r w:rsidRPr="00F72A14">
        <w:rPr>
          <w:bCs/>
        </w:rPr>
        <w:t xml:space="preserve">Uchwała nr </w:t>
      </w:r>
      <w:r w:rsidR="007E53A8">
        <w:rPr>
          <w:bCs/>
        </w:rPr>
        <w:t>LV</w:t>
      </w:r>
      <w:r w:rsidRPr="00F72A14">
        <w:rPr>
          <w:bCs/>
        </w:rPr>
        <w:t>/</w:t>
      </w:r>
      <w:r w:rsidR="007E53A8">
        <w:rPr>
          <w:bCs/>
        </w:rPr>
        <w:t>331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D372A4" w:rsidRDefault="00D372A4" w:rsidP="00D372A4">
      <w:pPr>
        <w:jc w:val="both"/>
        <w:rPr>
          <w:bCs/>
        </w:rPr>
      </w:pPr>
    </w:p>
    <w:p w:rsidR="00D372A4" w:rsidRDefault="00D372A4" w:rsidP="00D372A4">
      <w:pPr>
        <w:jc w:val="both"/>
        <w:rPr>
          <w:bCs/>
        </w:rPr>
      </w:pPr>
    </w:p>
    <w:p w:rsidR="00D372A4" w:rsidRDefault="00D372A4" w:rsidP="00D372A4">
      <w:pPr>
        <w:jc w:val="both"/>
      </w:pPr>
      <w:r w:rsidRPr="00A25C20">
        <w:t xml:space="preserve">Ad.6. Burmistrz </w:t>
      </w:r>
      <w:proofErr w:type="spellStart"/>
      <w:r w:rsidRPr="00A25C20">
        <w:t>MiG</w:t>
      </w:r>
      <w:proofErr w:type="spellEnd"/>
      <w:r w:rsidRPr="00A25C20">
        <w:t xml:space="preserve"> przedstawił projekt uchwały </w:t>
      </w:r>
      <w:r w:rsidR="00A25C20" w:rsidRPr="00A25C20">
        <w:t>zmieniającej Uchwałę nr III/20/2018 Rady Miejskiej w Międzyborzu z dnia 19 grudnia 2018 r. w sprawie podwyższenia kryterium dochodowego uprawniającego do przyznania nieodpłatnej pomocy w ramach wieloletniego rządowego programu „Posiłek w szkole i w domu” na lata 2019-2023 oraz pomocy dla dzieci i uczniów w formie posiłku udzielanej na wniosek dyrektora szkoły lub przedszkola.</w:t>
      </w:r>
    </w:p>
    <w:p w:rsidR="00D372A4" w:rsidRDefault="00D372A4" w:rsidP="00D372A4">
      <w:pPr>
        <w:jc w:val="both"/>
      </w:pPr>
    </w:p>
    <w:p w:rsidR="00D372A4" w:rsidRPr="00F72A14" w:rsidRDefault="00D372A4" w:rsidP="00D372A4">
      <w:pPr>
        <w:jc w:val="both"/>
      </w:pPr>
      <w:r w:rsidRPr="00F72A14">
        <w:t>Projekt uchwały stanowi załącznik do protokołu.</w:t>
      </w:r>
    </w:p>
    <w:p w:rsidR="00D372A4" w:rsidRPr="00F72A14" w:rsidRDefault="00D372A4" w:rsidP="00D372A4">
      <w:pPr>
        <w:jc w:val="both"/>
      </w:pPr>
    </w:p>
    <w:p w:rsidR="003F7C2C" w:rsidRDefault="00192D30" w:rsidP="00D372A4">
      <w:pPr>
        <w:autoSpaceDE w:val="0"/>
        <w:autoSpaceDN w:val="0"/>
        <w:adjustRightInd w:val="0"/>
        <w:jc w:val="both"/>
        <w:rPr>
          <w:rFonts w:eastAsia="Calibri"/>
        </w:rPr>
      </w:pPr>
      <w:r w:rsidRPr="00200B42">
        <w:rPr>
          <w:rFonts w:eastAsia="Calibri"/>
        </w:rPr>
        <w:t xml:space="preserve">Radny p. P. Adamczyk </w:t>
      </w:r>
      <w:r>
        <w:rPr>
          <w:rFonts w:eastAsia="Calibri"/>
        </w:rPr>
        <w:t xml:space="preserve">spytał </w:t>
      </w:r>
      <w:r w:rsidR="00613E6F">
        <w:rPr>
          <w:rFonts w:eastAsia="Calibri"/>
        </w:rPr>
        <w:t>czy program jest finansowany z budżetu gminy czy z budżetu państwa?</w:t>
      </w:r>
    </w:p>
    <w:p w:rsidR="00192D30" w:rsidRDefault="00192D30" w:rsidP="00D372A4">
      <w:pPr>
        <w:autoSpaceDE w:val="0"/>
        <w:autoSpaceDN w:val="0"/>
        <w:adjustRightInd w:val="0"/>
        <w:jc w:val="both"/>
        <w:rPr>
          <w:rFonts w:eastAsia="Calibri"/>
        </w:rPr>
      </w:pPr>
    </w:p>
    <w:p w:rsidR="00192D30" w:rsidRDefault="00192D30" w:rsidP="00D372A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Kierownik Miejsko-Gminnego Ośrodka Pomocy Społecznej odpowiedziała, że </w:t>
      </w:r>
      <w:r w:rsidR="00613E6F">
        <w:rPr>
          <w:rFonts w:eastAsia="Calibri"/>
        </w:rPr>
        <w:t xml:space="preserve">jest to rządowy program finansowany z budżetu państwa. </w:t>
      </w:r>
    </w:p>
    <w:p w:rsidR="00192D30" w:rsidRDefault="00192D30" w:rsidP="00D372A4">
      <w:pPr>
        <w:autoSpaceDE w:val="0"/>
        <w:autoSpaceDN w:val="0"/>
        <w:adjustRightInd w:val="0"/>
        <w:jc w:val="both"/>
      </w:pPr>
    </w:p>
    <w:p w:rsidR="00D372A4" w:rsidRPr="00F72A14" w:rsidRDefault="003F7C2C" w:rsidP="00D372A4">
      <w:pPr>
        <w:autoSpaceDE w:val="0"/>
        <w:autoSpaceDN w:val="0"/>
        <w:adjustRightInd w:val="0"/>
        <w:jc w:val="both"/>
      </w:pPr>
      <w:r>
        <w:t xml:space="preserve">Więcej pytań i uwag nie zgłoszono, </w:t>
      </w:r>
      <w:r w:rsidR="00D372A4" w:rsidRPr="00F72A14">
        <w:t>Przewodnicząca RM poddała projekt uchwały pod głosowanie.</w:t>
      </w:r>
    </w:p>
    <w:p w:rsidR="00D372A4" w:rsidRPr="00F72A14" w:rsidRDefault="00D372A4" w:rsidP="00D372A4">
      <w:pPr>
        <w:autoSpaceDE w:val="0"/>
        <w:autoSpaceDN w:val="0"/>
        <w:adjustRightInd w:val="0"/>
        <w:jc w:val="both"/>
        <w:rPr>
          <w:bCs/>
        </w:rPr>
      </w:pPr>
    </w:p>
    <w:p w:rsidR="00D372A4" w:rsidRPr="00D013EB" w:rsidRDefault="00D372A4" w:rsidP="00D372A4">
      <w:pPr>
        <w:jc w:val="both"/>
      </w:pPr>
      <w:r w:rsidRPr="00D013EB">
        <w:t xml:space="preserve">Głosowanie projektu uchwały </w:t>
      </w:r>
      <w:r w:rsidR="00796BC0" w:rsidRPr="00A25C20">
        <w:t>zmieniającej Uchwałę nr III/20/2018 Rady Miejskiej w Międzyborzu z dnia 19 grudnia 2018 r. w sprawie podwyższenia kryterium dochodowego uprawniającego do przyznania nieodpłatnej pomocy w ramach wieloletniego rządowego programu „Posiłek w szkole i w domu” na lata 2019-2023 oraz pomocy dla dzieci i uczniów w formie posiłku udzielanej na wniosek dyrektora szkoły lub przedszkola</w:t>
      </w:r>
      <w:r w:rsidRPr="00D013EB">
        <w:rPr>
          <w:rFonts w:eastAsia="Times New Roman"/>
          <w:bCs/>
          <w:lang w:eastAsia="pl-PL"/>
        </w:rPr>
        <w:t>.</w:t>
      </w:r>
    </w:p>
    <w:p w:rsidR="00D372A4" w:rsidRPr="00F72A14" w:rsidRDefault="00D372A4" w:rsidP="00D372A4">
      <w:pPr>
        <w:jc w:val="both"/>
      </w:pPr>
    </w:p>
    <w:p w:rsidR="00796BC0" w:rsidRPr="00F72A14" w:rsidRDefault="00796BC0" w:rsidP="00796BC0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796BC0" w:rsidRDefault="00796BC0" w:rsidP="00796BC0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796BC0" w:rsidRPr="00F72A14" w:rsidRDefault="00796BC0" w:rsidP="00796BC0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796BC0" w:rsidRPr="00F72A14" w:rsidRDefault="00796BC0" w:rsidP="00796BC0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D372A4" w:rsidRDefault="00D372A4" w:rsidP="00D372A4">
      <w:pPr>
        <w:jc w:val="both"/>
        <w:rPr>
          <w:rFonts w:eastAsia="Times New Roman"/>
          <w:bCs/>
          <w:lang w:eastAsia="pl-PL"/>
        </w:rPr>
      </w:pPr>
      <w:r w:rsidRPr="00F72A14">
        <w:rPr>
          <w:bCs/>
        </w:rPr>
        <w:t xml:space="preserve">Przewodnicząca RM stwierdziła, że Rada Miejska podjęła uchwałę </w:t>
      </w:r>
      <w:r w:rsidR="00796BC0" w:rsidRPr="00A25C20">
        <w:t>zmieniając</w:t>
      </w:r>
      <w:r w:rsidR="00796BC0">
        <w:t>ą</w:t>
      </w:r>
      <w:r w:rsidR="00796BC0" w:rsidRPr="00A25C20">
        <w:t xml:space="preserve"> Uchwałę nr III/20/2018 Rady Miejskiej w Międzyborzu z dnia 19 grudnia 2018 r. w sprawie podwyższenia </w:t>
      </w:r>
      <w:r w:rsidR="00796BC0" w:rsidRPr="00A25C20">
        <w:lastRenderedPageBreak/>
        <w:t>kryterium dochodowego uprawniającego do przyznania nieodpłatnej pomocy w ramach wieloletniego rządowego programu „Posiłek w szkole i w domu” na lata 2019-2023 oraz pomocy dla dzieci i uczniów w formie posiłku udzielanej na wniosek dyrektora szkoły lub przedszkola</w:t>
      </w:r>
      <w:r w:rsidRPr="00D013EB">
        <w:rPr>
          <w:rFonts w:eastAsia="Times New Roman"/>
          <w:bCs/>
          <w:lang w:eastAsia="pl-PL"/>
        </w:rPr>
        <w:t>.</w:t>
      </w:r>
    </w:p>
    <w:p w:rsidR="00D372A4" w:rsidRPr="00D013EB" w:rsidRDefault="00D372A4" w:rsidP="00D372A4">
      <w:pPr>
        <w:jc w:val="both"/>
      </w:pPr>
    </w:p>
    <w:p w:rsidR="00D372A4" w:rsidRDefault="00D372A4" w:rsidP="00D372A4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L</w:t>
      </w:r>
      <w:r w:rsidR="00796BC0">
        <w:rPr>
          <w:bCs/>
        </w:rPr>
        <w:t>V</w:t>
      </w:r>
      <w:r w:rsidRPr="00F72A14">
        <w:rPr>
          <w:bCs/>
        </w:rPr>
        <w:t>/</w:t>
      </w:r>
      <w:r w:rsidR="00796BC0">
        <w:rPr>
          <w:bCs/>
        </w:rPr>
        <w:t>332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AB7004" w:rsidRDefault="00AB7004" w:rsidP="00D372A4">
      <w:pPr>
        <w:jc w:val="both"/>
        <w:rPr>
          <w:bCs/>
        </w:rPr>
      </w:pPr>
    </w:p>
    <w:p w:rsidR="00AB7004" w:rsidRDefault="00AB7004" w:rsidP="00D372A4">
      <w:pPr>
        <w:jc w:val="both"/>
        <w:rPr>
          <w:bCs/>
        </w:rPr>
      </w:pPr>
    </w:p>
    <w:p w:rsidR="00AB7004" w:rsidRDefault="00AB7004" w:rsidP="00D372A4">
      <w:pPr>
        <w:jc w:val="both"/>
      </w:pPr>
      <w:r>
        <w:rPr>
          <w:bCs/>
        </w:rPr>
        <w:t xml:space="preserve">Ad.7. 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 projekt uchwały </w:t>
      </w:r>
      <w:r>
        <w:t>w sprawie wyrażenia zgody na zawarcie Porozumienia Międzygminnego pomiędzy Gminą Międzybórz a Gminami tworzącymi Inny Instrument Terytorialny Subregionu Wrocławskiego, wydzielania na ten cel odpowiedniego majątku oraz opracowania dokumentu strategicznego Innego Instrumentu Terytorialnego na lata 2021-2027, zwanym Strategią IIT SW.</w:t>
      </w:r>
    </w:p>
    <w:p w:rsidR="00AB7004" w:rsidRDefault="00AB7004" w:rsidP="00D372A4">
      <w:pPr>
        <w:jc w:val="both"/>
      </w:pPr>
    </w:p>
    <w:p w:rsidR="00AB7004" w:rsidRPr="00F72A14" w:rsidRDefault="00AB7004" w:rsidP="00AB7004">
      <w:pPr>
        <w:jc w:val="both"/>
      </w:pPr>
      <w:r w:rsidRPr="00F72A14">
        <w:t>Projekt uchwały stanowi załącznik do protokołu.</w:t>
      </w:r>
    </w:p>
    <w:p w:rsidR="00AB7004" w:rsidRPr="00F72A14" w:rsidRDefault="00AB7004" w:rsidP="00AB7004">
      <w:pPr>
        <w:jc w:val="both"/>
      </w:pPr>
    </w:p>
    <w:p w:rsidR="00AB7004" w:rsidRPr="00A8120F" w:rsidRDefault="00A8120F" w:rsidP="00AB7004">
      <w:pPr>
        <w:jc w:val="both"/>
      </w:pPr>
      <w:r w:rsidRPr="00A8120F">
        <w:t xml:space="preserve">Przewodnicząca RM spytała czy wszystkie </w:t>
      </w:r>
      <w:r>
        <w:t>25 gmin</w:t>
      </w:r>
      <w:r w:rsidRPr="00A8120F">
        <w:t xml:space="preserve"> będ</w:t>
      </w:r>
      <w:r w:rsidR="009C35ED">
        <w:t>zie</w:t>
      </w:r>
      <w:r w:rsidRPr="00A8120F">
        <w:t xml:space="preserve"> miał</w:t>
      </w:r>
      <w:r w:rsidR="009C35ED">
        <w:t>o</w:t>
      </w:r>
      <w:r w:rsidRPr="00A8120F">
        <w:t xml:space="preserve"> pracownika w siedzicie IIT w Strzelinie?</w:t>
      </w:r>
    </w:p>
    <w:p w:rsidR="00A8120F" w:rsidRPr="00A8120F" w:rsidRDefault="00A8120F" w:rsidP="00AB7004">
      <w:pPr>
        <w:jc w:val="both"/>
      </w:pPr>
    </w:p>
    <w:p w:rsidR="00A8120F" w:rsidRPr="00A8120F" w:rsidRDefault="00A8120F" w:rsidP="00AB7004">
      <w:pPr>
        <w:jc w:val="both"/>
      </w:pPr>
      <w:r w:rsidRPr="00A8120F">
        <w:t xml:space="preserve">Burmistrz </w:t>
      </w:r>
      <w:proofErr w:type="spellStart"/>
      <w:r w:rsidRPr="00A8120F">
        <w:t>MiG</w:t>
      </w:r>
      <w:proofErr w:type="spellEnd"/>
      <w:r w:rsidRPr="00A8120F">
        <w:t xml:space="preserve"> odpowiedział, że tak.</w:t>
      </w:r>
    </w:p>
    <w:p w:rsidR="00A8120F" w:rsidRDefault="00A8120F" w:rsidP="00AB7004">
      <w:pPr>
        <w:jc w:val="both"/>
        <w:rPr>
          <w:color w:val="FF0000"/>
        </w:rPr>
      </w:pPr>
    </w:p>
    <w:p w:rsidR="00845F62" w:rsidRPr="00845F62" w:rsidRDefault="00A8120F" w:rsidP="00AB7004">
      <w:pPr>
        <w:jc w:val="both"/>
      </w:pPr>
      <w:r w:rsidRPr="00845F62">
        <w:t xml:space="preserve">Radny p. P. Adamczyk spytał </w:t>
      </w:r>
      <w:r w:rsidR="00845F62" w:rsidRPr="00845F62">
        <w:t>jakie zadanie są przewidziane w ramach funkcjonowania Strategii IIT SW?</w:t>
      </w:r>
    </w:p>
    <w:p w:rsidR="00845F62" w:rsidRPr="00845F62" w:rsidRDefault="00845F62" w:rsidP="00AB7004">
      <w:pPr>
        <w:jc w:val="both"/>
      </w:pPr>
    </w:p>
    <w:p w:rsidR="00845F62" w:rsidRPr="00845F62" w:rsidRDefault="00845F62" w:rsidP="00AB7004">
      <w:pPr>
        <w:jc w:val="both"/>
      </w:pPr>
      <w:r w:rsidRPr="00845F62">
        <w:t xml:space="preserve">Burmistrz </w:t>
      </w:r>
      <w:proofErr w:type="spellStart"/>
      <w:r w:rsidRPr="00845F62">
        <w:t>MiG</w:t>
      </w:r>
      <w:proofErr w:type="spellEnd"/>
      <w:r w:rsidRPr="00845F62">
        <w:t xml:space="preserve"> odpowiedział, że są zaplanowane działania takie jak </w:t>
      </w:r>
      <w:r>
        <w:t xml:space="preserve">budowa sali sportowej w Międzyborzu oraz mniejszej sali sportowej w Bukowinie Sycowskiej, modernizacja </w:t>
      </w:r>
      <w:r w:rsidRPr="00845F62">
        <w:t xml:space="preserve">dróg i </w:t>
      </w:r>
      <w:r>
        <w:t xml:space="preserve">budowa </w:t>
      </w:r>
      <w:r w:rsidRPr="00845F62">
        <w:t>ścieżek rowerowych.</w:t>
      </w:r>
      <w:r>
        <w:t xml:space="preserve"> </w:t>
      </w:r>
    </w:p>
    <w:p w:rsidR="00845F62" w:rsidRPr="00845F62" w:rsidRDefault="00845F62" w:rsidP="00AB7004">
      <w:pPr>
        <w:jc w:val="both"/>
      </w:pPr>
    </w:p>
    <w:p w:rsidR="00D774F3" w:rsidRDefault="00845F62" w:rsidP="00AB7004">
      <w:pPr>
        <w:jc w:val="both"/>
      </w:pPr>
      <w:r w:rsidRPr="00845F62">
        <w:t>Radna p. M. Grzelak s</w:t>
      </w:r>
      <w:r w:rsidR="00EC1ABF">
        <w:t xml:space="preserve">pytała czy </w:t>
      </w:r>
      <w:r w:rsidR="00D774F3">
        <w:t>w ramach termomodernizacj</w:t>
      </w:r>
      <w:r w:rsidR="00877C20">
        <w:t>i</w:t>
      </w:r>
      <w:r w:rsidR="00D774F3">
        <w:t xml:space="preserve">, która będzie miała miejsce w szkole podstawowej w Międzyborzu będzie można </w:t>
      </w:r>
      <w:r w:rsidR="00877C20">
        <w:t xml:space="preserve">wybudować nową salę sportową, albo chociaż </w:t>
      </w:r>
      <w:r w:rsidR="00D774F3">
        <w:t xml:space="preserve">wyremontować </w:t>
      </w:r>
      <w:r w:rsidR="00877C20">
        <w:t>istniejące</w:t>
      </w:r>
      <w:r w:rsidR="00D774F3">
        <w:t xml:space="preserve"> </w:t>
      </w:r>
      <w:r w:rsidR="00877C20">
        <w:t>sale</w:t>
      </w:r>
      <w:r w:rsidR="00D774F3">
        <w:t xml:space="preserve"> gimnastyczn</w:t>
      </w:r>
      <w:r w:rsidR="00877C20">
        <w:t>e</w:t>
      </w:r>
      <w:r w:rsidR="00D774F3">
        <w:t>?</w:t>
      </w:r>
    </w:p>
    <w:p w:rsidR="00D774F3" w:rsidRDefault="00D774F3" w:rsidP="00AB7004">
      <w:pPr>
        <w:jc w:val="both"/>
      </w:pPr>
    </w:p>
    <w:p w:rsidR="00A8120F" w:rsidRPr="00845F62" w:rsidRDefault="00D774F3" w:rsidP="00AB7004">
      <w:pPr>
        <w:jc w:val="both"/>
      </w:pPr>
      <w:r>
        <w:t xml:space="preserve">Burmistrz </w:t>
      </w:r>
      <w:proofErr w:type="spellStart"/>
      <w:r>
        <w:t>MiG</w:t>
      </w:r>
      <w:proofErr w:type="spellEnd"/>
      <w:r>
        <w:t xml:space="preserve"> odpowiedział, że zostaną dołożone wszelkie starania aby</w:t>
      </w:r>
      <w:r w:rsidR="00DE050C">
        <w:t xml:space="preserve"> w ramach tego przedsięwzięcia</w:t>
      </w:r>
      <w:r>
        <w:t xml:space="preserve"> zrobić jak najwięcej, natomiast na chwilę obecną nie możemy podać szczegółów. </w:t>
      </w:r>
    </w:p>
    <w:p w:rsidR="00AB7004" w:rsidRDefault="00AB7004" w:rsidP="00AB7004">
      <w:pPr>
        <w:autoSpaceDE w:val="0"/>
        <w:autoSpaceDN w:val="0"/>
        <w:adjustRightInd w:val="0"/>
        <w:jc w:val="both"/>
      </w:pPr>
    </w:p>
    <w:p w:rsidR="00AB7004" w:rsidRPr="00F72A14" w:rsidRDefault="00AB7004" w:rsidP="00AB7004">
      <w:pPr>
        <w:autoSpaceDE w:val="0"/>
        <w:autoSpaceDN w:val="0"/>
        <w:adjustRightInd w:val="0"/>
        <w:jc w:val="both"/>
      </w:pPr>
      <w:r>
        <w:t xml:space="preserve">Więcej pytań i uwag nie zgłoszono, </w:t>
      </w:r>
      <w:r w:rsidRPr="00F72A14">
        <w:t>Przewodnicząca RM poddała projekt uchwały pod głosowanie.</w:t>
      </w:r>
    </w:p>
    <w:p w:rsidR="00AB7004" w:rsidRPr="00F72A14" w:rsidRDefault="00AB7004" w:rsidP="00AB7004">
      <w:pPr>
        <w:autoSpaceDE w:val="0"/>
        <w:autoSpaceDN w:val="0"/>
        <w:adjustRightInd w:val="0"/>
        <w:jc w:val="both"/>
        <w:rPr>
          <w:bCs/>
        </w:rPr>
      </w:pPr>
    </w:p>
    <w:p w:rsidR="00AB7004" w:rsidRPr="00D013EB" w:rsidRDefault="00AB7004" w:rsidP="00AB7004">
      <w:pPr>
        <w:jc w:val="both"/>
      </w:pPr>
      <w:r w:rsidRPr="00D013EB">
        <w:t xml:space="preserve">Głosowanie projektu uchwały </w:t>
      </w:r>
      <w:r>
        <w:t>w sprawie wyrażenia zgody na zawarcie Porozumienia Międzygminnego pomiędzy Gminą Międzybórz a Gminami tworzącymi Inny Instrument Terytorialny Subregionu Wrocławskiego, wydzielania na ten cel odpowiedniego majątku oraz opracowania dokumentu strategicznego Innego Instrumentu Terytorialnego na lata 2021-2027, zwanym Strategią IIT SW.</w:t>
      </w:r>
    </w:p>
    <w:p w:rsidR="00AB7004" w:rsidRPr="00F72A14" w:rsidRDefault="00AB7004" w:rsidP="00AB7004">
      <w:pPr>
        <w:jc w:val="both"/>
      </w:pPr>
    </w:p>
    <w:p w:rsidR="00AB7004" w:rsidRPr="00F72A14" w:rsidRDefault="00AB7004" w:rsidP="00AB7004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AB7004" w:rsidRDefault="00AB7004" w:rsidP="00AB700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AB7004" w:rsidRPr="00F72A14" w:rsidRDefault="00AB7004" w:rsidP="00AB7004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AB7004" w:rsidRPr="00F72A14" w:rsidRDefault="00AB7004" w:rsidP="00AB700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lastRenderedPageBreak/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AB7004" w:rsidRDefault="00AB7004" w:rsidP="00AB7004">
      <w:pPr>
        <w:jc w:val="both"/>
        <w:rPr>
          <w:rFonts w:eastAsia="Times New Roman"/>
          <w:bCs/>
          <w:lang w:eastAsia="pl-PL"/>
        </w:rPr>
      </w:pPr>
      <w:r w:rsidRPr="00F72A14">
        <w:rPr>
          <w:bCs/>
        </w:rPr>
        <w:t xml:space="preserve">Przewodnicząca RM stwierdziła, że Rada Miejska podjęła uchwałę </w:t>
      </w:r>
      <w:r>
        <w:t>w sprawie wyrażenia zgody na zawarcie Porozumienia Międzygminnego pomiędzy Gminą Międzybórz a Gminami tworzącymi Inny Instrument Terytorialny Subregionu Wrocławskiego, wydzielania na ten cel odpowiedniego majątku oraz opracowania dokumentu strategicznego Innego Instrumentu Terytorialnego na lata 2021-2027, zwanym Strategią IIT SW</w:t>
      </w:r>
      <w:r w:rsidRPr="00D013EB">
        <w:rPr>
          <w:rFonts w:eastAsia="Times New Roman"/>
          <w:bCs/>
          <w:lang w:eastAsia="pl-PL"/>
        </w:rPr>
        <w:t>.</w:t>
      </w:r>
    </w:p>
    <w:p w:rsidR="00AB7004" w:rsidRPr="00D013EB" w:rsidRDefault="00AB7004" w:rsidP="00AB7004">
      <w:pPr>
        <w:jc w:val="both"/>
      </w:pPr>
    </w:p>
    <w:p w:rsidR="00AB7004" w:rsidRDefault="00AB7004" w:rsidP="00AB7004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LV</w:t>
      </w:r>
      <w:r w:rsidRPr="00F72A14">
        <w:rPr>
          <w:bCs/>
        </w:rPr>
        <w:t>/</w:t>
      </w:r>
      <w:r>
        <w:rPr>
          <w:bCs/>
        </w:rPr>
        <w:t>333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AB7004" w:rsidRDefault="00AB7004" w:rsidP="00D372A4">
      <w:pPr>
        <w:jc w:val="both"/>
      </w:pPr>
    </w:p>
    <w:p w:rsidR="00AB7004" w:rsidRDefault="00AB7004" w:rsidP="00D372A4">
      <w:pPr>
        <w:jc w:val="both"/>
      </w:pPr>
    </w:p>
    <w:p w:rsidR="00B50972" w:rsidRDefault="00B50972" w:rsidP="00B50972">
      <w:pPr>
        <w:jc w:val="both"/>
      </w:pPr>
      <w:r>
        <w:rPr>
          <w:bCs/>
        </w:rPr>
        <w:t xml:space="preserve">Ad.8. Wiceburmistrz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 projekt uchwały </w:t>
      </w:r>
      <w:r>
        <w:t>w sprawie planu dofinansowania form doskonalenia zawodowego nauczycieli zatrudnionych w placówkach oświatowych prowadzonych przez Gminę Międzybórz na rok 2023.</w:t>
      </w:r>
    </w:p>
    <w:p w:rsidR="00B50972" w:rsidRDefault="00B50972" w:rsidP="00B50972">
      <w:pPr>
        <w:jc w:val="both"/>
      </w:pPr>
    </w:p>
    <w:p w:rsidR="00B50972" w:rsidRPr="00F72A14" w:rsidRDefault="00B50972" w:rsidP="00B50972">
      <w:pPr>
        <w:jc w:val="both"/>
      </w:pPr>
      <w:r w:rsidRPr="00F72A14">
        <w:t>Projekt uchwały stanowi załącznik do protokołu.</w:t>
      </w:r>
    </w:p>
    <w:p w:rsidR="00B50972" w:rsidRPr="00F72A14" w:rsidRDefault="00B50972" w:rsidP="00B50972">
      <w:pPr>
        <w:jc w:val="both"/>
      </w:pPr>
    </w:p>
    <w:p w:rsidR="00B50972" w:rsidRDefault="00CC71C9" w:rsidP="00CC71C9">
      <w:pPr>
        <w:jc w:val="both"/>
      </w:pPr>
      <w:r>
        <w:t>Radny p. P. Adamczyk zasugerował, że warto byłoby dokształcać nauczycieli pracujących w szkołach w zakresie, który będzie potrzebny w przyszłości.</w:t>
      </w:r>
    </w:p>
    <w:p w:rsidR="00CC71C9" w:rsidRDefault="00CC71C9" w:rsidP="00CC71C9">
      <w:pPr>
        <w:jc w:val="both"/>
      </w:pPr>
    </w:p>
    <w:p w:rsidR="00CC71C9" w:rsidRDefault="00CC71C9" w:rsidP="00CC71C9">
      <w:pPr>
        <w:jc w:val="both"/>
      </w:pPr>
      <w:r>
        <w:t xml:space="preserve">Wiceburmistrz </w:t>
      </w:r>
      <w:proofErr w:type="spellStart"/>
      <w:r>
        <w:t>MiG</w:t>
      </w:r>
      <w:proofErr w:type="spellEnd"/>
      <w:r>
        <w:t xml:space="preserve"> odpowiedział, że zdaje sobie z tego sprawę, natomiast inicjatywa musi wyjść </w:t>
      </w:r>
      <w:r w:rsidR="00B053B1">
        <w:t>od nauczycieli, nie można im nic</w:t>
      </w:r>
      <w:r>
        <w:t xml:space="preserve"> narzucić.</w:t>
      </w:r>
    </w:p>
    <w:p w:rsidR="00CC71C9" w:rsidRDefault="00CC71C9" w:rsidP="00CC71C9">
      <w:pPr>
        <w:jc w:val="both"/>
      </w:pPr>
    </w:p>
    <w:p w:rsidR="00CC71C9" w:rsidRDefault="00CC71C9" w:rsidP="00CC71C9">
      <w:pPr>
        <w:jc w:val="both"/>
      </w:pPr>
      <w:r>
        <w:t>Radna p. W. Ryś spytała czy nauczyciel, który skorzysta z dofinansowania ma obowiązek pracować w placówce przez określony czas?</w:t>
      </w:r>
    </w:p>
    <w:p w:rsidR="00CC71C9" w:rsidRDefault="00CC71C9" w:rsidP="00CC71C9">
      <w:pPr>
        <w:jc w:val="both"/>
      </w:pPr>
    </w:p>
    <w:p w:rsidR="00CC71C9" w:rsidRDefault="00CC71C9" w:rsidP="00CC71C9">
      <w:pPr>
        <w:jc w:val="both"/>
      </w:pPr>
      <w:r>
        <w:t xml:space="preserve">Wiceburmistrz </w:t>
      </w:r>
      <w:proofErr w:type="spellStart"/>
      <w:r>
        <w:t>MiG</w:t>
      </w:r>
      <w:proofErr w:type="spellEnd"/>
      <w:r>
        <w:t xml:space="preserve"> odpowiedział, że niestety nie ma takiego obowiązku i nie można go wprowadzić w życie.</w:t>
      </w:r>
    </w:p>
    <w:p w:rsidR="00CC71C9" w:rsidRDefault="00CC71C9" w:rsidP="00CC71C9">
      <w:pPr>
        <w:jc w:val="both"/>
      </w:pPr>
    </w:p>
    <w:p w:rsidR="00B50972" w:rsidRPr="00F72A14" w:rsidRDefault="00B50972" w:rsidP="00B50972">
      <w:pPr>
        <w:autoSpaceDE w:val="0"/>
        <w:autoSpaceDN w:val="0"/>
        <w:adjustRightInd w:val="0"/>
        <w:jc w:val="both"/>
      </w:pPr>
      <w:r>
        <w:t xml:space="preserve">Więcej pytań i uwag nie zgłoszono, </w:t>
      </w:r>
      <w:r w:rsidRPr="00F72A14">
        <w:t>Przewodnicząca RM poddała projekt uchwały pod głosowanie.</w:t>
      </w:r>
    </w:p>
    <w:p w:rsidR="00B50972" w:rsidRPr="00F72A14" w:rsidRDefault="00B50972" w:rsidP="00B50972">
      <w:pPr>
        <w:autoSpaceDE w:val="0"/>
        <w:autoSpaceDN w:val="0"/>
        <w:adjustRightInd w:val="0"/>
        <w:jc w:val="both"/>
        <w:rPr>
          <w:bCs/>
        </w:rPr>
      </w:pPr>
    </w:p>
    <w:p w:rsidR="00B50972" w:rsidRPr="00D013EB" w:rsidRDefault="00B50972" w:rsidP="00B50972">
      <w:pPr>
        <w:jc w:val="both"/>
      </w:pPr>
      <w:r w:rsidRPr="00D013EB">
        <w:t xml:space="preserve">Głosowanie projektu uchwały </w:t>
      </w:r>
      <w:r>
        <w:t>w sprawie planu dofinansowania form doskonalenia zawodowego nauczycieli zatrudnionych w placówkach oświatowych prowadzonych przez Gminę Międzybórz na rok 2023</w:t>
      </w:r>
      <w:r w:rsidRPr="00D013EB">
        <w:rPr>
          <w:rFonts w:eastAsia="Times New Roman"/>
          <w:bCs/>
          <w:lang w:eastAsia="pl-PL"/>
        </w:rPr>
        <w:t>.</w:t>
      </w:r>
    </w:p>
    <w:p w:rsidR="00B50972" w:rsidRPr="00F72A14" w:rsidRDefault="00B50972" w:rsidP="00B50972">
      <w:pPr>
        <w:jc w:val="both"/>
      </w:pPr>
    </w:p>
    <w:p w:rsidR="00B50972" w:rsidRPr="00F72A14" w:rsidRDefault="00B50972" w:rsidP="00B50972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B50972" w:rsidRDefault="00B50972" w:rsidP="00B50972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B50972" w:rsidRPr="00F72A14" w:rsidRDefault="00B50972" w:rsidP="00B50972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B50972" w:rsidRPr="00F72A14" w:rsidRDefault="00B50972" w:rsidP="00B50972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B50972" w:rsidRDefault="00B50972" w:rsidP="00B50972">
      <w:pPr>
        <w:jc w:val="both"/>
        <w:rPr>
          <w:rFonts w:eastAsia="Times New Roman"/>
          <w:bCs/>
          <w:lang w:eastAsia="pl-PL"/>
        </w:rPr>
      </w:pPr>
      <w:r w:rsidRPr="00F72A14">
        <w:rPr>
          <w:bCs/>
        </w:rPr>
        <w:t xml:space="preserve">Przewodnicząca RM stwierdziła, że Rada Miejska podjęła uchwałę </w:t>
      </w:r>
      <w:r>
        <w:t>w sprawie planu dofinansowania form doskonalenia zawodowego nauczycieli zatrudnionych w placówkach oświatowych prowadzonych przez Gminę Międzybórz na rok 2023.</w:t>
      </w:r>
    </w:p>
    <w:p w:rsidR="00B50972" w:rsidRPr="00D013EB" w:rsidRDefault="00B50972" w:rsidP="00B50972">
      <w:pPr>
        <w:jc w:val="both"/>
      </w:pPr>
    </w:p>
    <w:p w:rsidR="00B50972" w:rsidRDefault="00B50972" w:rsidP="00B50972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LV</w:t>
      </w:r>
      <w:r w:rsidRPr="00F72A14">
        <w:rPr>
          <w:bCs/>
        </w:rPr>
        <w:t>/</w:t>
      </w:r>
      <w:r>
        <w:rPr>
          <w:bCs/>
        </w:rPr>
        <w:t>334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9E5136" w:rsidRDefault="009E5136" w:rsidP="00B50972">
      <w:pPr>
        <w:jc w:val="both"/>
        <w:rPr>
          <w:bCs/>
        </w:rPr>
      </w:pPr>
    </w:p>
    <w:p w:rsidR="009E5136" w:rsidRDefault="009E5136" w:rsidP="00B50972">
      <w:pPr>
        <w:jc w:val="both"/>
        <w:rPr>
          <w:bCs/>
        </w:rPr>
      </w:pPr>
    </w:p>
    <w:p w:rsidR="009E5136" w:rsidRDefault="009E5136" w:rsidP="009E5136">
      <w:pPr>
        <w:jc w:val="both"/>
      </w:pPr>
      <w:r>
        <w:rPr>
          <w:bCs/>
        </w:rPr>
        <w:t xml:space="preserve">Ad.9. Wiceburmistrz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 projekt uchwały </w:t>
      </w:r>
      <w:r>
        <w:t xml:space="preserve">w sprawie ustalenia kryteriów rekrutacyjnych stosowanych na drugim etapie postępowania rekrutacyjnego do przedszkola </w:t>
      </w:r>
      <w:r>
        <w:lastRenderedPageBreak/>
        <w:t>publicznego i innych form wychowania przedszkolnego, dla których organem prowadzącym jest Gmina Międzybórz.</w:t>
      </w:r>
    </w:p>
    <w:p w:rsidR="009E5136" w:rsidRDefault="009E5136" w:rsidP="009E5136">
      <w:pPr>
        <w:jc w:val="both"/>
      </w:pPr>
    </w:p>
    <w:p w:rsidR="007C769E" w:rsidRPr="00F72A14" w:rsidRDefault="007C769E" w:rsidP="007C769E">
      <w:pPr>
        <w:jc w:val="both"/>
      </w:pPr>
      <w:r w:rsidRPr="00F72A14">
        <w:t>Projekt uchwały stanowi załącznik do protokołu.</w:t>
      </w:r>
    </w:p>
    <w:p w:rsidR="007C769E" w:rsidRPr="00F72A14" w:rsidRDefault="007C769E" w:rsidP="007C769E">
      <w:pPr>
        <w:jc w:val="both"/>
      </w:pPr>
    </w:p>
    <w:p w:rsidR="007C769E" w:rsidRPr="00F72A14" w:rsidRDefault="007C769E" w:rsidP="007C769E">
      <w:pPr>
        <w:jc w:val="both"/>
      </w:pPr>
      <w:r w:rsidRPr="00F72A14">
        <w:t>Do przedstawionego projektu uchwały uwag nie zgłoszono.</w:t>
      </w:r>
    </w:p>
    <w:p w:rsidR="007C769E" w:rsidRPr="00F72A14" w:rsidRDefault="007C769E" w:rsidP="007C769E">
      <w:pPr>
        <w:autoSpaceDE w:val="0"/>
        <w:autoSpaceDN w:val="0"/>
        <w:adjustRightInd w:val="0"/>
        <w:jc w:val="both"/>
      </w:pPr>
    </w:p>
    <w:p w:rsidR="007C769E" w:rsidRPr="00F72A14" w:rsidRDefault="007C769E" w:rsidP="007C769E">
      <w:pPr>
        <w:autoSpaceDE w:val="0"/>
        <w:autoSpaceDN w:val="0"/>
        <w:adjustRightInd w:val="0"/>
        <w:jc w:val="both"/>
      </w:pPr>
      <w:r w:rsidRPr="00F72A14">
        <w:t>Przewodnicząca RM poddała projekt uchwały pod głosowanie.</w:t>
      </w:r>
    </w:p>
    <w:p w:rsidR="009E5136" w:rsidRPr="00F72A14" w:rsidRDefault="009E5136" w:rsidP="009E5136">
      <w:pPr>
        <w:autoSpaceDE w:val="0"/>
        <w:autoSpaceDN w:val="0"/>
        <w:adjustRightInd w:val="0"/>
        <w:jc w:val="both"/>
        <w:rPr>
          <w:bCs/>
        </w:rPr>
      </w:pPr>
    </w:p>
    <w:p w:rsidR="009E5136" w:rsidRDefault="009E5136" w:rsidP="009E5136">
      <w:pPr>
        <w:jc w:val="both"/>
      </w:pPr>
      <w:r w:rsidRPr="00D013EB">
        <w:t xml:space="preserve">Głosowanie projektu uchwały </w:t>
      </w:r>
      <w:r>
        <w:t>w sprawie ustalenia kryteriów rekrutacyjnych stosowanych na drugim etapie postępowania rekrutacyjnego do przedszkola publicznego i innych form wychowania przedszkolnego, dla których organem prowadzącym jest Gmina Międzybórz.</w:t>
      </w:r>
    </w:p>
    <w:p w:rsidR="009E5136" w:rsidRPr="00F72A14" w:rsidRDefault="009E5136" w:rsidP="009E5136">
      <w:pPr>
        <w:jc w:val="both"/>
      </w:pPr>
    </w:p>
    <w:p w:rsidR="009E5136" w:rsidRPr="00F72A14" w:rsidRDefault="009E5136" w:rsidP="009E5136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9E5136" w:rsidRDefault="009E5136" w:rsidP="009E5136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9E5136" w:rsidRPr="00F72A14" w:rsidRDefault="009E5136" w:rsidP="009E5136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9E5136" w:rsidRPr="00F72A14" w:rsidRDefault="009E5136" w:rsidP="009E5136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9E5136" w:rsidRDefault="009E5136" w:rsidP="009E5136">
      <w:pPr>
        <w:jc w:val="both"/>
        <w:rPr>
          <w:rFonts w:eastAsia="Times New Roman"/>
          <w:bCs/>
          <w:lang w:eastAsia="pl-PL"/>
        </w:rPr>
      </w:pPr>
      <w:r w:rsidRPr="00F72A14">
        <w:rPr>
          <w:bCs/>
        </w:rPr>
        <w:t xml:space="preserve">Przewodnicząca RM stwierdziła, że Rada Miejska podjęła uchwałę </w:t>
      </w:r>
      <w:r>
        <w:t>w sprawie ustalenia kryteriów rekrutacyjnych stosowanych na drugim etapie postępowania rekrutacyjnego do przedszkola publicznego i innych form wychowania przedszkolnego, dla których organem prowadzącym jest Gmina Międzybórz</w:t>
      </w:r>
      <w:r w:rsidRPr="00D013EB">
        <w:rPr>
          <w:rFonts w:eastAsia="Times New Roman"/>
          <w:bCs/>
          <w:lang w:eastAsia="pl-PL"/>
        </w:rPr>
        <w:t>.</w:t>
      </w:r>
    </w:p>
    <w:p w:rsidR="009E5136" w:rsidRPr="00D013EB" w:rsidRDefault="009E5136" w:rsidP="009E5136">
      <w:pPr>
        <w:jc w:val="both"/>
      </w:pPr>
    </w:p>
    <w:p w:rsidR="009E5136" w:rsidRDefault="009E5136" w:rsidP="009E5136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LV</w:t>
      </w:r>
      <w:r w:rsidRPr="00F72A14">
        <w:rPr>
          <w:bCs/>
        </w:rPr>
        <w:t>/</w:t>
      </w:r>
      <w:r>
        <w:rPr>
          <w:bCs/>
        </w:rPr>
        <w:t>335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9E5136" w:rsidRDefault="009E5136" w:rsidP="009E5136">
      <w:pPr>
        <w:jc w:val="both"/>
        <w:rPr>
          <w:bCs/>
        </w:rPr>
      </w:pPr>
    </w:p>
    <w:p w:rsidR="009E5136" w:rsidRDefault="009E5136" w:rsidP="009E5136">
      <w:pPr>
        <w:jc w:val="both"/>
        <w:rPr>
          <w:bCs/>
        </w:rPr>
      </w:pPr>
    </w:p>
    <w:p w:rsidR="009E5136" w:rsidRDefault="009E5136" w:rsidP="009E5136">
      <w:pPr>
        <w:jc w:val="both"/>
      </w:pPr>
      <w:r w:rsidRPr="009E5136">
        <w:rPr>
          <w:bCs/>
        </w:rPr>
        <w:t xml:space="preserve">Ad.10. Burmistrz </w:t>
      </w:r>
      <w:proofErr w:type="spellStart"/>
      <w:r w:rsidRPr="009E5136">
        <w:rPr>
          <w:bCs/>
        </w:rPr>
        <w:t>MiG</w:t>
      </w:r>
      <w:proofErr w:type="spellEnd"/>
      <w:r w:rsidRPr="009E5136">
        <w:rPr>
          <w:bCs/>
        </w:rPr>
        <w:t xml:space="preserve"> przedstawił projekt uchwały </w:t>
      </w:r>
      <w:r w:rsidRPr="009E5136">
        <w:t>zmieniającej uchwałę w sprawie budżetu Gminy Międzybórz na rok 2023.</w:t>
      </w:r>
    </w:p>
    <w:p w:rsidR="006F17D5" w:rsidRDefault="006F17D5" w:rsidP="009E5136">
      <w:pPr>
        <w:jc w:val="both"/>
      </w:pPr>
    </w:p>
    <w:p w:rsidR="009E5136" w:rsidRPr="00F72A14" w:rsidRDefault="009E5136" w:rsidP="009E5136">
      <w:pPr>
        <w:jc w:val="both"/>
      </w:pPr>
      <w:r w:rsidRPr="00F72A14">
        <w:t>Projekt uchwały stanowi załącznik do protokołu.</w:t>
      </w:r>
    </w:p>
    <w:p w:rsidR="009E5136" w:rsidRPr="00F72A14" w:rsidRDefault="009E5136" w:rsidP="009E5136">
      <w:pPr>
        <w:jc w:val="both"/>
      </w:pPr>
    </w:p>
    <w:p w:rsidR="009E5136" w:rsidRPr="00505D28" w:rsidRDefault="007B607D" w:rsidP="009E5136">
      <w:pPr>
        <w:jc w:val="both"/>
      </w:pPr>
      <w:r w:rsidRPr="00505D28">
        <w:t xml:space="preserve">Radny p. P. Adamczyk spytał </w:t>
      </w:r>
      <w:r w:rsidR="005F1300" w:rsidRPr="00505D28">
        <w:t>ile mamy osób z Ukrainy</w:t>
      </w:r>
      <w:r w:rsidR="00B053B1" w:rsidRPr="00B053B1">
        <w:t xml:space="preserve"> </w:t>
      </w:r>
      <w:r w:rsidR="00B053B1" w:rsidRPr="00505D28">
        <w:t>w gminie</w:t>
      </w:r>
      <w:r w:rsidR="008751EB" w:rsidRPr="00505D28">
        <w:t>?</w:t>
      </w:r>
      <w:r w:rsidR="00C96A48" w:rsidRPr="00505D28">
        <w:t xml:space="preserve"> </w:t>
      </w:r>
    </w:p>
    <w:p w:rsidR="005F1300" w:rsidRPr="00505D28" w:rsidRDefault="005F1300" w:rsidP="009E5136">
      <w:pPr>
        <w:jc w:val="both"/>
      </w:pPr>
    </w:p>
    <w:p w:rsidR="005F1300" w:rsidRPr="00505D28" w:rsidRDefault="005F1300" w:rsidP="009E5136">
      <w:pPr>
        <w:jc w:val="both"/>
      </w:pPr>
      <w:r w:rsidRPr="00505D28">
        <w:t xml:space="preserve">Burmistrz </w:t>
      </w:r>
      <w:proofErr w:type="spellStart"/>
      <w:r w:rsidRPr="00505D28">
        <w:t>MiG</w:t>
      </w:r>
      <w:proofErr w:type="spellEnd"/>
      <w:r w:rsidRPr="00505D28">
        <w:t xml:space="preserve"> odpowiedział, że na chwilę obecną mamy tylko mamę z dzieckiem w mieszkaniu chronionym na ul. Kościelnej. </w:t>
      </w:r>
    </w:p>
    <w:p w:rsidR="005F1300" w:rsidRPr="00505D28" w:rsidRDefault="005F1300" w:rsidP="009E5136">
      <w:pPr>
        <w:jc w:val="both"/>
      </w:pPr>
    </w:p>
    <w:p w:rsidR="005F1300" w:rsidRPr="00505D28" w:rsidRDefault="005F1300" w:rsidP="009E5136">
      <w:pPr>
        <w:jc w:val="both"/>
      </w:pPr>
      <w:r w:rsidRPr="00505D28">
        <w:t>Przewodnicząca RM spytała czy subwencja oświatowa jest taka sama dla dzieci z Ukrainy jak dla dzieci z Polski?</w:t>
      </w:r>
    </w:p>
    <w:p w:rsidR="005F1300" w:rsidRPr="00505D28" w:rsidRDefault="005F1300" w:rsidP="009E5136">
      <w:pPr>
        <w:jc w:val="both"/>
      </w:pPr>
    </w:p>
    <w:p w:rsidR="005F1300" w:rsidRPr="00505D28" w:rsidRDefault="005F1300" w:rsidP="009E5136">
      <w:pPr>
        <w:jc w:val="both"/>
      </w:pPr>
      <w:r w:rsidRPr="00505D28">
        <w:t xml:space="preserve">Burmistrz </w:t>
      </w:r>
      <w:proofErr w:type="spellStart"/>
      <w:r w:rsidRPr="00505D28">
        <w:t>MiG</w:t>
      </w:r>
      <w:proofErr w:type="spellEnd"/>
      <w:r w:rsidRPr="00505D28">
        <w:t xml:space="preserve"> odpowiedział, że tak. Środki, które otrzymaliśmy do tej pory zostały przeznaczone na budowę 2 pracowni językowych w szkole podstawowej w Międzyborzu.</w:t>
      </w:r>
    </w:p>
    <w:p w:rsidR="009E5136" w:rsidRDefault="009E5136" w:rsidP="009E5136">
      <w:pPr>
        <w:autoSpaceDE w:val="0"/>
        <w:autoSpaceDN w:val="0"/>
        <w:adjustRightInd w:val="0"/>
        <w:jc w:val="both"/>
      </w:pPr>
    </w:p>
    <w:p w:rsidR="009E5136" w:rsidRPr="00F72A14" w:rsidRDefault="009E5136" w:rsidP="009E5136">
      <w:pPr>
        <w:autoSpaceDE w:val="0"/>
        <w:autoSpaceDN w:val="0"/>
        <w:adjustRightInd w:val="0"/>
        <w:jc w:val="both"/>
      </w:pPr>
      <w:r>
        <w:t xml:space="preserve">Więcej pytań i uwag nie zgłoszono, </w:t>
      </w:r>
      <w:r w:rsidRPr="00F72A14">
        <w:t>Przewodnicząca RM poddała projekt uchwały pod głosowanie.</w:t>
      </w:r>
    </w:p>
    <w:p w:rsidR="009E5136" w:rsidRPr="00F72A14" w:rsidRDefault="009E5136" w:rsidP="009E5136">
      <w:pPr>
        <w:autoSpaceDE w:val="0"/>
        <w:autoSpaceDN w:val="0"/>
        <w:adjustRightInd w:val="0"/>
        <w:jc w:val="both"/>
        <w:rPr>
          <w:bCs/>
        </w:rPr>
      </w:pPr>
    </w:p>
    <w:p w:rsidR="009E5136" w:rsidRDefault="009E5136" w:rsidP="009E5136">
      <w:pPr>
        <w:jc w:val="both"/>
      </w:pPr>
      <w:r w:rsidRPr="00D013EB">
        <w:t xml:space="preserve">Głosowanie projektu uchwały </w:t>
      </w:r>
      <w:r w:rsidR="006F17D5" w:rsidRPr="009E5136">
        <w:t>zmieniającej uchwałę w sprawie budżetu Gminy Międzybórz na rok 2023.</w:t>
      </w:r>
    </w:p>
    <w:p w:rsidR="009E5136" w:rsidRPr="00F72A14" w:rsidRDefault="009E5136" w:rsidP="009E5136">
      <w:pPr>
        <w:jc w:val="both"/>
      </w:pPr>
    </w:p>
    <w:p w:rsidR="009E5136" w:rsidRPr="00F72A14" w:rsidRDefault="009E5136" w:rsidP="009E5136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9E5136" w:rsidRDefault="009E5136" w:rsidP="009E5136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lastRenderedPageBreak/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9E5136" w:rsidRPr="00F72A14" w:rsidRDefault="009E5136" w:rsidP="009E5136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9E5136" w:rsidRPr="00F72A14" w:rsidRDefault="009E5136" w:rsidP="009E5136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9E5136" w:rsidRPr="006F17D5" w:rsidRDefault="009E5136" w:rsidP="009E5136">
      <w:pPr>
        <w:jc w:val="both"/>
      </w:pPr>
      <w:r w:rsidRPr="00F72A14">
        <w:rPr>
          <w:bCs/>
        </w:rPr>
        <w:t xml:space="preserve">Przewodnicząca RM stwierdziła, że Rada Miejska podjęła uchwałę </w:t>
      </w:r>
      <w:r w:rsidR="006F17D5" w:rsidRPr="009E5136">
        <w:t>zmieniając</w:t>
      </w:r>
      <w:r w:rsidR="006F17D5">
        <w:t>ą</w:t>
      </w:r>
      <w:r w:rsidR="006F17D5" w:rsidRPr="009E5136">
        <w:t xml:space="preserve"> uchwałę w sprawie budżetu Gminy Międzybórz na rok 2023.</w:t>
      </w:r>
    </w:p>
    <w:p w:rsidR="009E5136" w:rsidRPr="00D013EB" w:rsidRDefault="009E5136" w:rsidP="009E5136">
      <w:pPr>
        <w:jc w:val="both"/>
      </w:pPr>
    </w:p>
    <w:p w:rsidR="009E5136" w:rsidRDefault="009E5136" w:rsidP="009E5136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LV</w:t>
      </w:r>
      <w:r w:rsidRPr="00F72A14">
        <w:rPr>
          <w:bCs/>
        </w:rPr>
        <w:t>/</w:t>
      </w:r>
      <w:r w:rsidR="006F17D5">
        <w:rPr>
          <w:bCs/>
        </w:rPr>
        <w:t>336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0931F4" w:rsidRDefault="000931F4" w:rsidP="009E5136">
      <w:pPr>
        <w:jc w:val="both"/>
        <w:rPr>
          <w:bCs/>
        </w:rPr>
      </w:pPr>
    </w:p>
    <w:p w:rsidR="000931F4" w:rsidRDefault="000931F4" w:rsidP="009E5136">
      <w:pPr>
        <w:jc w:val="both"/>
        <w:rPr>
          <w:bCs/>
        </w:rPr>
      </w:pPr>
    </w:p>
    <w:p w:rsidR="000931F4" w:rsidRDefault="000931F4" w:rsidP="000931F4">
      <w:pPr>
        <w:jc w:val="both"/>
      </w:pPr>
      <w:r w:rsidRPr="000931F4">
        <w:rPr>
          <w:bCs/>
        </w:rPr>
        <w:t xml:space="preserve">Ad.11. Burmistrz </w:t>
      </w:r>
      <w:proofErr w:type="spellStart"/>
      <w:r w:rsidRPr="000931F4">
        <w:rPr>
          <w:bCs/>
        </w:rPr>
        <w:t>MiG</w:t>
      </w:r>
      <w:proofErr w:type="spellEnd"/>
      <w:r w:rsidRPr="000931F4">
        <w:rPr>
          <w:bCs/>
        </w:rPr>
        <w:t xml:space="preserve"> przedstawił projekt uchwały </w:t>
      </w:r>
      <w:r w:rsidRPr="000931F4">
        <w:t xml:space="preserve">zmieniającej uchwałę w sprawie wieloletniej prognozy finansowej na lata 2023-2033. </w:t>
      </w:r>
    </w:p>
    <w:p w:rsidR="000931F4" w:rsidRDefault="000931F4" w:rsidP="000931F4">
      <w:pPr>
        <w:jc w:val="both"/>
      </w:pPr>
    </w:p>
    <w:p w:rsidR="000931F4" w:rsidRPr="00F72A14" w:rsidRDefault="000931F4" w:rsidP="000931F4">
      <w:pPr>
        <w:jc w:val="both"/>
      </w:pPr>
      <w:r w:rsidRPr="00F72A14">
        <w:t>Projekt uchwały stanowi załącznik do protokołu.</w:t>
      </w:r>
    </w:p>
    <w:p w:rsidR="000931F4" w:rsidRPr="00F72A14" w:rsidRDefault="000931F4" w:rsidP="000931F4">
      <w:pPr>
        <w:jc w:val="both"/>
      </w:pPr>
    </w:p>
    <w:p w:rsidR="000931F4" w:rsidRPr="00F72A14" w:rsidRDefault="000931F4" w:rsidP="000931F4">
      <w:pPr>
        <w:jc w:val="both"/>
      </w:pPr>
      <w:r w:rsidRPr="00F72A14">
        <w:t>Do przedstawionego projektu uchwały uwag nie zgłoszono.</w:t>
      </w:r>
    </w:p>
    <w:p w:rsidR="000931F4" w:rsidRPr="00F72A14" w:rsidRDefault="000931F4" w:rsidP="000931F4">
      <w:pPr>
        <w:autoSpaceDE w:val="0"/>
        <w:autoSpaceDN w:val="0"/>
        <w:adjustRightInd w:val="0"/>
        <w:jc w:val="both"/>
      </w:pPr>
    </w:p>
    <w:p w:rsidR="000931F4" w:rsidRPr="00F72A14" w:rsidRDefault="000931F4" w:rsidP="000931F4">
      <w:pPr>
        <w:autoSpaceDE w:val="0"/>
        <w:autoSpaceDN w:val="0"/>
        <w:adjustRightInd w:val="0"/>
        <w:jc w:val="both"/>
      </w:pPr>
      <w:r w:rsidRPr="00F72A14">
        <w:t xml:space="preserve">Przewodnicząca RM poddała projekt </w:t>
      </w:r>
      <w:r>
        <w:t>uchwały pod głosowanie</w:t>
      </w:r>
    </w:p>
    <w:p w:rsidR="000931F4" w:rsidRPr="00F72A14" w:rsidRDefault="000931F4" w:rsidP="000931F4">
      <w:pPr>
        <w:autoSpaceDE w:val="0"/>
        <w:autoSpaceDN w:val="0"/>
        <w:adjustRightInd w:val="0"/>
        <w:jc w:val="both"/>
        <w:rPr>
          <w:bCs/>
        </w:rPr>
      </w:pPr>
    </w:p>
    <w:p w:rsidR="000931F4" w:rsidRDefault="000931F4" w:rsidP="000931F4">
      <w:pPr>
        <w:jc w:val="both"/>
      </w:pPr>
      <w:r>
        <w:t xml:space="preserve">Głosowanie projektu uchwały </w:t>
      </w:r>
      <w:r w:rsidRPr="000931F4">
        <w:t>zmieniającej uchwałę w sprawie wieloletniej prognozy finansowej na lata 2023-2033.</w:t>
      </w:r>
    </w:p>
    <w:p w:rsidR="000931F4" w:rsidRPr="00F72A14" w:rsidRDefault="000931F4" w:rsidP="000931F4">
      <w:pPr>
        <w:jc w:val="both"/>
      </w:pPr>
      <w:r>
        <w:tab/>
      </w:r>
    </w:p>
    <w:p w:rsidR="000931F4" w:rsidRPr="00F72A14" w:rsidRDefault="000931F4" w:rsidP="000931F4">
      <w:pPr>
        <w:autoSpaceDE w:val="0"/>
        <w:autoSpaceDN w:val="0"/>
        <w:adjustRightInd w:val="0"/>
        <w:jc w:val="both"/>
      </w:pPr>
      <w:r w:rsidRPr="00F72A14">
        <w:t xml:space="preserve">obecni: </w:t>
      </w:r>
      <w:r>
        <w:t>13</w:t>
      </w:r>
      <w:r w:rsidRPr="00F72A14">
        <w:t xml:space="preserve"> (nieoddane: 0), nieobecni: </w:t>
      </w:r>
      <w:r>
        <w:t>2</w:t>
      </w:r>
    </w:p>
    <w:p w:rsidR="000931F4" w:rsidRDefault="000931F4" w:rsidP="000931F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 xml:space="preserve">13 </w:t>
      </w:r>
      <w:r w:rsidRPr="00F72A14">
        <w:rPr>
          <w:b/>
          <w:bCs/>
        </w:rPr>
        <w:t xml:space="preserve">- </w:t>
      </w:r>
      <w:r w:rsidRPr="00E001DE">
        <w:rPr>
          <w:bCs/>
        </w:rPr>
        <w:t>Adamczyk Paweł;</w:t>
      </w:r>
      <w:r>
        <w:rPr>
          <w:b/>
          <w:bCs/>
        </w:rPr>
        <w:t xml:space="preserve"> </w:t>
      </w:r>
      <w:r w:rsidRPr="00F72A14">
        <w:t xml:space="preserve">Buczek Krzysztof; Duś Otylia; </w:t>
      </w:r>
      <w:r>
        <w:t xml:space="preserve">Dzikowska Iwona; </w:t>
      </w:r>
      <w:r w:rsidRPr="00F72A14">
        <w:t xml:space="preserve">Grzelak Magdalena; </w:t>
      </w:r>
      <w:r>
        <w:t>Hofman Leszek; L</w:t>
      </w:r>
      <w:r w:rsidRPr="00F72A14">
        <w:t xml:space="preserve">emiesz Krystyna; Mazur Małgorzata; </w:t>
      </w:r>
      <w:proofErr w:type="spellStart"/>
      <w:r>
        <w:t>Migasiewicz</w:t>
      </w:r>
      <w:proofErr w:type="spellEnd"/>
      <w:r>
        <w:t xml:space="preserve"> Artur; Molka Beata; </w:t>
      </w:r>
      <w:proofErr w:type="spellStart"/>
      <w:r>
        <w:t>Stempin</w:t>
      </w:r>
      <w:proofErr w:type="spellEnd"/>
      <w:r>
        <w:t xml:space="preserve"> Tomasz; Ryś Wioleta; </w:t>
      </w:r>
      <w:proofErr w:type="spellStart"/>
      <w:r w:rsidRPr="00F72A14">
        <w:t>Wajnert</w:t>
      </w:r>
      <w:proofErr w:type="spellEnd"/>
      <w:r w:rsidRPr="00F72A14">
        <w:t xml:space="preserve"> Rafał; </w:t>
      </w:r>
    </w:p>
    <w:p w:rsidR="000931F4" w:rsidRPr="00F72A14" w:rsidRDefault="000931F4" w:rsidP="000931F4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0931F4" w:rsidRPr="00F72A14" w:rsidRDefault="000931F4" w:rsidP="000931F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:rsidR="000931F4" w:rsidRDefault="000931F4" w:rsidP="000931F4">
      <w:pPr>
        <w:jc w:val="both"/>
      </w:pPr>
      <w:r w:rsidRPr="00F72A14">
        <w:rPr>
          <w:bCs/>
        </w:rPr>
        <w:t xml:space="preserve">Przewodnicząca RM stwierdziła, że Rada Miejska podjęła uchwałę </w:t>
      </w:r>
      <w:r w:rsidRPr="000931F4">
        <w:t>zmieniając</w:t>
      </w:r>
      <w:r>
        <w:t>ą</w:t>
      </w:r>
      <w:r w:rsidRPr="000931F4">
        <w:t xml:space="preserve"> uchwałę w sprawie wieloletniej prognozy finansowej na lata 2023-2033.</w:t>
      </w:r>
    </w:p>
    <w:p w:rsidR="000931F4" w:rsidRPr="00D013EB" w:rsidRDefault="000931F4" w:rsidP="000931F4">
      <w:pPr>
        <w:jc w:val="both"/>
      </w:pPr>
    </w:p>
    <w:p w:rsidR="000931F4" w:rsidRDefault="000931F4" w:rsidP="000931F4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LV</w:t>
      </w:r>
      <w:r w:rsidRPr="00F72A14">
        <w:rPr>
          <w:bCs/>
        </w:rPr>
        <w:t>/</w:t>
      </w:r>
      <w:r>
        <w:rPr>
          <w:bCs/>
        </w:rPr>
        <w:t>337</w:t>
      </w:r>
      <w:r w:rsidRPr="00F72A14">
        <w:rPr>
          <w:bCs/>
        </w:rPr>
        <w:t>/</w:t>
      </w:r>
      <w:r>
        <w:rPr>
          <w:bCs/>
        </w:rPr>
        <w:t>2023</w:t>
      </w:r>
      <w:r w:rsidRPr="00F72A14">
        <w:rPr>
          <w:bCs/>
        </w:rPr>
        <w:t xml:space="preserve"> stanowi załącznik do protokołu.</w:t>
      </w:r>
    </w:p>
    <w:p w:rsidR="00C507EE" w:rsidRDefault="00C507EE" w:rsidP="000931F4">
      <w:pPr>
        <w:jc w:val="both"/>
        <w:rPr>
          <w:bCs/>
        </w:rPr>
      </w:pPr>
    </w:p>
    <w:p w:rsidR="00C507EE" w:rsidRDefault="00C507EE" w:rsidP="000931F4">
      <w:pPr>
        <w:jc w:val="both"/>
        <w:rPr>
          <w:bCs/>
        </w:rPr>
      </w:pPr>
    </w:p>
    <w:p w:rsidR="00C507EE" w:rsidRDefault="00C507EE" w:rsidP="00C507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Ad.12. Przewodnicząca RM poinformowała, że do biura Rady Miejskiej nie wpłynęły interpelacje. </w:t>
      </w:r>
    </w:p>
    <w:p w:rsidR="007B607D" w:rsidRDefault="007B607D" w:rsidP="00C507EE">
      <w:pPr>
        <w:autoSpaceDE w:val="0"/>
        <w:autoSpaceDN w:val="0"/>
        <w:adjustRightInd w:val="0"/>
        <w:jc w:val="both"/>
        <w:rPr>
          <w:bCs/>
        </w:rPr>
      </w:pPr>
    </w:p>
    <w:p w:rsidR="007B607D" w:rsidRDefault="007B607D" w:rsidP="00C507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Przewodnicząca RM </w:t>
      </w:r>
      <w:r w:rsidR="00A30836">
        <w:rPr>
          <w:bCs/>
        </w:rPr>
        <w:t>spytała czy Radni chcą dalej rozpatrywać</w:t>
      </w:r>
      <w:r>
        <w:rPr>
          <w:bCs/>
        </w:rPr>
        <w:t xml:space="preserve"> pismo dotyczące podjęcia uchwały przeciwko </w:t>
      </w:r>
      <w:proofErr w:type="spellStart"/>
      <w:r>
        <w:rPr>
          <w:bCs/>
        </w:rPr>
        <w:t>totalita</w:t>
      </w:r>
      <w:r w:rsidR="00A30836">
        <w:rPr>
          <w:bCs/>
        </w:rPr>
        <w:t>litaryzmowi</w:t>
      </w:r>
      <w:proofErr w:type="spellEnd"/>
      <w:r w:rsidR="00A30836">
        <w:rPr>
          <w:bCs/>
        </w:rPr>
        <w:t>, które otrzymali na skrzynki e-mail?</w:t>
      </w:r>
    </w:p>
    <w:p w:rsidR="00A30836" w:rsidRDefault="00A30836" w:rsidP="00C507EE">
      <w:pPr>
        <w:autoSpaceDE w:val="0"/>
        <w:autoSpaceDN w:val="0"/>
        <w:adjustRightInd w:val="0"/>
        <w:jc w:val="both"/>
        <w:rPr>
          <w:bCs/>
        </w:rPr>
      </w:pPr>
    </w:p>
    <w:p w:rsidR="007B607D" w:rsidRDefault="00A30836" w:rsidP="00C507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Radni odpowiedzieli, że </w:t>
      </w:r>
      <w:r w:rsidR="00097241">
        <w:rPr>
          <w:bCs/>
        </w:rPr>
        <w:t xml:space="preserve">zakres otrzymanej </w:t>
      </w:r>
      <w:r w:rsidR="004E4DF0">
        <w:rPr>
          <w:bCs/>
        </w:rPr>
        <w:t>korespondencji</w:t>
      </w:r>
      <w:r w:rsidR="00097241">
        <w:rPr>
          <w:bCs/>
        </w:rPr>
        <w:t xml:space="preserve"> nie leży w kompetencji Rady, co za tym idzie pismo nie będzie dalej procedowane.</w:t>
      </w:r>
    </w:p>
    <w:p w:rsidR="00A30836" w:rsidRDefault="00A30836" w:rsidP="00C507EE">
      <w:pPr>
        <w:autoSpaceDE w:val="0"/>
        <w:autoSpaceDN w:val="0"/>
        <w:adjustRightInd w:val="0"/>
        <w:jc w:val="both"/>
        <w:rPr>
          <w:bCs/>
        </w:rPr>
      </w:pPr>
    </w:p>
    <w:p w:rsidR="007B607D" w:rsidRDefault="007B607D" w:rsidP="00C507EE">
      <w:pPr>
        <w:autoSpaceDE w:val="0"/>
        <w:autoSpaceDN w:val="0"/>
        <w:adjustRightInd w:val="0"/>
        <w:jc w:val="both"/>
        <w:rPr>
          <w:bCs/>
        </w:rPr>
      </w:pPr>
    </w:p>
    <w:p w:rsidR="004E4DF0" w:rsidRDefault="004E4DF0" w:rsidP="00C507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Ad.13.1. </w:t>
      </w:r>
      <w:r w:rsidR="003E645D">
        <w:rPr>
          <w:bCs/>
        </w:rPr>
        <w:t xml:space="preserve">Burmistrz </w:t>
      </w:r>
      <w:proofErr w:type="spellStart"/>
      <w:r w:rsidR="003E645D">
        <w:rPr>
          <w:bCs/>
        </w:rPr>
        <w:t>MiG</w:t>
      </w:r>
      <w:proofErr w:type="spellEnd"/>
      <w:r w:rsidR="003E645D">
        <w:rPr>
          <w:bCs/>
        </w:rPr>
        <w:t xml:space="preserve"> poinformował, że w marcu ma zostać uruchomiony program Polski Ład – zabytki. Urząd współpracuje z okolicznymi parafiami w sprawie przygotowania odpowiedniego wniosku. </w:t>
      </w:r>
    </w:p>
    <w:p w:rsidR="003E645D" w:rsidRDefault="003E645D" w:rsidP="00C507EE">
      <w:pPr>
        <w:autoSpaceDE w:val="0"/>
        <w:autoSpaceDN w:val="0"/>
        <w:adjustRightInd w:val="0"/>
        <w:jc w:val="both"/>
        <w:rPr>
          <w:bCs/>
        </w:rPr>
      </w:pPr>
    </w:p>
    <w:p w:rsidR="003E645D" w:rsidRDefault="003E645D" w:rsidP="00C507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Ad.13.2. 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powiedział, że nadal trwa dystrybucja węgla zakupionego po preferencyjnej cenie do gospodarstw domowych na terenie gminy przez P.H.U. Dylewscy. </w:t>
      </w:r>
    </w:p>
    <w:p w:rsidR="003E645D" w:rsidRDefault="003E645D" w:rsidP="00C507EE">
      <w:pPr>
        <w:autoSpaceDE w:val="0"/>
        <w:autoSpaceDN w:val="0"/>
        <w:adjustRightInd w:val="0"/>
        <w:jc w:val="both"/>
        <w:rPr>
          <w:bCs/>
        </w:rPr>
      </w:pPr>
    </w:p>
    <w:p w:rsidR="004E4DF0" w:rsidRDefault="003E645D" w:rsidP="00C507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Ad.13.3. 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</w:t>
      </w:r>
      <w:r w:rsidR="00B053B1">
        <w:rPr>
          <w:bCs/>
        </w:rPr>
        <w:t>poinformował</w:t>
      </w:r>
      <w:r>
        <w:rPr>
          <w:bCs/>
        </w:rPr>
        <w:t xml:space="preserve">, że 22.02.2023 r. ma zostać podpisana umowa </w:t>
      </w:r>
      <w:r w:rsidR="00D828AB">
        <w:rPr>
          <w:bCs/>
        </w:rPr>
        <w:t>z wykonawcą m</w:t>
      </w:r>
      <w:r>
        <w:rPr>
          <w:bCs/>
        </w:rPr>
        <w:t xml:space="preserve">a termomodernizację szkoły i przedszkola. </w:t>
      </w:r>
    </w:p>
    <w:p w:rsidR="004E4DF0" w:rsidRDefault="004E4DF0" w:rsidP="00C507EE">
      <w:pPr>
        <w:autoSpaceDE w:val="0"/>
        <w:autoSpaceDN w:val="0"/>
        <w:adjustRightInd w:val="0"/>
        <w:jc w:val="both"/>
        <w:rPr>
          <w:bCs/>
        </w:rPr>
      </w:pPr>
    </w:p>
    <w:p w:rsidR="008D74CF" w:rsidRPr="00C507EE" w:rsidRDefault="008D74CF" w:rsidP="008D74CF">
      <w:pPr>
        <w:jc w:val="both"/>
        <w:rPr>
          <w:rFonts w:eastAsia="Calibri"/>
        </w:rPr>
      </w:pPr>
      <w:r w:rsidRPr="00C507EE">
        <w:rPr>
          <w:rFonts w:eastAsia="Calibri"/>
        </w:rPr>
        <w:t>Ad.</w:t>
      </w:r>
      <w:r w:rsidR="00C507EE" w:rsidRPr="00C507EE">
        <w:rPr>
          <w:rFonts w:eastAsia="Calibri"/>
        </w:rPr>
        <w:t>13</w:t>
      </w:r>
      <w:r w:rsidRPr="00C507EE">
        <w:rPr>
          <w:rFonts w:eastAsia="Calibri"/>
        </w:rPr>
        <w:t>.</w:t>
      </w:r>
      <w:r w:rsidR="004E4DF0">
        <w:rPr>
          <w:rFonts w:eastAsia="Calibri"/>
        </w:rPr>
        <w:t>4</w:t>
      </w:r>
      <w:r w:rsidRPr="00C507EE">
        <w:rPr>
          <w:rFonts w:eastAsia="Calibri"/>
        </w:rPr>
        <w:t xml:space="preserve">. Burmistrz </w:t>
      </w:r>
      <w:proofErr w:type="spellStart"/>
      <w:r w:rsidRPr="00C507EE">
        <w:rPr>
          <w:rFonts w:eastAsia="Calibri"/>
        </w:rPr>
        <w:t>MiG</w:t>
      </w:r>
      <w:proofErr w:type="spellEnd"/>
      <w:r w:rsidRPr="00C507EE">
        <w:rPr>
          <w:rFonts w:eastAsia="Calibri"/>
        </w:rPr>
        <w:t xml:space="preserve"> poinformował, że od początku lutego przez 2 miesiące można logować się</w:t>
      </w:r>
      <w:r w:rsidR="00C507EE">
        <w:rPr>
          <w:rFonts w:eastAsia="Calibri"/>
        </w:rPr>
        <w:t>,</w:t>
      </w:r>
      <w:r w:rsidRPr="00C507EE">
        <w:rPr>
          <w:rFonts w:eastAsia="Calibri"/>
        </w:rPr>
        <w:t xml:space="preserve"> </w:t>
      </w:r>
      <w:r w:rsidR="00C507EE">
        <w:rPr>
          <w:rFonts w:eastAsia="Calibri"/>
        </w:rPr>
        <w:t xml:space="preserve">podając swój adres zamieszkania, </w:t>
      </w:r>
      <w:r w:rsidRPr="00C507EE">
        <w:rPr>
          <w:rFonts w:eastAsia="Calibri"/>
        </w:rPr>
        <w:t xml:space="preserve">na stronie internetowej: </w:t>
      </w:r>
      <w:r w:rsidRPr="00C507EE">
        <w:rPr>
          <w:rStyle w:val="Hipercze"/>
          <w:rFonts w:eastAsia="Calibri"/>
          <w:color w:val="auto"/>
        </w:rPr>
        <w:t>www.internet.gov.pl</w:t>
      </w:r>
      <w:r w:rsidR="00C507EE">
        <w:rPr>
          <w:rFonts w:eastAsia="Calibri"/>
        </w:rPr>
        <w:t xml:space="preserve"> </w:t>
      </w:r>
      <w:r w:rsidRPr="00C507EE">
        <w:rPr>
          <w:rFonts w:eastAsia="Calibri"/>
        </w:rPr>
        <w:t>i zgłaszać zapotrzebowanie na szeroko</w:t>
      </w:r>
      <w:r w:rsidR="00C507EE">
        <w:rPr>
          <w:rFonts w:eastAsia="Calibri"/>
        </w:rPr>
        <w:t xml:space="preserve">pasmowy, światłowodowy </w:t>
      </w:r>
      <w:proofErr w:type="spellStart"/>
      <w:r w:rsidR="00C507EE">
        <w:rPr>
          <w:rFonts w:eastAsia="Calibri"/>
        </w:rPr>
        <w:t>internet</w:t>
      </w:r>
      <w:proofErr w:type="spellEnd"/>
      <w:r w:rsidR="00C507EE">
        <w:rPr>
          <w:rFonts w:eastAsia="Calibri"/>
        </w:rPr>
        <w:t>.</w:t>
      </w:r>
    </w:p>
    <w:p w:rsidR="008D74CF" w:rsidRPr="00C507EE" w:rsidRDefault="008D74CF" w:rsidP="008D74CF">
      <w:pPr>
        <w:jc w:val="both"/>
        <w:rPr>
          <w:rFonts w:eastAsia="Calibri"/>
        </w:rPr>
      </w:pPr>
    </w:p>
    <w:p w:rsidR="008D74CF" w:rsidRPr="003F0781" w:rsidRDefault="003F0781" w:rsidP="008D74CF">
      <w:pPr>
        <w:jc w:val="both"/>
        <w:rPr>
          <w:rFonts w:eastAsia="Calibri"/>
        </w:rPr>
      </w:pPr>
      <w:r>
        <w:rPr>
          <w:rFonts w:eastAsia="Calibri"/>
        </w:rPr>
        <w:t>Ad.13</w:t>
      </w:r>
      <w:r w:rsidR="008D74CF" w:rsidRPr="003F0781">
        <w:rPr>
          <w:rFonts w:eastAsia="Calibri"/>
        </w:rPr>
        <w:t>.</w:t>
      </w:r>
      <w:r w:rsidR="004E4DF0">
        <w:rPr>
          <w:rFonts w:eastAsia="Calibri"/>
        </w:rPr>
        <w:t>5</w:t>
      </w:r>
      <w:r w:rsidR="008D74CF" w:rsidRPr="003F0781">
        <w:rPr>
          <w:rFonts w:eastAsia="Calibri"/>
        </w:rPr>
        <w:t xml:space="preserve">. Burmistrz </w:t>
      </w:r>
      <w:proofErr w:type="spellStart"/>
      <w:r w:rsidR="008D74CF" w:rsidRPr="003F0781">
        <w:rPr>
          <w:rFonts w:eastAsia="Calibri"/>
        </w:rPr>
        <w:t>MiG</w:t>
      </w:r>
      <w:proofErr w:type="spellEnd"/>
      <w:r w:rsidR="008D74CF" w:rsidRPr="003F0781">
        <w:rPr>
          <w:rFonts w:eastAsia="Calibri"/>
        </w:rPr>
        <w:t xml:space="preserve"> powiedział, że w tym roku ruszy program pn. „Komputery dla klas IV”, jednakże jest on kierowany do uczniów, którzy będą w czwartej klasie szkoły podstawowej od nowego roku szkolnego 2023/2024.</w:t>
      </w:r>
    </w:p>
    <w:p w:rsidR="008D74CF" w:rsidRPr="003F0781" w:rsidRDefault="008D74CF" w:rsidP="008D74CF">
      <w:pPr>
        <w:jc w:val="both"/>
        <w:rPr>
          <w:rFonts w:eastAsia="Calibri"/>
        </w:rPr>
      </w:pPr>
    </w:p>
    <w:p w:rsidR="008D74CF" w:rsidRPr="003F0781" w:rsidRDefault="008D74CF" w:rsidP="008D74CF">
      <w:pPr>
        <w:jc w:val="both"/>
        <w:rPr>
          <w:rFonts w:eastAsia="Calibri"/>
        </w:rPr>
      </w:pPr>
      <w:r w:rsidRPr="003F0781">
        <w:rPr>
          <w:rFonts w:eastAsia="Calibri"/>
        </w:rPr>
        <w:t>Ad.1</w:t>
      </w:r>
      <w:r w:rsidR="003F0781" w:rsidRPr="003F0781">
        <w:rPr>
          <w:rFonts w:eastAsia="Calibri"/>
        </w:rPr>
        <w:t>3</w:t>
      </w:r>
      <w:r w:rsidRPr="003F0781">
        <w:rPr>
          <w:rFonts w:eastAsia="Calibri"/>
        </w:rPr>
        <w:t>.</w:t>
      </w:r>
      <w:r w:rsidR="004E4DF0">
        <w:rPr>
          <w:rFonts w:eastAsia="Calibri"/>
        </w:rPr>
        <w:t>6</w:t>
      </w:r>
      <w:r w:rsidRPr="003F0781">
        <w:rPr>
          <w:rFonts w:eastAsia="Calibri"/>
        </w:rPr>
        <w:t xml:space="preserve">. Burmistrz </w:t>
      </w:r>
      <w:proofErr w:type="spellStart"/>
      <w:r w:rsidRPr="003F0781">
        <w:rPr>
          <w:rFonts w:eastAsia="Calibri"/>
        </w:rPr>
        <w:t>MiG</w:t>
      </w:r>
      <w:proofErr w:type="spellEnd"/>
      <w:r w:rsidRPr="003F0781">
        <w:rPr>
          <w:rFonts w:eastAsia="Calibri"/>
        </w:rPr>
        <w:t xml:space="preserve"> powiedział, że w tym roku będzie </w:t>
      </w:r>
      <w:r w:rsidR="003F0781">
        <w:rPr>
          <w:rFonts w:eastAsia="Calibri"/>
        </w:rPr>
        <w:t>uruchomiona zostanie</w:t>
      </w:r>
      <w:r w:rsidRPr="003F0781">
        <w:rPr>
          <w:rFonts w:eastAsia="Calibri"/>
        </w:rPr>
        <w:t xml:space="preserve"> aplikacja </w:t>
      </w:r>
      <w:proofErr w:type="spellStart"/>
      <w:r w:rsidRPr="003F0781">
        <w:rPr>
          <w:rFonts w:eastAsia="Calibri"/>
        </w:rPr>
        <w:t>mObywatel</w:t>
      </w:r>
      <w:proofErr w:type="spellEnd"/>
      <w:r w:rsidRPr="003F0781">
        <w:rPr>
          <w:rFonts w:eastAsia="Calibri"/>
        </w:rPr>
        <w:t>, w związku z tym będzie można załatwiać wiele spraw urzędowych bezpośrednio przez urządzenia mobilne.</w:t>
      </w:r>
      <w:r w:rsidR="003F0781">
        <w:rPr>
          <w:rFonts w:eastAsia="Calibri"/>
        </w:rPr>
        <w:t xml:space="preserve"> O szczegółach będziemy informować na bieżąco.</w:t>
      </w: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8D74CF" w:rsidRPr="003F0781" w:rsidRDefault="008D74CF" w:rsidP="008D74CF">
      <w:pPr>
        <w:jc w:val="both"/>
        <w:rPr>
          <w:rFonts w:eastAsia="Calibri"/>
        </w:rPr>
      </w:pPr>
      <w:r w:rsidRPr="003F0781">
        <w:rPr>
          <w:rFonts w:eastAsia="Calibri"/>
        </w:rPr>
        <w:t>Ad.1</w:t>
      </w:r>
      <w:r w:rsidR="003F0781">
        <w:rPr>
          <w:rFonts w:eastAsia="Calibri"/>
        </w:rPr>
        <w:t>3</w:t>
      </w:r>
      <w:r w:rsidRPr="003F0781">
        <w:rPr>
          <w:rFonts w:eastAsia="Calibri"/>
        </w:rPr>
        <w:t>.</w:t>
      </w:r>
      <w:r w:rsidR="004E4DF0">
        <w:rPr>
          <w:rFonts w:eastAsia="Calibri"/>
        </w:rPr>
        <w:t>7</w:t>
      </w:r>
      <w:r w:rsidRPr="003F0781">
        <w:rPr>
          <w:rFonts w:eastAsia="Calibri"/>
        </w:rPr>
        <w:t xml:space="preserve">. Burmistrz </w:t>
      </w:r>
      <w:proofErr w:type="spellStart"/>
      <w:r w:rsidRPr="003F0781">
        <w:rPr>
          <w:rFonts w:eastAsia="Calibri"/>
        </w:rPr>
        <w:t>MiG</w:t>
      </w:r>
      <w:proofErr w:type="spellEnd"/>
      <w:r w:rsidRPr="003F0781">
        <w:rPr>
          <w:rFonts w:eastAsia="Calibri"/>
        </w:rPr>
        <w:t xml:space="preserve"> zachęcił mieszkańców do korzystania z bezpłatnego systemu informowania sms-</w:t>
      </w:r>
      <w:proofErr w:type="spellStart"/>
      <w:r w:rsidRPr="003F0781">
        <w:rPr>
          <w:rFonts w:eastAsia="Calibri"/>
        </w:rPr>
        <w:t>wego</w:t>
      </w:r>
      <w:proofErr w:type="spellEnd"/>
      <w:r w:rsidRPr="003F0781">
        <w:rPr>
          <w:rFonts w:eastAsia="Calibri"/>
        </w:rPr>
        <w:t xml:space="preserve"> SI SMS. </w:t>
      </w:r>
      <w:r w:rsidR="003F0781">
        <w:rPr>
          <w:rFonts w:eastAsia="Calibri"/>
        </w:rPr>
        <w:t xml:space="preserve">Szczegóły są dostępne na stronie internetowej naszej gminy. </w:t>
      </w:r>
      <w:r w:rsidRPr="003F0781">
        <w:rPr>
          <w:rFonts w:eastAsia="Calibri"/>
        </w:rPr>
        <w:t xml:space="preserve">Logowanie jest bardzo proste. Dzięki </w:t>
      </w:r>
      <w:proofErr w:type="spellStart"/>
      <w:r w:rsidRPr="003F0781">
        <w:rPr>
          <w:rFonts w:eastAsia="Calibri"/>
        </w:rPr>
        <w:t>sms-om</w:t>
      </w:r>
      <w:proofErr w:type="spellEnd"/>
      <w:r w:rsidRPr="003F0781">
        <w:rPr>
          <w:rFonts w:eastAsia="Calibri"/>
        </w:rPr>
        <w:t xml:space="preserve"> możemy w szybki i sprawny sposób przekazywać </w:t>
      </w:r>
      <w:r w:rsidR="003F0781">
        <w:rPr>
          <w:rFonts w:eastAsia="Calibri"/>
        </w:rPr>
        <w:t xml:space="preserve">odbiorcom </w:t>
      </w:r>
      <w:r w:rsidRPr="003F0781">
        <w:rPr>
          <w:rFonts w:eastAsia="Calibri"/>
        </w:rPr>
        <w:t>wiele ważnych informacji.</w:t>
      </w: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8D74CF" w:rsidRPr="003F0781" w:rsidRDefault="008D74CF" w:rsidP="008D74CF">
      <w:pPr>
        <w:jc w:val="both"/>
        <w:rPr>
          <w:rFonts w:eastAsia="Calibri"/>
        </w:rPr>
      </w:pPr>
      <w:r w:rsidRPr="003F0781">
        <w:rPr>
          <w:rFonts w:eastAsia="Calibri"/>
        </w:rPr>
        <w:t>Ad.1</w:t>
      </w:r>
      <w:r w:rsidR="003F0781">
        <w:rPr>
          <w:rFonts w:eastAsia="Calibri"/>
        </w:rPr>
        <w:t>3</w:t>
      </w:r>
      <w:r w:rsidRPr="003F0781">
        <w:rPr>
          <w:rFonts w:eastAsia="Calibri"/>
        </w:rPr>
        <w:t>.</w:t>
      </w:r>
      <w:r w:rsidR="004E4DF0">
        <w:rPr>
          <w:rFonts w:eastAsia="Calibri"/>
        </w:rPr>
        <w:t>8</w:t>
      </w:r>
      <w:r w:rsidRPr="003F0781">
        <w:rPr>
          <w:rFonts w:eastAsia="Calibri"/>
        </w:rPr>
        <w:t xml:space="preserve">. Burmistrz </w:t>
      </w:r>
      <w:proofErr w:type="spellStart"/>
      <w:r w:rsidRPr="003F0781">
        <w:rPr>
          <w:rFonts w:eastAsia="Calibri"/>
        </w:rPr>
        <w:t>MiG</w:t>
      </w:r>
      <w:proofErr w:type="spellEnd"/>
      <w:r w:rsidRPr="003F0781">
        <w:rPr>
          <w:rFonts w:eastAsia="Calibri"/>
        </w:rPr>
        <w:t xml:space="preserve"> poinformował, że są dostarczane tytuły wykonawcze w zakresie podatków od nieruchomości. Ponadto każdy płatnik otrzyma w kopercie informację dotyczącą prawidłowego użytkowania kanalizacji sanitarnej w związku z częstymi awariami, których powodem są m.in. wrzucone do kanalizacji </w:t>
      </w:r>
      <w:r w:rsidR="003F0781">
        <w:rPr>
          <w:rFonts w:eastAsia="Calibri"/>
        </w:rPr>
        <w:t xml:space="preserve">drewniane </w:t>
      </w:r>
      <w:r w:rsidRPr="003F0781">
        <w:rPr>
          <w:rFonts w:eastAsia="Calibri"/>
        </w:rPr>
        <w:t>deski.</w:t>
      </w: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8D74CF" w:rsidRPr="001A3E39" w:rsidRDefault="008D74CF" w:rsidP="008D74CF">
      <w:pPr>
        <w:jc w:val="both"/>
        <w:rPr>
          <w:rFonts w:eastAsia="Calibri"/>
        </w:rPr>
      </w:pPr>
      <w:r w:rsidRPr="001A3E39">
        <w:rPr>
          <w:rFonts w:eastAsia="Calibri"/>
        </w:rPr>
        <w:t>Ad.1</w:t>
      </w:r>
      <w:r w:rsidR="0080528A">
        <w:rPr>
          <w:rFonts w:eastAsia="Calibri"/>
        </w:rPr>
        <w:t>3</w:t>
      </w:r>
      <w:r w:rsidRPr="001A3E39">
        <w:rPr>
          <w:rFonts w:eastAsia="Calibri"/>
        </w:rPr>
        <w:t>.</w:t>
      </w:r>
      <w:r w:rsidR="004E4DF0">
        <w:rPr>
          <w:rFonts w:eastAsia="Calibri"/>
        </w:rPr>
        <w:t>9</w:t>
      </w:r>
      <w:r w:rsidRPr="001A3E39">
        <w:rPr>
          <w:rFonts w:eastAsia="Calibri"/>
        </w:rPr>
        <w:t xml:space="preserve">. Burmistrz </w:t>
      </w:r>
      <w:proofErr w:type="spellStart"/>
      <w:r w:rsidRPr="001A3E39">
        <w:rPr>
          <w:rFonts w:eastAsia="Calibri"/>
        </w:rPr>
        <w:t>MiG</w:t>
      </w:r>
      <w:proofErr w:type="spellEnd"/>
      <w:r w:rsidRPr="001A3E39">
        <w:rPr>
          <w:rFonts w:eastAsia="Calibri"/>
        </w:rPr>
        <w:t xml:space="preserve"> powiedział, że wszyscy mieszkańcy wiosek są </w:t>
      </w:r>
      <w:r w:rsidR="0080528A" w:rsidRPr="001A3E39">
        <w:rPr>
          <w:rFonts w:eastAsia="Calibri"/>
        </w:rPr>
        <w:t>zobowiązani</w:t>
      </w:r>
      <w:r w:rsidRPr="001A3E39">
        <w:rPr>
          <w:rFonts w:eastAsia="Calibri"/>
        </w:rPr>
        <w:t xml:space="preserve"> aby do końca marca złożyć </w:t>
      </w:r>
      <w:r w:rsidR="0080528A">
        <w:rPr>
          <w:rFonts w:eastAsia="Calibri"/>
        </w:rPr>
        <w:t>zgłoszenie do ewidencji zbiorników bezodpływowych (szambo) lub przydomowej oczyszczalni ścieków. Druki są dostępne w siedzibie urzędu.</w:t>
      </w:r>
      <w:r w:rsidRPr="001A3E39">
        <w:rPr>
          <w:rFonts w:eastAsia="Calibri"/>
        </w:rPr>
        <w:t xml:space="preserve"> </w:t>
      </w:r>
    </w:p>
    <w:p w:rsidR="008D74CF" w:rsidRPr="001A3E39" w:rsidRDefault="008D74CF" w:rsidP="008D74CF">
      <w:pPr>
        <w:jc w:val="both"/>
        <w:rPr>
          <w:rFonts w:eastAsia="Calibri"/>
        </w:rPr>
      </w:pPr>
    </w:p>
    <w:p w:rsidR="008D74CF" w:rsidRPr="0080528A" w:rsidRDefault="008D74CF" w:rsidP="008D74CF">
      <w:pPr>
        <w:jc w:val="both"/>
        <w:rPr>
          <w:rFonts w:eastAsia="Calibri"/>
        </w:rPr>
      </w:pPr>
      <w:r w:rsidRPr="0080528A">
        <w:rPr>
          <w:rFonts w:eastAsia="Calibri"/>
        </w:rPr>
        <w:t>Ad.1</w:t>
      </w:r>
      <w:r w:rsidR="0080528A" w:rsidRPr="0080528A">
        <w:rPr>
          <w:rFonts w:eastAsia="Calibri"/>
        </w:rPr>
        <w:t>3</w:t>
      </w:r>
      <w:r w:rsidRPr="0080528A">
        <w:rPr>
          <w:rFonts w:eastAsia="Calibri"/>
        </w:rPr>
        <w:t>.</w:t>
      </w:r>
      <w:r w:rsidR="004E4DF0">
        <w:rPr>
          <w:rFonts w:eastAsia="Calibri"/>
        </w:rPr>
        <w:t>10</w:t>
      </w:r>
      <w:r w:rsidRPr="0080528A">
        <w:rPr>
          <w:rFonts w:eastAsia="Calibri"/>
        </w:rPr>
        <w:t xml:space="preserve">. Radny p. P. Adamczyk spytał jak obecnie funkcjonuje </w:t>
      </w:r>
      <w:proofErr w:type="spellStart"/>
      <w:r w:rsidRPr="0080528A">
        <w:rPr>
          <w:rFonts w:eastAsia="Calibri"/>
        </w:rPr>
        <w:t>ZGKiM</w:t>
      </w:r>
      <w:proofErr w:type="spellEnd"/>
      <w:r w:rsidRPr="0080528A">
        <w:rPr>
          <w:rFonts w:eastAsia="Calibri"/>
        </w:rPr>
        <w:t>?</w:t>
      </w:r>
    </w:p>
    <w:p w:rsidR="008D74CF" w:rsidRPr="0080528A" w:rsidRDefault="008D74CF" w:rsidP="008D74CF">
      <w:pPr>
        <w:jc w:val="both"/>
        <w:rPr>
          <w:rFonts w:eastAsia="Calibri"/>
        </w:rPr>
      </w:pPr>
    </w:p>
    <w:p w:rsidR="008D74CF" w:rsidRPr="0080528A" w:rsidRDefault="008D74CF" w:rsidP="008D74CF">
      <w:pPr>
        <w:jc w:val="both"/>
        <w:rPr>
          <w:rFonts w:eastAsia="Calibri"/>
        </w:rPr>
      </w:pPr>
      <w:r w:rsidRPr="0080528A">
        <w:rPr>
          <w:rFonts w:eastAsia="Calibri"/>
        </w:rPr>
        <w:t xml:space="preserve">Burmistrz </w:t>
      </w:r>
      <w:proofErr w:type="spellStart"/>
      <w:r w:rsidRPr="0080528A">
        <w:rPr>
          <w:rFonts w:eastAsia="Calibri"/>
        </w:rPr>
        <w:t>MiG</w:t>
      </w:r>
      <w:proofErr w:type="spellEnd"/>
      <w:r w:rsidRPr="0080528A">
        <w:rPr>
          <w:rFonts w:eastAsia="Calibri"/>
        </w:rPr>
        <w:t xml:space="preserve"> odpowiedział, że na razie, mimo, że nie ma tam szefa, pracownicy solidnie przykładają się do swojej pracy.  Natomiast od 16. lutego stanowisko Prezesa </w:t>
      </w:r>
      <w:proofErr w:type="spellStart"/>
      <w:r w:rsidRPr="0080528A">
        <w:rPr>
          <w:rFonts w:eastAsia="Calibri"/>
        </w:rPr>
        <w:t>ZGKiM</w:t>
      </w:r>
      <w:proofErr w:type="spellEnd"/>
      <w:r w:rsidRPr="0080528A">
        <w:rPr>
          <w:rFonts w:eastAsia="Calibri"/>
        </w:rPr>
        <w:t xml:space="preserve"> obejmie Pan Mirosław Marciniak, którego </w:t>
      </w:r>
      <w:r w:rsidR="0080528A">
        <w:rPr>
          <w:rFonts w:eastAsia="Calibri"/>
        </w:rPr>
        <w:t>w najbliższej przyszłości</w:t>
      </w:r>
      <w:r w:rsidRPr="0080528A">
        <w:rPr>
          <w:rFonts w:eastAsia="Calibri"/>
        </w:rPr>
        <w:t xml:space="preserve"> zaprosimy na wspólne posiedzenie komisji Rady bądź sesję.</w:t>
      </w: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8D74CF" w:rsidRPr="0080528A" w:rsidRDefault="008D74CF" w:rsidP="008D74CF">
      <w:pPr>
        <w:jc w:val="both"/>
        <w:rPr>
          <w:rFonts w:eastAsia="Calibri"/>
        </w:rPr>
      </w:pPr>
      <w:r w:rsidRPr="0080528A">
        <w:rPr>
          <w:rFonts w:eastAsia="Calibri"/>
        </w:rPr>
        <w:t xml:space="preserve">Przewodnicząca RM dodała, że zaplanowała spotkanie z </w:t>
      </w:r>
      <w:r w:rsidR="00964E7C">
        <w:rPr>
          <w:rFonts w:eastAsia="Calibri"/>
        </w:rPr>
        <w:t>P</w:t>
      </w:r>
      <w:r w:rsidRPr="0080528A">
        <w:rPr>
          <w:rFonts w:eastAsia="Calibri"/>
        </w:rPr>
        <w:t xml:space="preserve">rezesem </w:t>
      </w:r>
      <w:proofErr w:type="spellStart"/>
      <w:r w:rsidR="00964E7C">
        <w:rPr>
          <w:rFonts w:eastAsia="Calibri"/>
        </w:rPr>
        <w:t>ZGKiM</w:t>
      </w:r>
      <w:proofErr w:type="spellEnd"/>
      <w:r w:rsidR="00964E7C">
        <w:rPr>
          <w:rFonts w:eastAsia="Calibri"/>
        </w:rPr>
        <w:t xml:space="preserve"> </w:t>
      </w:r>
      <w:r w:rsidRPr="0080528A">
        <w:rPr>
          <w:rFonts w:eastAsia="Calibri"/>
        </w:rPr>
        <w:t>w II lub III kwartale roku.</w:t>
      </w: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8D74CF" w:rsidRPr="00200B42" w:rsidRDefault="008D74CF" w:rsidP="008D74CF">
      <w:pPr>
        <w:jc w:val="both"/>
        <w:rPr>
          <w:rFonts w:eastAsia="Calibri"/>
        </w:rPr>
      </w:pPr>
      <w:r w:rsidRPr="00200B42">
        <w:rPr>
          <w:rFonts w:eastAsia="Calibri"/>
        </w:rPr>
        <w:t>Ad.1</w:t>
      </w:r>
      <w:r w:rsidR="0080528A" w:rsidRPr="00200B42">
        <w:rPr>
          <w:rFonts w:eastAsia="Calibri"/>
        </w:rPr>
        <w:t>3</w:t>
      </w:r>
      <w:r w:rsidRPr="00200B42">
        <w:rPr>
          <w:rFonts w:eastAsia="Calibri"/>
        </w:rPr>
        <w:t>.</w:t>
      </w:r>
      <w:r w:rsidR="004E4DF0">
        <w:rPr>
          <w:rFonts w:eastAsia="Calibri"/>
        </w:rPr>
        <w:t>11</w:t>
      </w:r>
      <w:r w:rsidRPr="00200B42">
        <w:rPr>
          <w:rFonts w:eastAsia="Calibri"/>
        </w:rPr>
        <w:t xml:space="preserve">. Dyrektor Przedszkola BAJKA p. M. Janicka poinformowała o terminach i formie zapisów dzieci, które będą uczęszczać do przedszkola od nowego roku szkolnego. Ponadto </w:t>
      </w:r>
      <w:r w:rsidR="00200B42" w:rsidRPr="00200B42">
        <w:rPr>
          <w:rFonts w:eastAsia="Calibri"/>
        </w:rPr>
        <w:t>powiedziała</w:t>
      </w:r>
      <w:r w:rsidRPr="00200B42">
        <w:rPr>
          <w:rFonts w:eastAsia="Calibri"/>
        </w:rPr>
        <w:t>, że w drugim tygodniu ferii placówka zostanie zamknięta, ponieważ wówczas odbędą się przenosiny do Kraszowa w związku z planowaną termomodernizacją przedszkola.</w:t>
      </w: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8D74CF" w:rsidRDefault="008D74CF" w:rsidP="008D74CF">
      <w:pPr>
        <w:jc w:val="both"/>
        <w:rPr>
          <w:rFonts w:eastAsia="Calibri"/>
        </w:rPr>
      </w:pPr>
      <w:r w:rsidRPr="00200B42">
        <w:rPr>
          <w:rFonts w:eastAsia="Calibri"/>
        </w:rPr>
        <w:t>Radny p. P. Adamczyk spytał dlaczego rodzice otrz</w:t>
      </w:r>
      <w:r w:rsidR="00684DD4">
        <w:rPr>
          <w:rFonts w:eastAsia="Calibri"/>
        </w:rPr>
        <w:t>ymali od p. Dyrektor informację</w:t>
      </w:r>
      <w:r w:rsidR="00200B42" w:rsidRPr="00200B42">
        <w:rPr>
          <w:rFonts w:eastAsia="Calibri"/>
        </w:rPr>
        <w:t xml:space="preserve">, iż w jednej grupie 0 mogą przyjść tylko dzieci rodziców pracujących, natomiast druga grupa 0 </w:t>
      </w:r>
      <w:r w:rsidR="00200B42">
        <w:rPr>
          <w:rFonts w:eastAsia="Calibri"/>
        </w:rPr>
        <w:t>ma w ogól</w:t>
      </w:r>
      <w:r w:rsidR="00200B42" w:rsidRPr="00200B42">
        <w:rPr>
          <w:rFonts w:eastAsia="Calibri"/>
        </w:rPr>
        <w:t>e nie pojawiać się w placówce?</w:t>
      </w:r>
    </w:p>
    <w:p w:rsidR="00200B42" w:rsidRDefault="00200B42" w:rsidP="008D74CF">
      <w:pPr>
        <w:jc w:val="both"/>
        <w:rPr>
          <w:rFonts w:eastAsia="Calibri"/>
        </w:rPr>
      </w:pPr>
    </w:p>
    <w:p w:rsidR="00200B42" w:rsidRDefault="00200B42" w:rsidP="008D74CF">
      <w:pPr>
        <w:jc w:val="both"/>
        <w:rPr>
          <w:rFonts w:eastAsia="Calibri"/>
        </w:rPr>
      </w:pPr>
      <w:r w:rsidRPr="00200B42">
        <w:rPr>
          <w:rFonts w:eastAsia="Calibri"/>
        </w:rPr>
        <w:t>Dyrektor Przedszkola BAJKA p. M. Janicka</w:t>
      </w:r>
      <w:r>
        <w:rPr>
          <w:rFonts w:eastAsia="Calibri"/>
        </w:rPr>
        <w:t xml:space="preserve"> odpowiedziała, że otrzymała informację, że nie będzie jednej z nauczycielek w niedzielę wieczorem, postanowiła ją zastąpić osobiście i poprosiła, aby </w:t>
      </w:r>
      <w:r w:rsidR="001F5FD8">
        <w:rPr>
          <w:rFonts w:eastAsia="Calibri"/>
        </w:rPr>
        <w:t>następnego dnia</w:t>
      </w:r>
      <w:r w:rsidR="00964FB8">
        <w:rPr>
          <w:rFonts w:eastAsia="Calibri"/>
        </w:rPr>
        <w:t xml:space="preserve"> </w:t>
      </w:r>
      <w:r>
        <w:rPr>
          <w:rFonts w:eastAsia="Calibri"/>
        </w:rPr>
        <w:t xml:space="preserve">pojawiły się tylko dzieci rodziców pracujących. Natomiast w poniedziałek okazało się, że nie będzie kolejnej nauczycielki. Nie było nikogo, kto mógłby ją zastąpić, dlatego rodzice zostali poinformowani aby nie przyprowadzać dzieci do placówki przez kilka dni. </w:t>
      </w:r>
    </w:p>
    <w:p w:rsidR="006E509F" w:rsidRDefault="006E509F" w:rsidP="008D74CF">
      <w:pPr>
        <w:jc w:val="both"/>
        <w:rPr>
          <w:rFonts w:eastAsia="Calibri"/>
        </w:rPr>
      </w:pPr>
    </w:p>
    <w:p w:rsidR="006E509F" w:rsidRDefault="006E509F" w:rsidP="008D74CF">
      <w:pPr>
        <w:jc w:val="both"/>
        <w:rPr>
          <w:rFonts w:eastAsia="Calibri"/>
        </w:rPr>
      </w:pPr>
      <w:r w:rsidRPr="00200B42">
        <w:rPr>
          <w:rFonts w:eastAsia="Calibri"/>
        </w:rPr>
        <w:t xml:space="preserve">Radny p. P. Adamczyk </w:t>
      </w:r>
      <w:r>
        <w:rPr>
          <w:rFonts w:eastAsia="Calibri"/>
        </w:rPr>
        <w:t>kontynuował, że takie informacje nie mogą być podawane z dnia na dzień i zasugerował, iż można było przydzielić dzieci do innych grup, wów</w:t>
      </w:r>
      <w:r w:rsidR="006D4FEB">
        <w:rPr>
          <w:rFonts w:eastAsia="Calibri"/>
        </w:rPr>
        <w:t xml:space="preserve">czas miałyby zapewnioną opiekę. </w:t>
      </w:r>
      <w:r>
        <w:rPr>
          <w:rFonts w:eastAsia="Calibri"/>
        </w:rPr>
        <w:t>Radny kontynuował, że przy tak częstych nieobecnościach bądź zastępstwach nie jest realizowana podstawa programowa, co w przypadku zerówek, gdzie dzieci są przygotowywane do pierwszej klasy, ma to ogromne znaczenie, zatem największą krzywkę ponoszą dzieci.</w:t>
      </w:r>
    </w:p>
    <w:p w:rsidR="006E509F" w:rsidRDefault="006E509F" w:rsidP="008D74CF">
      <w:pPr>
        <w:jc w:val="both"/>
        <w:rPr>
          <w:rFonts w:eastAsia="Calibri"/>
        </w:rPr>
      </w:pPr>
    </w:p>
    <w:p w:rsidR="006E509F" w:rsidRDefault="006E509F" w:rsidP="008D74CF">
      <w:pPr>
        <w:jc w:val="both"/>
        <w:rPr>
          <w:rFonts w:eastAsia="Calibri"/>
        </w:rPr>
      </w:pPr>
      <w:r w:rsidRPr="00200B42">
        <w:rPr>
          <w:rFonts w:eastAsia="Calibri"/>
        </w:rPr>
        <w:t>Dyrektor Przedszkola BAJKA p. M. Janicka</w:t>
      </w:r>
      <w:r>
        <w:rPr>
          <w:rFonts w:eastAsia="Calibri"/>
        </w:rPr>
        <w:t xml:space="preserve"> odpowiedziała, że zaległośc</w:t>
      </w:r>
      <w:r w:rsidR="0093629F">
        <w:rPr>
          <w:rFonts w:eastAsia="Calibri"/>
        </w:rPr>
        <w:t>i są systematycznie nadrabiane</w:t>
      </w:r>
      <w:r>
        <w:rPr>
          <w:rFonts w:eastAsia="Calibri"/>
        </w:rPr>
        <w:t xml:space="preserve"> i kilkudniowa nieobecność nie powinna spowodować większych problemów.</w:t>
      </w:r>
    </w:p>
    <w:p w:rsidR="006E509F" w:rsidRDefault="006E509F" w:rsidP="008D74CF">
      <w:pPr>
        <w:jc w:val="both"/>
        <w:rPr>
          <w:rFonts w:eastAsia="Calibri"/>
        </w:rPr>
      </w:pPr>
    </w:p>
    <w:p w:rsidR="006E509F" w:rsidRDefault="006E509F" w:rsidP="008D74CF">
      <w:pPr>
        <w:jc w:val="both"/>
        <w:rPr>
          <w:rFonts w:eastAsia="Calibri"/>
        </w:rPr>
      </w:pPr>
      <w:r w:rsidRPr="00200B42">
        <w:rPr>
          <w:rFonts w:eastAsia="Calibri"/>
        </w:rPr>
        <w:t xml:space="preserve">Radny p. P. Adamczyk </w:t>
      </w:r>
      <w:r>
        <w:rPr>
          <w:rFonts w:eastAsia="Calibri"/>
        </w:rPr>
        <w:t>zaznaczył, że sytuacja w przedszkolu od dawna jest niepokojąca, szczególnie jeśli chodzi o zmiany kadrowe i należałoby się temu przyjrzeć.</w:t>
      </w:r>
    </w:p>
    <w:p w:rsidR="006E509F" w:rsidRDefault="006E509F" w:rsidP="008D74CF">
      <w:pPr>
        <w:jc w:val="both"/>
        <w:rPr>
          <w:rFonts w:eastAsia="Calibri"/>
        </w:rPr>
      </w:pPr>
    </w:p>
    <w:p w:rsidR="006E509F" w:rsidRDefault="006E509F" w:rsidP="008D74CF">
      <w:pPr>
        <w:jc w:val="both"/>
        <w:rPr>
          <w:rFonts w:eastAsia="Calibri"/>
        </w:rPr>
      </w:pPr>
      <w:r>
        <w:rPr>
          <w:rFonts w:eastAsia="Calibri"/>
        </w:rPr>
        <w:t xml:space="preserve">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odpowiedział, że organ nadzorczy zobowiązuje się sprawdzić </w:t>
      </w:r>
      <w:bookmarkStart w:id="0" w:name="_GoBack"/>
      <w:bookmarkEnd w:id="0"/>
      <w:r>
        <w:rPr>
          <w:rFonts w:eastAsia="Calibri"/>
        </w:rPr>
        <w:t>sytuację w placówce.</w:t>
      </w:r>
    </w:p>
    <w:p w:rsidR="006E509F" w:rsidRDefault="006E509F" w:rsidP="008D74CF">
      <w:pPr>
        <w:jc w:val="both"/>
        <w:rPr>
          <w:rFonts w:eastAsia="Calibri"/>
        </w:rPr>
      </w:pPr>
    </w:p>
    <w:p w:rsidR="00200B42" w:rsidRDefault="00200B42" w:rsidP="008D74CF">
      <w:pPr>
        <w:jc w:val="both"/>
        <w:rPr>
          <w:rFonts w:eastAsia="Calibri"/>
        </w:rPr>
      </w:pPr>
    </w:p>
    <w:p w:rsidR="006E509F" w:rsidRPr="00D90E5B" w:rsidRDefault="006E509F" w:rsidP="006E509F">
      <w:pPr>
        <w:jc w:val="both"/>
      </w:pPr>
      <w:r w:rsidRPr="00D90E5B">
        <w:t>Ad.</w:t>
      </w:r>
      <w:r>
        <w:t>14</w:t>
      </w:r>
      <w:r w:rsidRPr="00D90E5B">
        <w:t xml:space="preserve">. Przewodnicząca RM oświadczyła, że porządek obrad </w:t>
      </w:r>
      <w:r>
        <w:t>LV</w:t>
      </w:r>
      <w:r w:rsidRPr="00D90E5B">
        <w:t xml:space="preserve"> sesji Rady Miejskiej w Międzyborzu został wyczerpany. W związku z czym, zamknęła obrady </w:t>
      </w:r>
      <w:r w:rsidRPr="00D90E5B">
        <w:br/>
        <w:t>i zaprosiła na kolejną sesję Rady Miejskiej.</w:t>
      </w:r>
    </w:p>
    <w:p w:rsidR="006E509F" w:rsidRDefault="006E509F" w:rsidP="006E509F">
      <w:pPr>
        <w:jc w:val="both"/>
      </w:pPr>
    </w:p>
    <w:p w:rsidR="006E509F" w:rsidRDefault="006E509F" w:rsidP="006E509F">
      <w:pPr>
        <w:jc w:val="both"/>
      </w:pPr>
    </w:p>
    <w:p w:rsidR="006E509F" w:rsidRDefault="006E509F" w:rsidP="006E509F">
      <w:pPr>
        <w:jc w:val="right"/>
      </w:pPr>
      <w:r w:rsidRPr="00D90E5B">
        <w:tab/>
      </w:r>
      <w:r w:rsidRPr="00D90E5B">
        <w:tab/>
      </w:r>
      <w:r w:rsidRPr="00D90E5B">
        <w:tab/>
      </w:r>
      <w:r w:rsidRPr="00D90E5B">
        <w:tab/>
      </w:r>
      <w:r w:rsidRPr="00D90E5B">
        <w:tab/>
        <w:t xml:space="preserve">                Przewodniczący Rady Miejskie</w:t>
      </w:r>
      <w:bookmarkStart w:id="1" w:name="page2"/>
      <w:bookmarkEnd w:id="1"/>
      <w:r w:rsidRPr="00D90E5B">
        <w:t>j:</w:t>
      </w:r>
    </w:p>
    <w:p w:rsidR="006E509F" w:rsidRDefault="006E509F" w:rsidP="006E509F">
      <w:pPr>
        <w:jc w:val="right"/>
      </w:pPr>
    </w:p>
    <w:p w:rsidR="006E509F" w:rsidRDefault="006E509F" w:rsidP="006E509F"/>
    <w:p w:rsidR="006E509F" w:rsidRPr="00D90E5B" w:rsidRDefault="006E509F" w:rsidP="006E509F">
      <w:r w:rsidRPr="00D90E5B">
        <w:t>Protokolant:</w:t>
      </w:r>
      <w:r w:rsidRPr="00D90E5B">
        <w:tab/>
      </w:r>
    </w:p>
    <w:p w:rsidR="00200B42" w:rsidRPr="00200B42" w:rsidRDefault="00200B42" w:rsidP="008D74CF">
      <w:pPr>
        <w:jc w:val="both"/>
        <w:rPr>
          <w:rFonts w:eastAsia="Calibri"/>
        </w:rPr>
      </w:pPr>
    </w:p>
    <w:p w:rsidR="00200B42" w:rsidRDefault="00200B42" w:rsidP="008D74CF">
      <w:pPr>
        <w:jc w:val="both"/>
        <w:rPr>
          <w:rFonts w:eastAsia="Calibri"/>
          <w:color w:val="FF0000"/>
        </w:rPr>
      </w:pPr>
    </w:p>
    <w:p w:rsidR="00200B42" w:rsidRDefault="00200B42" w:rsidP="008D74CF">
      <w:pPr>
        <w:jc w:val="both"/>
        <w:rPr>
          <w:rFonts w:eastAsia="Calibri"/>
          <w:color w:val="FF0000"/>
        </w:rPr>
      </w:pPr>
    </w:p>
    <w:p w:rsidR="008D74CF" w:rsidRDefault="008D74CF" w:rsidP="008D74CF">
      <w:pPr>
        <w:jc w:val="both"/>
        <w:rPr>
          <w:rFonts w:eastAsia="Calibri"/>
          <w:color w:val="FF0000"/>
        </w:rPr>
      </w:pPr>
    </w:p>
    <w:p w:rsidR="00A11E85" w:rsidRDefault="00A11E85"/>
    <w:sectPr w:rsidR="00A1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9E" w:rsidRDefault="00FF379E" w:rsidP="009C35ED">
      <w:r>
        <w:separator/>
      </w:r>
    </w:p>
  </w:endnote>
  <w:endnote w:type="continuationSeparator" w:id="0">
    <w:p w:rsidR="00FF379E" w:rsidRDefault="00FF379E" w:rsidP="009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439933"/>
      <w:docPartObj>
        <w:docPartGallery w:val="Page Numbers (Bottom of Page)"/>
        <w:docPartUnique/>
      </w:docPartObj>
    </w:sdtPr>
    <w:sdtContent>
      <w:p w:rsidR="009C35ED" w:rsidRDefault="009C35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29F">
          <w:rPr>
            <w:noProof/>
          </w:rPr>
          <w:t>8</w:t>
        </w:r>
        <w:r>
          <w:fldChar w:fldCharType="end"/>
        </w:r>
      </w:p>
    </w:sdtContent>
  </w:sdt>
  <w:p w:rsidR="009C35ED" w:rsidRDefault="009C35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9E" w:rsidRDefault="00FF379E" w:rsidP="009C35ED">
      <w:r>
        <w:separator/>
      </w:r>
    </w:p>
  </w:footnote>
  <w:footnote w:type="continuationSeparator" w:id="0">
    <w:p w:rsidR="00FF379E" w:rsidRDefault="00FF379E" w:rsidP="009C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62760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500F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D0D72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678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02A54"/>
    <w:multiLevelType w:val="hybridMultilevel"/>
    <w:tmpl w:val="E320E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F"/>
    <w:rsid w:val="000931F4"/>
    <w:rsid w:val="00097241"/>
    <w:rsid w:val="001053E1"/>
    <w:rsid w:val="00192D30"/>
    <w:rsid w:val="00196B33"/>
    <w:rsid w:val="001A3E39"/>
    <w:rsid w:val="001C2607"/>
    <w:rsid w:val="001E1EF5"/>
    <w:rsid w:val="001F5FD8"/>
    <w:rsid w:val="00200B42"/>
    <w:rsid w:val="00275437"/>
    <w:rsid w:val="00380E32"/>
    <w:rsid w:val="003E645D"/>
    <w:rsid w:val="003F0781"/>
    <w:rsid w:val="003F7C2C"/>
    <w:rsid w:val="004E4DF0"/>
    <w:rsid w:val="00505D28"/>
    <w:rsid w:val="005F1300"/>
    <w:rsid w:val="00613E6F"/>
    <w:rsid w:val="00684DD4"/>
    <w:rsid w:val="006D4FEB"/>
    <w:rsid w:val="006E509F"/>
    <w:rsid w:val="006F17D5"/>
    <w:rsid w:val="00796BC0"/>
    <w:rsid w:val="007B607D"/>
    <w:rsid w:val="007C769E"/>
    <w:rsid w:val="007E53A8"/>
    <w:rsid w:val="0080528A"/>
    <w:rsid w:val="00845F62"/>
    <w:rsid w:val="008751EB"/>
    <w:rsid w:val="00877C20"/>
    <w:rsid w:val="008D74CF"/>
    <w:rsid w:val="0093629F"/>
    <w:rsid w:val="009641BF"/>
    <w:rsid w:val="00964E7C"/>
    <w:rsid w:val="00964FB8"/>
    <w:rsid w:val="009A3E3E"/>
    <w:rsid w:val="009B11EC"/>
    <w:rsid w:val="009C35ED"/>
    <w:rsid w:val="009E5136"/>
    <w:rsid w:val="00A11E85"/>
    <w:rsid w:val="00A25C20"/>
    <w:rsid w:val="00A30836"/>
    <w:rsid w:val="00A625AB"/>
    <w:rsid w:val="00A8120F"/>
    <w:rsid w:val="00AB7004"/>
    <w:rsid w:val="00AC48C4"/>
    <w:rsid w:val="00B053B1"/>
    <w:rsid w:val="00B4770C"/>
    <w:rsid w:val="00B50972"/>
    <w:rsid w:val="00C507EE"/>
    <w:rsid w:val="00C96A48"/>
    <w:rsid w:val="00CC71C9"/>
    <w:rsid w:val="00D372A4"/>
    <w:rsid w:val="00D774F3"/>
    <w:rsid w:val="00D828AB"/>
    <w:rsid w:val="00DE050C"/>
    <w:rsid w:val="00EC1ABF"/>
    <w:rsid w:val="00ED1E55"/>
    <w:rsid w:val="00FF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5DA95-44E4-42DC-A795-13E7093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4CF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74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72A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4742-6145-4878-B240-DC0D3528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2807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UMIG-RADA</cp:lastModifiedBy>
  <cp:revision>93</cp:revision>
  <dcterms:created xsi:type="dcterms:W3CDTF">2023-02-17T11:17:00Z</dcterms:created>
  <dcterms:modified xsi:type="dcterms:W3CDTF">2023-03-01T12:01:00Z</dcterms:modified>
</cp:coreProperties>
</file>