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34BC" w:rsidRDefault="00A972C5" w:rsidP="00DA34BC">
      <w:pPr>
        <w:pStyle w:val="Nagwek1"/>
        <w:spacing w:before="74"/>
        <w:ind w:right="2366"/>
      </w:pPr>
      <w:bookmarkStart w:id="0" w:name="_GoBack"/>
      <w:bookmarkEnd w:id="0"/>
      <w:r>
        <w:t>Zarządzenie Nr 0050.447.2023</w:t>
      </w:r>
    </w:p>
    <w:p w:rsidR="00DA34BC" w:rsidRDefault="00DA34BC" w:rsidP="00DA34BC">
      <w:pPr>
        <w:pStyle w:val="Nagwek1"/>
        <w:spacing w:before="74"/>
        <w:ind w:right="2366"/>
      </w:pPr>
      <w:r>
        <w:t xml:space="preserve">Burmistrza Miasta i Gminy Międzybórz </w:t>
      </w:r>
    </w:p>
    <w:p w:rsidR="00DA34BC" w:rsidRDefault="006321ED" w:rsidP="00DA34BC">
      <w:pPr>
        <w:ind w:left="1977" w:right="2371"/>
        <w:jc w:val="center"/>
        <w:rPr>
          <w:b/>
          <w:sz w:val="20"/>
        </w:rPr>
      </w:pPr>
      <w:r>
        <w:rPr>
          <w:b/>
          <w:sz w:val="20"/>
        </w:rPr>
        <w:t xml:space="preserve"> z dnia </w:t>
      </w:r>
      <w:r w:rsidR="00A972C5">
        <w:rPr>
          <w:b/>
          <w:sz w:val="20"/>
        </w:rPr>
        <w:t>27 stycznia 2023</w:t>
      </w:r>
      <w:r w:rsidR="00DA34BC">
        <w:rPr>
          <w:b/>
          <w:sz w:val="20"/>
        </w:rPr>
        <w:t xml:space="preserve"> roku</w:t>
      </w:r>
    </w:p>
    <w:p w:rsidR="00DA34BC" w:rsidRDefault="00DA34BC" w:rsidP="00DA34BC">
      <w:pPr>
        <w:pStyle w:val="Tekstpodstawowy"/>
        <w:rPr>
          <w:b/>
          <w:sz w:val="18"/>
        </w:rPr>
      </w:pPr>
    </w:p>
    <w:p w:rsidR="00DA34BC" w:rsidRDefault="00DA34BC" w:rsidP="00A972C5">
      <w:pPr>
        <w:ind w:left="115"/>
        <w:jc w:val="both"/>
        <w:rPr>
          <w:b/>
          <w:sz w:val="20"/>
        </w:rPr>
      </w:pPr>
      <w:r>
        <w:rPr>
          <w:b/>
          <w:sz w:val="20"/>
        </w:rPr>
        <w:t xml:space="preserve">zmieniające zarządzenie w sprawie norm przydziału pracownikom Urzędu Miasta i Gminy </w:t>
      </w:r>
      <w:r w:rsidR="00CD30A5">
        <w:rPr>
          <w:b/>
          <w:sz w:val="20"/>
        </w:rPr>
        <w:t xml:space="preserve">                      </w:t>
      </w:r>
      <w:r>
        <w:rPr>
          <w:b/>
          <w:sz w:val="20"/>
        </w:rPr>
        <w:t xml:space="preserve">w Międzyborzu oraz osobom wykonującym prace społecznie użyteczne w Urzędu Miasta </w:t>
      </w:r>
      <w:r w:rsidR="00CD30A5">
        <w:rPr>
          <w:b/>
          <w:sz w:val="20"/>
        </w:rPr>
        <w:t xml:space="preserve">                            </w:t>
      </w:r>
      <w:r>
        <w:rPr>
          <w:b/>
          <w:sz w:val="20"/>
        </w:rPr>
        <w:t>i Gminy w Międzyborzu niezbędnych środków ochrony indywidualnej, odzieży i obuwia roboczego, a także wypłaty ekwiwalentu za pranie odzieży.</w:t>
      </w:r>
    </w:p>
    <w:p w:rsidR="00DA34BC" w:rsidRDefault="00DA34BC" w:rsidP="00DA34BC">
      <w:pPr>
        <w:pStyle w:val="Tekstpodstawowy"/>
        <w:rPr>
          <w:b/>
        </w:rPr>
      </w:pPr>
    </w:p>
    <w:p w:rsidR="00DA34BC" w:rsidRDefault="00DA34BC" w:rsidP="00A972C5">
      <w:pPr>
        <w:pStyle w:val="Tekstpodstawowy"/>
        <w:ind w:left="115"/>
        <w:jc w:val="both"/>
      </w:pPr>
      <w:r>
        <w:t>Na podstawie art. 237</w:t>
      </w:r>
      <w:r>
        <w:rPr>
          <w:position w:val="6"/>
          <w:sz w:val="13"/>
        </w:rPr>
        <w:t>6</w:t>
      </w:r>
      <w:r>
        <w:t>-237</w:t>
      </w:r>
      <w:r>
        <w:rPr>
          <w:position w:val="6"/>
          <w:sz w:val="13"/>
        </w:rPr>
        <w:t xml:space="preserve">10 </w:t>
      </w:r>
      <w:r>
        <w:t xml:space="preserve">ustawy z dnia 26 czerwca 1974 roku Kodeks </w:t>
      </w:r>
      <w:r w:rsidRPr="00DA34BC">
        <w:t xml:space="preserve"> </w:t>
      </w:r>
      <w:r w:rsidR="00F07577">
        <w:t xml:space="preserve">(t.j. Dz. U. z 2022 r. poz. 1510 z późn. zm.), </w:t>
      </w:r>
      <w:r>
        <w:t xml:space="preserve">Rozporządzenia Ministra Pracy i Polityki Socjalnej z dnia 26 września </w:t>
      </w:r>
      <w:r>
        <w:rPr>
          <w:spacing w:val="-3"/>
        </w:rPr>
        <w:t xml:space="preserve">1997r. </w:t>
      </w:r>
      <w:r>
        <w:t xml:space="preserve">w sprawie ogólnych przepisów bezpieczeństwa </w:t>
      </w:r>
      <w:r w:rsidR="00F07577">
        <w:t>i higieny pracy (t.j.</w:t>
      </w:r>
      <w:r>
        <w:t xml:space="preserve"> Dz. U. z </w:t>
      </w:r>
      <w:r>
        <w:rPr>
          <w:spacing w:val="-3"/>
        </w:rPr>
        <w:t xml:space="preserve">2003r., </w:t>
      </w:r>
      <w:r w:rsidR="00F07577">
        <w:t>Nr 169, poz. 1650, ze zm.) oraz</w:t>
      </w:r>
      <w:r>
        <w:t xml:space="preserve"> Regulaminu Pracy wprowadzonego Zarządzeniem Nr 0050.219 z dnia 30.03.2018 r. Burmistrza Miasta i Gminy Międzybórz </w:t>
      </w:r>
      <w:r>
        <w:rPr>
          <w:bCs/>
        </w:rPr>
        <w:t>w sprawie przyjęcia regulaminu pracy dla pracowników Urzędu Miasta i Gminy Międzybórz</w:t>
      </w:r>
      <w:r w:rsidR="00F07577">
        <w:rPr>
          <w:bCs/>
        </w:rPr>
        <w:t xml:space="preserve"> (ze zm.)</w:t>
      </w:r>
      <w:r>
        <w:t>, zarządzam co</w:t>
      </w:r>
      <w:r>
        <w:rPr>
          <w:spacing w:val="-1"/>
        </w:rPr>
        <w:t xml:space="preserve"> </w:t>
      </w:r>
      <w:r>
        <w:t>następuje:</w:t>
      </w:r>
    </w:p>
    <w:p w:rsidR="0094399B" w:rsidRDefault="0094399B" w:rsidP="00DA34BC">
      <w:pPr>
        <w:pStyle w:val="Nagwek1"/>
      </w:pPr>
    </w:p>
    <w:p w:rsidR="00DA34BC" w:rsidRPr="00CF632F" w:rsidRDefault="00DA34BC" w:rsidP="00CF632F">
      <w:pPr>
        <w:pStyle w:val="Nagwek1"/>
      </w:pPr>
      <w:r w:rsidRPr="00CF632F">
        <w:t>§ 1</w:t>
      </w:r>
    </w:p>
    <w:p w:rsidR="0094399B" w:rsidRPr="00CF632F" w:rsidRDefault="0094399B" w:rsidP="00CF632F">
      <w:pPr>
        <w:pStyle w:val="Nagwek1"/>
        <w:jc w:val="both"/>
      </w:pPr>
    </w:p>
    <w:p w:rsidR="00D51CE7" w:rsidRPr="00CF632F" w:rsidRDefault="00D51CE7" w:rsidP="00CF632F">
      <w:pPr>
        <w:ind w:firstLine="708"/>
        <w:jc w:val="both"/>
        <w:rPr>
          <w:sz w:val="20"/>
          <w:szCs w:val="20"/>
        </w:rPr>
      </w:pPr>
      <w:r w:rsidRPr="00CF632F">
        <w:rPr>
          <w:sz w:val="20"/>
          <w:szCs w:val="20"/>
        </w:rPr>
        <w:t>W Zarządzeniu Burmistrza Miasta i Gminy Międzybórz Nr 0050.220.2018 z dnia 30 marca 2018 roku w sprawie norm przydziału pracownikom Urzędu Miasta i Gminy w Międzyborzu oraz osobom wykonującym prace społecznie użyteczne w Urzędu Miasta i Gminy w Międzyborzu niezbędnych środków ochrony indywidualnej, odzieży i obuwia roboczego, a także wypłaty ekwiwalentu za pranie odzieży wprowadza się następujące zmiany:</w:t>
      </w:r>
    </w:p>
    <w:p w:rsidR="00D51CE7" w:rsidRPr="00CF632F" w:rsidRDefault="00D51CE7" w:rsidP="00CF632F">
      <w:pPr>
        <w:jc w:val="both"/>
        <w:rPr>
          <w:sz w:val="20"/>
          <w:szCs w:val="20"/>
        </w:rPr>
      </w:pPr>
    </w:p>
    <w:p w:rsidR="00A972C5" w:rsidRDefault="00D51CE7" w:rsidP="00A972C5">
      <w:pPr>
        <w:pStyle w:val="Akapitzlist"/>
        <w:numPr>
          <w:ilvl w:val="0"/>
          <w:numId w:val="3"/>
        </w:numPr>
        <w:rPr>
          <w:sz w:val="20"/>
          <w:szCs w:val="20"/>
        </w:rPr>
      </w:pPr>
      <w:r w:rsidRPr="00CF632F">
        <w:rPr>
          <w:sz w:val="20"/>
          <w:szCs w:val="20"/>
        </w:rPr>
        <w:t xml:space="preserve"> </w:t>
      </w:r>
      <w:r w:rsidR="00A972C5">
        <w:rPr>
          <w:sz w:val="20"/>
          <w:szCs w:val="20"/>
        </w:rPr>
        <w:t xml:space="preserve">W </w:t>
      </w:r>
      <w:r w:rsidRPr="00CF632F">
        <w:rPr>
          <w:sz w:val="20"/>
          <w:szCs w:val="20"/>
        </w:rPr>
        <w:t xml:space="preserve">§ 3 </w:t>
      </w:r>
      <w:r w:rsidR="00A972C5">
        <w:rPr>
          <w:sz w:val="20"/>
          <w:szCs w:val="20"/>
        </w:rPr>
        <w:t xml:space="preserve">ust. 9 </w:t>
      </w:r>
      <w:r w:rsidRPr="00CF632F">
        <w:rPr>
          <w:sz w:val="20"/>
          <w:szCs w:val="20"/>
        </w:rPr>
        <w:t xml:space="preserve">zarządzenia </w:t>
      </w:r>
      <w:r w:rsidR="00A972C5">
        <w:rPr>
          <w:sz w:val="20"/>
          <w:szCs w:val="20"/>
        </w:rPr>
        <w:t>otrzymuje brzmienie:</w:t>
      </w:r>
    </w:p>
    <w:p w:rsidR="00A972C5" w:rsidRDefault="00A972C5" w:rsidP="00A972C5">
      <w:pPr>
        <w:pStyle w:val="Akapitzlist"/>
        <w:tabs>
          <w:tab w:val="left" w:pos="358"/>
        </w:tabs>
        <w:ind w:left="720" w:right="520"/>
        <w:rPr>
          <w:sz w:val="20"/>
          <w:szCs w:val="20"/>
        </w:rPr>
      </w:pPr>
    </w:p>
    <w:p w:rsidR="00CF632F" w:rsidRPr="00CD30A5" w:rsidRDefault="00A972C5" w:rsidP="00CD30A5">
      <w:pPr>
        <w:pStyle w:val="Akapitzlist"/>
        <w:tabs>
          <w:tab w:val="left" w:pos="358"/>
        </w:tabs>
        <w:ind w:left="720"/>
        <w:rPr>
          <w:sz w:val="20"/>
          <w:szCs w:val="20"/>
        </w:rPr>
      </w:pPr>
      <w:r>
        <w:rPr>
          <w:sz w:val="20"/>
          <w:szCs w:val="20"/>
        </w:rPr>
        <w:t xml:space="preserve">W 2023 roku ustala się kwotę ekwiwalentu pieniężnego za pranie odzieży roboczej w wysokości 41,50 zł </w:t>
      </w:r>
      <w:r w:rsidR="009C65F2">
        <w:rPr>
          <w:sz w:val="20"/>
          <w:szCs w:val="20"/>
        </w:rPr>
        <w:t xml:space="preserve">miesięcznie. </w:t>
      </w:r>
      <w:r>
        <w:rPr>
          <w:sz w:val="20"/>
          <w:szCs w:val="20"/>
        </w:rPr>
        <w:t xml:space="preserve"> </w:t>
      </w:r>
    </w:p>
    <w:p w:rsidR="00DA34BC" w:rsidRPr="00CF632F" w:rsidRDefault="00DA34BC" w:rsidP="00CF632F">
      <w:pPr>
        <w:pStyle w:val="Tekstpodstawowy"/>
        <w:jc w:val="both"/>
      </w:pPr>
    </w:p>
    <w:p w:rsidR="00DA34BC" w:rsidRPr="00CF632F" w:rsidRDefault="00DA34BC" w:rsidP="00CF632F">
      <w:pPr>
        <w:pStyle w:val="Nagwek1"/>
        <w:spacing w:before="1"/>
      </w:pPr>
      <w:r w:rsidRPr="00CF632F">
        <w:t>§ 2</w:t>
      </w:r>
    </w:p>
    <w:p w:rsidR="00CF632F" w:rsidRPr="00CF632F" w:rsidRDefault="00CF632F" w:rsidP="00CF632F">
      <w:pPr>
        <w:jc w:val="both"/>
        <w:rPr>
          <w:rFonts w:eastAsia="Times New Roman"/>
          <w:sz w:val="20"/>
          <w:szCs w:val="20"/>
          <w:lang w:bidi="ar-SA"/>
        </w:rPr>
      </w:pPr>
      <w:r w:rsidRPr="00CF632F">
        <w:rPr>
          <w:sz w:val="20"/>
          <w:szCs w:val="20"/>
        </w:rPr>
        <w:t xml:space="preserve">Zarządzenie wchodzi w życie z dniem </w:t>
      </w:r>
      <w:r w:rsidR="00D74D13">
        <w:rPr>
          <w:sz w:val="20"/>
          <w:szCs w:val="20"/>
        </w:rPr>
        <w:t xml:space="preserve">podpisania. </w:t>
      </w:r>
    </w:p>
    <w:p w:rsidR="00331CF1" w:rsidRDefault="00331CF1"/>
    <w:sectPr w:rsidR="00331CF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4F5B2A"/>
    <w:multiLevelType w:val="hybridMultilevel"/>
    <w:tmpl w:val="E5742700"/>
    <w:lvl w:ilvl="0" w:tplc="DEE47A50">
      <w:start w:val="1"/>
      <w:numFmt w:val="decimal"/>
      <w:lvlText w:val="%1."/>
      <w:lvlJc w:val="left"/>
      <w:pPr>
        <w:ind w:left="1080" w:hanging="360"/>
      </w:pPr>
      <w:rPr>
        <w:rFonts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461706D"/>
    <w:multiLevelType w:val="hybridMultilevel"/>
    <w:tmpl w:val="EBEC3DFE"/>
    <w:lvl w:ilvl="0" w:tplc="A7A0500C">
      <w:start w:val="1"/>
      <w:numFmt w:val="decimal"/>
      <w:lvlText w:val="%1)"/>
      <w:lvlJc w:val="left"/>
      <w:pPr>
        <w:ind w:left="720" w:hanging="360"/>
      </w:pPr>
      <w:rPr>
        <w:rFonts w:ascii="Arial" w:eastAsia="Arial" w:hAnsi="Arial" w:cs="Arial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D26572"/>
    <w:multiLevelType w:val="hybridMultilevel"/>
    <w:tmpl w:val="3EB62AD6"/>
    <w:lvl w:ilvl="0" w:tplc="9F44A130">
      <w:start w:val="1"/>
      <w:numFmt w:val="decimal"/>
      <w:lvlText w:val="%1."/>
      <w:lvlJc w:val="left"/>
      <w:pPr>
        <w:ind w:left="116" w:hanging="252"/>
      </w:pPr>
      <w:rPr>
        <w:rFonts w:ascii="Arial" w:eastAsia="Arial" w:hAnsi="Arial" w:cs="Arial" w:hint="default"/>
        <w:spacing w:val="-28"/>
        <w:w w:val="100"/>
        <w:sz w:val="20"/>
        <w:szCs w:val="20"/>
        <w:lang w:val="pl-PL" w:eastAsia="pl-PL" w:bidi="pl-PL"/>
      </w:rPr>
    </w:lvl>
    <w:lvl w:ilvl="1" w:tplc="44480C74">
      <w:numFmt w:val="bullet"/>
      <w:lvlText w:val="•"/>
      <w:lvlJc w:val="left"/>
      <w:pPr>
        <w:ind w:left="1134" w:hanging="252"/>
      </w:pPr>
      <w:rPr>
        <w:lang w:val="pl-PL" w:eastAsia="pl-PL" w:bidi="pl-PL"/>
      </w:rPr>
    </w:lvl>
    <w:lvl w:ilvl="2" w:tplc="0BBC96F6">
      <w:numFmt w:val="bullet"/>
      <w:lvlText w:val="•"/>
      <w:lvlJc w:val="left"/>
      <w:pPr>
        <w:ind w:left="2148" w:hanging="252"/>
      </w:pPr>
      <w:rPr>
        <w:lang w:val="pl-PL" w:eastAsia="pl-PL" w:bidi="pl-PL"/>
      </w:rPr>
    </w:lvl>
    <w:lvl w:ilvl="3" w:tplc="D1E829B2">
      <w:numFmt w:val="bullet"/>
      <w:lvlText w:val="•"/>
      <w:lvlJc w:val="left"/>
      <w:pPr>
        <w:ind w:left="3162" w:hanging="252"/>
      </w:pPr>
      <w:rPr>
        <w:lang w:val="pl-PL" w:eastAsia="pl-PL" w:bidi="pl-PL"/>
      </w:rPr>
    </w:lvl>
    <w:lvl w:ilvl="4" w:tplc="E382A442">
      <w:numFmt w:val="bullet"/>
      <w:lvlText w:val="•"/>
      <w:lvlJc w:val="left"/>
      <w:pPr>
        <w:ind w:left="4176" w:hanging="252"/>
      </w:pPr>
      <w:rPr>
        <w:lang w:val="pl-PL" w:eastAsia="pl-PL" w:bidi="pl-PL"/>
      </w:rPr>
    </w:lvl>
    <w:lvl w:ilvl="5" w:tplc="ECA4EE92">
      <w:numFmt w:val="bullet"/>
      <w:lvlText w:val="•"/>
      <w:lvlJc w:val="left"/>
      <w:pPr>
        <w:ind w:left="5190" w:hanging="252"/>
      </w:pPr>
      <w:rPr>
        <w:lang w:val="pl-PL" w:eastAsia="pl-PL" w:bidi="pl-PL"/>
      </w:rPr>
    </w:lvl>
    <w:lvl w:ilvl="6" w:tplc="D8864F22">
      <w:numFmt w:val="bullet"/>
      <w:lvlText w:val="•"/>
      <w:lvlJc w:val="left"/>
      <w:pPr>
        <w:ind w:left="6204" w:hanging="252"/>
      </w:pPr>
      <w:rPr>
        <w:lang w:val="pl-PL" w:eastAsia="pl-PL" w:bidi="pl-PL"/>
      </w:rPr>
    </w:lvl>
    <w:lvl w:ilvl="7" w:tplc="1A8AA63C">
      <w:numFmt w:val="bullet"/>
      <w:lvlText w:val="•"/>
      <w:lvlJc w:val="left"/>
      <w:pPr>
        <w:ind w:left="7218" w:hanging="252"/>
      </w:pPr>
      <w:rPr>
        <w:lang w:val="pl-PL" w:eastAsia="pl-PL" w:bidi="pl-PL"/>
      </w:rPr>
    </w:lvl>
    <w:lvl w:ilvl="8" w:tplc="FFE0C770">
      <w:numFmt w:val="bullet"/>
      <w:lvlText w:val="•"/>
      <w:lvlJc w:val="left"/>
      <w:pPr>
        <w:ind w:left="8232" w:hanging="252"/>
      </w:pPr>
      <w:rPr>
        <w:lang w:val="pl-PL" w:eastAsia="pl-PL" w:bidi="pl-PL"/>
      </w:rPr>
    </w:lvl>
  </w:abstractNum>
  <w:abstractNum w:abstractNumId="3" w15:restartNumberingAfterBreak="0">
    <w:nsid w:val="5E301B4C"/>
    <w:multiLevelType w:val="hybridMultilevel"/>
    <w:tmpl w:val="B64C36E4"/>
    <w:lvl w:ilvl="0" w:tplc="566273B2">
      <w:start w:val="1"/>
      <w:numFmt w:val="decimal"/>
      <w:lvlText w:val="%1."/>
      <w:lvlJc w:val="left"/>
      <w:pPr>
        <w:ind w:left="116" w:hanging="246"/>
      </w:pPr>
      <w:rPr>
        <w:rFonts w:ascii="Arial" w:eastAsia="Arial" w:hAnsi="Arial" w:cs="Arial" w:hint="default"/>
        <w:w w:val="100"/>
        <w:sz w:val="20"/>
        <w:szCs w:val="20"/>
        <w:lang w:val="pl-PL" w:eastAsia="pl-PL" w:bidi="pl-PL"/>
      </w:rPr>
    </w:lvl>
    <w:lvl w:ilvl="1" w:tplc="F8264D46">
      <w:numFmt w:val="bullet"/>
      <w:lvlText w:val="•"/>
      <w:lvlJc w:val="left"/>
      <w:pPr>
        <w:ind w:left="1134" w:hanging="246"/>
      </w:pPr>
      <w:rPr>
        <w:lang w:val="pl-PL" w:eastAsia="pl-PL" w:bidi="pl-PL"/>
      </w:rPr>
    </w:lvl>
    <w:lvl w:ilvl="2" w:tplc="E31AF0CA">
      <w:numFmt w:val="bullet"/>
      <w:lvlText w:val="•"/>
      <w:lvlJc w:val="left"/>
      <w:pPr>
        <w:ind w:left="2148" w:hanging="246"/>
      </w:pPr>
      <w:rPr>
        <w:lang w:val="pl-PL" w:eastAsia="pl-PL" w:bidi="pl-PL"/>
      </w:rPr>
    </w:lvl>
    <w:lvl w:ilvl="3" w:tplc="3E6E71B2">
      <w:numFmt w:val="bullet"/>
      <w:lvlText w:val="•"/>
      <w:lvlJc w:val="left"/>
      <w:pPr>
        <w:ind w:left="3162" w:hanging="246"/>
      </w:pPr>
      <w:rPr>
        <w:lang w:val="pl-PL" w:eastAsia="pl-PL" w:bidi="pl-PL"/>
      </w:rPr>
    </w:lvl>
    <w:lvl w:ilvl="4" w:tplc="41E8C538">
      <w:numFmt w:val="bullet"/>
      <w:lvlText w:val="•"/>
      <w:lvlJc w:val="left"/>
      <w:pPr>
        <w:ind w:left="4176" w:hanging="246"/>
      </w:pPr>
      <w:rPr>
        <w:lang w:val="pl-PL" w:eastAsia="pl-PL" w:bidi="pl-PL"/>
      </w:rPr>
    </w:lvl>
    <w:lvl w:ilvl="5" w:tplc="A5923DEC">
      <w:numFmt w:val="bullet"/>
      <w:lvlText w:val="•"/>
      <w:lvlJc w:val="left"/>
      <w:pPr>
        <w:ind w:left="5190" w:hanging="246"/>
      </w:pPr>
      <w:rPr>
        <w:lang w:val="pl-PL" w:eastAsia="pl-PL" w:bidi="pl-PL"/>
      </w:rPr>
    </w:lvl>
    <w:lvl w:ilvl="6" w:tplc="E4AACDE4">
      <w:numFmt w:val="bullet"/>
      <w:lvlText w:val="•"/>
      <w:lvlJc w:val="left"/>
      <w:pPr>
        <w:ind w:left="6204" w:hanging="246"/>
      </w:pPr>
      <w:rPr>
        <w:lang w:val="pl-PL" w:eastAsia="pl-PL" w:bidi="pl-PL"/>
      </w:rPr>
    </w:lvl>
    <w:lvl w:ilvl="7" w:tplc="490A5434">
      <w:numFmt w:val="bullet"/>
      <w:lvlText w:val="•"/>
      <w:lvlJc w:val="left"/>
      <w:pPr>
        <w:ind w:left="7218" w:hanging="246"/>
      </w:pPr>
      <w:rPr>
        <w:lang w:val="pl-PL" w:eastAsia="pl-PL" w:bidi="pl-PL"/>
      </w:rPr>
    </w:lvl>
    <w:lvl w:ilvl="8" w:tplc="DFDA66A4">
      <w:numFmt w:val="bullet"/>
      <w:lvlText w:val="•"/>
      <w:lvlJc w:val="left"/>
      <w:pPr>
        <w:ind w:left="8232" w:hanging="246"/>
      </w:pPr>
      <w:rPr>
        <w:lang w:val="pl-PL" w:eastAsia="pl-PL" w:bidi="pl-PL"/>
      </w:rPr>
    </w:lvl>
  </w:abstractNum>
  <w:num w:numId="1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33C4"/>
    <w:rsid w:val="002F1193"/>
    <w:rsid w:val="00331CF1"/>
    <w:rsid w:val="004F33C4"/>
    <w:rsid w:val="006321ED"/>
    <w:rsid w:val="0094399B"/>
    <w:rsid w:val="009C65F2"/>
    <w:rsid w:val="00A972C5"/>
    <w:rsid w:val="00CD30A5"/>
    <w:rsid w:val="00CF632F"/>
    <w:rsid w:val="00D04A67"/>
    <w:rsid w:val="00D51CE7"/>
    <w:rsid w:val="00D74D13"/>
    <w:rsid w:val="00DA34BC"/>
    <w:rsid w:val="00EB6DFB"/>
    <w:rsid w:val="00F07577"/>
    <w:rsid w:val="00FD51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BF813A1-036C-43A2-B1EF-AB8345F81E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uiPriority w:val="1"/>
    <w:qFormat/>
    <w:rsid w:val="00DA34BC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eastAsia="pl-PL" w:bidi="pl-PL"/>
    </w:rPr>
  </w:style>
  <w:style w:type="paragraph" w:styleId="Nagwek1">
    <w:name w:val="heading 1"/>
    <w:basedOn w:val="Normalny"/>
    <w:link w:val="Nagwek1Znak"/>
    <w:uiPriority w:val="1"/>
    <w:qFormat/>
    <w:rsid w:val="00DA34BC"/>
    <w:pPr>
      <w:ind w:left="1977" w:right="2364"/>
      <w:jc w:val="center"/>
      <w:outlineLvl w:val="0"/>
    </w:pPr>
    <w:rPr>
      <w:b/>
      <w:bCs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1"/>
    <w:rsid w:val="00DA34BC"/>
    <w:rPr>
      <w:rFonts w:ascii="Arial" w:eastAsia="Arial" w:hAnsi="Arial" w:cs="Arial"/>
      <w:b/>
      <w:bCs/>
      <w:sz w:val="20"/>
      <w:szCs w:val="20"/>
      <w:lang w:eastAsia="pl-PL" w:bidi="pl-PL"/>
    </w:rPr>
  </w:style>
  <w:style w:type="paragraph" w:styleId="Tekstpodstawowy">
    <w:name w:val="Body Text"/>
    <w:basedOn w:val="Normalny"/>
    <w:link w:val="TekstpodstawowyZnak"/>
    <w:uiPriority w:val="1"/>
    <w:unhideWhenUsed/>
    <w:qFormat/>
    <w:rsid w:val="00DA34BC"/>
    <w:rPr>
      <w:sz w:val="20"/>
      <w:szCs w:val="20"/>
    </w:rPr>
  </w:style>
  <w:style w:type="character" w:customStyle="1" w:styleId="TekstpodstawowyZnak">
    <w:name w:val="Tekst podstawowy Znak"/>
    <w:basedOn w:val="Domylnaczcionkaakapitu"/>
    <w:link w:val="Tekstpodstawowy"/>
    <w:uiPriority w:val="1"/>
    <w:semiHidden/>
    <w:rsid w:val="00DA34BC"/>
    <w:rPr>
      <w:rFonts w:ascii="Arial" w:eastAsia="Arial" w:hAnsi="Arial" w:cs="Arial"/>
      <w:sz w:val="20"/>
      <w:szCs w:val="20"/>
      <w:lang w:eastAsia="pl-PL" w:bidi="pl-PL"/>
    </w:rPr>
  </w:style>
  <w:style w:type="paragraph" w:styleId="Akapitzlist">
    <w:name w:val="List Paragraph"/>
    <w:basedOn w:val="Normalny"/>
    <w:uiPriority w:val="99"/>
    <w:qFormat/>
    <w:rsid w:val="00DA34BC"/>
    <w:pPr>
      <w:ind w:left="116"/>
      <w:jc w:val="both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CD30A5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D30A5"/>
    <w:rPr>
      <w:rFonts w:ascii="Segoe UI" w:eastAsia="Arial" w:hAnsi="Segoe UI" w:cs="Segoe UI"/>
      <w:sz w:val="18"/>
      <w:szCs w:val="18"/>
      <w:lang w:eastAsia="pl-PL" w:bidi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3827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233</Words>
  <Characters>1400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Przemek</dc:creator>
  <cp:keywords/>
  <dc:description/>
  <cp:lastModifiedBy>UMIG-RADA</cp:lastModifiedBy>
  <cp:revision>2</cp:revision>
  <cp:lastPrinted>2023-01-27T12:48:00Z</cp:lastPrinted>
  <dcterms:created xsi:type="dcterms:W3CDTF">2023-01-30T11:20:00Z</dcterms:created>
  <dcterms:modified xsi:type="dcterms:W3CDTF">2023-01-30T11:20:00Z</dcterms:modified>
</cp:coreProperties>
</file>