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108" w:rsidRDefault="002D4BE6" w:rsidP="00BF0108">
      <w:pPr>
        <w:pStyle w:val="Standard"/>
        <w:spacing w:line="360" w:lineRule="auto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ZARZĄDZENIE NR 0050.424</w:t>
      </w:r>
      <w:r w:rsidR="00BF0108">
        <w:rPr>
          <w:b/>
          <w:bCs/>
        </w:rPr>
        <w:t>.2022</w:t>
      </w:r>
    </w:p>
    <w:p w:rsidR="00BF0108" w:rsidRDefault="00BF0108" w:rsidP="00BF0108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BF0108" w:rsidRDefault="00BF0108" w:rsidP="00BF0108">
      <w:pPr>
        <w:pStyle w:val="Standard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z dnia </w:t>
      </w:r>
      <w:r w:rsidR="002D4BE6">
        <w:rPr>
          <w:b/>
          <w:bCs/>
        </w:rPr>
        <w:t>1 grudnia</w:t>
      </w:r>
      <w:r>
        <w:rPr>
          <w:b/>
          <w:bCs/>
        </w:rPr>
        <w:t xml:space="preserve"> 2022 r.</w:t>
      </w:r>
    </w:p>
    <w:p w:rsidR="00BF0108" w:rsidRDefault="00BF0108" w:rsidP="00BF0108">
      <w:pPr>
        <w:pStyle w:val="Standard"/>
        <w:spacing w:line="360" w:lineRule="auto"/>
        <w:jc w:val="center"/>
        <w:rPr>
          <w:b/>
          <w:bCs/>
        </w:rPr>
      </w:pPr>
    </w:p>
    <w:p w:rsidR="00BF0108" w:rsidRDefault="00BF0108" w:rsidP="004E6627">
      <w:pPr>
        <w:pStyle w:val="Standard"/>
        <w:jc w:val="both"/>
        <w:rPr>
          <w:b/>
          <w:bCs/>
        </w:rPr>
      </w:pPr>
      <w:r>
        <w:rPr>
          <w:b/>
          <w:bCs/>
        </w:rPr>
        <w:t xml:space="preserve">w sprawie upoważnienia Kierownika Miejsko-Gminnego Ośrodka Pomocy Społecznej                             w Międzyborzu do prowadzenia postępowań </w:t>
      </w:r>
      <w:r w:rsidR="005F29C8" w:rsidRPr="005F29C8">
        <w:rPr>
          <w:b/>
        </w:rPr>
        <w:t xml:space="preserve">w sprawach dotyczących wypłaty dodatku </w:t>
      </w:r>
      <w:r w:rsidR="002D4BE6">
        <w:rPr>
          <w:b/>
        </w:rPr>
        <w:t>elektrycznego</w:t>
      </w:r>
    </w:p>
    <w:p w:rsidR="00BF0108" w:rsidRDefault="00BF0108" w:rsidP="00BF0108">
      <w:pPr>
        <w:pStyle w:val="Standard"/>
        <w:spacing w:line="360" w:lineRule="auto"/>
        <w:rPr>
          <w:b/>
          <w:bCs/>
        </w:rPr>
      </w:pPr>
    </w:p>
    <w:p w:rsidR="004E6627" w:rsidRPr="00605F32" w:rsidRDefault="004E6627" w:rsidP="004E6627"/>
    <w:p w:rsidR="004E6627" w:rsidRDefault="004E6627" w:rsidP="000F01BF">
      <w:pPr>
        <w:jc w:val="both"/>
      </w:pPr>
      <w:r>
        <w:tab/>
        <w:t xml:space="preserve">Na podstawie art. 30 ust. 1 ustawy o samorządzie gminnym z dnia 8 marca 1990 roku (Dz. U. z 2022 r poz. 559 z późn. zm.) </w:t>
      </w:r>
      <w:r w:rsidR="002D4BE6">
        <w:t>oraz</w:t>
      </w:r>
      <w:r>
        <w:t xml:space="preserve"> </w:t>
      </w:r>
      <w:r w:rsidRPr="00605F32">
        <w:t xml:space="preserve">art. </w:t>
      </w:r>
      <w:r>
        <w:t>3</w:t>
      </w:r>
      <w:r w:rsidR="002D4BE6">
        <w:t>4</w:t>
      </w:r>
      <w:r>
        <w:t xml:space="preserve"> ust. 2</w:t>
      </w:r>
      <w:r w:rsidR="002D4BE6">
        <w:t xml:space="preserve"> w związku z art. 33</w:t>
      </w:r>
      <w:r>
        <w:t xml:space="preserve"> </w:t>
      </w:r>
      <w:r w:rsidR="000F01BF">
        <w:t xml:space="preserve">ustawy </w:t>
      </w:r>
      <w:r w:rsidR="002D4BE6">
        <w:t>z dnia                     7 października 2022 r. o szczególnych rozwiązaniach służących ochronie odbiorców energii elektrycznej w 2023 roku w związku z sytuacją na rynku energii elektrycznej (Dz. U. poz. 2127 z późn. zm.).</w:t>
      </w:r>
    </w:p>
    <w:p w:rsidR="004E6627" w:rsidRDefault="004E6627" w:rsidP="004E6627"/>
    <w:p w:rsidR="004E6627" w:rsidRPr="00093359" w:rsidRDefault="004E6627" w:rsidP="004E6627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Burmistrz Miasta i Gminy Międzybórz</w:t>
      </w:r>
    </w:p>
    <w:p w:rsidR="004E6627" w:rsidRPr="004E6627" w:rsidRDefault="004E6627" w:rsidP="004E6627">
      <w:pPr>
        <w:pStyle w:val="Standard"/>
        <w:spacing w:line="360" w:lineRule="auto"/>
        <w:jc w:val="center"/>
        <w:rPr>
          <w:b/>
        </w:rPr>
      </w:pPr>
      <w:r w:rsidRPr="00093359">
        <w:rPr>
          <w:b/>
        </w:rPr>
        <w:t>zarządza, co następuje:</w:t>
      </w:r>
    </w:p>
    <w:p w:rsidR="004E6627" w:rsidRPr="00605F32" w:rsidRDefault="004E6627" w:rsidP="004E6627"/>
    <w:p w:rsidR="004E6627" w:rsidRPr="00605F32" w:rsidRDefault="004E6627" w:rsidP="00B531F4">
      <w:pPr>
        <w:jc w:val="center"/>
      </w:pPr>
      <w:r>
        <w:t xml:space="preserve">§ </w:t>
      </w:r>
      <w:r w:rsidRPr="00605F32">
        <w:t>1.</w:t>
      </w:r>
    </w:p>
    <w:p w:rsidR="00A677E2" w:rsidRDefault="004E6627" w:rsidP="00B531F4">
      <w:pPr>
        <w:spacing w:line="360" w:lineRule="auto"/>
        <w:jc w:val="both"/>
      </w:pPr>
      <w:r>
        <w:t xml:space="preserve">Upoważniam Panią Annę Nawrot – Kierownika Miejsko-Gminnego Ośrodka Pomocy Społecznej w Międzyborzu </w:t>
      </w:r>
      <w:r w:rsidRPr="00F51C1D">
        <w:t>do</w:t>
      </w:r>
      <w:r w:rsidR="00A677E2">
        <w:t>:</w:t>
      </w:r>
    </w:p>
    <w:p w:rsidR="00A677E2" w:rsidRDefault="004E6627" w:rsidP="00B531F4">
      <w:pPr>
        <w:pStyle w:val="Akapitzlist"/>
        <w:numPr>
          <w:ilvl w:val="0"/>
          <w:numId w:val="4"/>
        </w:numPr>
        <w:spacing w:line="360" w:lineRule="auto"/>
        <w:jc w:val="both"/>
      </w:pPr>
      <w:r w:rsidRPr="00F51C1D">
        <w:t>prowadzenia postępowań</w:t>
      </w:r>
      <w:r>
        <w:t xml:space="preserve"> w sprawach dotyczących wypłaty doda</w:t>
      </w:r>
      <w:r w:rsidR="002D4BE6">
        <w:t>tku elektrycznego</w:t>
      </w:r>
      <w:r>
        <w:t xml:space="preserve">, </w:t>
      </w:r>
    </w:p>
    <w:p w:rsidR="004E6627" w:rsidRPr="00605F32" w:rsidRDefault="004E6627" w:rsidP="00B531F4">
      <w:pPr>
        <w:pStyle w:val="Akapitzlist"/>
        <w:numPr>
          <w:ilvl w:val="0"/>
          <w:numId w:val="4"/>
        </w:numPr>
        <w:spacing w:line="360" w:lineRule="auto"/>
        <w:jc w:val="both"/>
      </w:pPr>
      <w:r>
        <w:t>wydawania decyzji</w:t>
      </w:r>
      <w:r w:rsidR="00A677E2">
        <w:t xml:space="preserve"> o odmowie</w:t>
      </w:r>
      <w:r>
        <w:t xml:space="preserve"> </w:t>
      </w:r>
      <w:r w:rsidR="00A677E2">
        <w:t>przyznania dodatku elektrycznego, uchylenia decyzji oraz wydawania rozstrzygnięć w sprawie nienależnie pobranego dodatku elektrycznego,</w:t>
      </w:r>
      <w:r w:rsidR="00215B71">
        <w:t xml:space="preserve"> o których mowa w art. 33 ust. 1</w:t>
      </w:r>
      <w:r>
        <w:t xml:space="preserve"> ustawy </w:t>
      </w:r>
      <w:r w:rsidR="00215B71">
        <w:t>z dnia 7 października 2022 r. o szczególnych rozwiązaniach służących ochronie odbiorców energii elektrycznej w 2023 roku w związku z sytuacją na rynku energii elektrycznej (Dz. U. poz. 2127 z późn. zm.).</w:t>
      </w:r>
    </w:p>
    <w:p w:rsidR="00215B71" w:rsidRDefault="00215B71" w:rsidP="00B531F4">
      <w:pPr>
        <w:spacing w:line="360" w:lineRule="auto"/>
        <w:jc w:val="center"/>
      </w:pPr>
    </w:p>
    <w:p w:rsidR="004E6627" w:rsidRDefault="004E6627" w:rsidP="00B531F4">
      <w:pPr>
        <w:spacing w:line="360" w:lineRule="auto"/>
        <w:jc w:val="center"/>
      </w:pPr>
      <w:r>
        <w:lastRenderedPageBreak/>
        <w:t xml:space="preserve">§ </w:t>
      </w:r>
      <w:r w:rsidR="00B531F4">
        <w:t>2.</w:t>
      </w:r>
    </w:p>
    <w:p w:rsidR="004E6627" w:rsidRPr="00605F32" w:rsidRDefault="004E6627" w:rsidP="00B531F4">
      <w:pPr>
        <w:spacing w:line="360" w:lineRule="auto"/>
        <w:jc w:val="both"/>
      </w:pPr>
      <w:r>
        <w:t>Upoważnienie o którym mowa w § 1 udzielone zostaje na czas nieokreślony.                    Upoważnienie wygasa z chwilą jego cofnięcia albo ustania stosunku pracy.</w:t>
      </w:r>
    </w:p>
    <w:p w:rsidR="004E6627" w:rsidRDefault="004E6627" w:rsidP="00B531F4">
      <w:pPr>
        <w:spacing w:line="360" w:lineRule="auto"/>
      </w:pPr>
    </w:p>
    <w:p w:rsidR="000F01BF" w:rsidRDefault="004E6627" w:rsidP="00B531F4">
      <w:pPr>
        <w:spacing w:line="360" w:lineRule="auto"/>
        <w:jc w:val="center"/>
      </w:pPr>
      <w:r>
        <w:t>§ 3</w:t>
      </w:r>
      <w:r w:rsidRPr="00605F32">
        <w:t>.</w:t>
      </w:r>
    </w:p>
    <w:p w:rsidR="00BF0108" w:rsidRDefault="00BF0108" w:rsidP="00B531F4">
      <w:pPr>
        <w:pStyle w:val="Standard"/>
        <w:spacing w:line="360" w:lineRule="auto"/>
      </w:pPr>
      <w:r>
        <w:t>Zarządzenie wchodzi w życie z dniem podjęcia.</w:t>
      </w:r>
    </w:p>
    <w:p w:rsidR="00BF0108" w:rsidRDefault="00BF0108" w:rsidP="00B531F4">
      <w:pPr>
        <w:pStyle w:val="Standard"/>
        <w:spacing w:line="360" w:lineRule="auto"/>
      </w:pPr>
    </w:p>
    <w:p w:rsidR="00BF0108" w:rsidRDefault="00BF0108" w:rsidP="00B531F4">
      <w:pPr>
        <w:pStyle w:val="Standard"/>
        <w:spacing w:line="360" w:lineRule="auto"/>
      </w:pPr>
    </w:p>
    <w:p w:rsidR="002C5979" w:rsidRDefault="002C5979" w:rsidP="00B531F4">
      <w:pPr>
        <w:spacing w:line="360" w:lineRule="auto"/>
      </w:pPr>
    </w:p>
    <w:sectPr w:rsidR="002C5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20BAE"/>
    <w:multiLevelType w:val="hybridMultilevel"/>
    <w:tmpl w:val="EAA69D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87C03"/>
    <w:multiLevelType w:val="hybridMultilevel"/>
    <w:tmpl w:val="30CEAE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2234F"/>
    <w:multiLevelType w:val="hybridMultilevel"/>
    <w:tmpl w:val="1A6013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F7"/>
    <w:rsid w:val="00074BAB"/>
    <w:rsid w:val="000761F7"/>
    <w:rsid w:val="000F01BF"/>
    <w:rsid w:val="00205AF8"/>
    <w:rsid w:val="00215B71"/>
    <w:rsid w:val="002C5979"/>
    <w:rsid w:val="002D4BE6"/>
    <w:rsid w:val="0034671A"/>
    <w:rsid w:val="004E6627"/>
    <w:rsid w:val="005F29C8"/>
    <w:rsid w:val="005F2A64"/>
    <w:rsid w:val="00A677E2"/>
    <w:rsid w:val="00B531F4"/>
    <w:rsid w:val="00BF0108"/>
    <w:rsid w:val="00C03352"/>
    <w:rsid w:val="00D77DB9"/>
    <w:rsid w:val="00DB2389"/>
    <w:rsid w:val="00F4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EEE8B-472F-466D-B826-7D8C9AAF4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0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3467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BF0108"/>
    <w:rPr>
      <w:i/>
      <w:iCs/>
    </w:rPr>
  </w:style>
  <w:style w:type="paragraph" w:customStyle="1" w:styleId="Standard">
    <w:name w:val="Standard"/>
    <w:rsid w:val="00BF010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F0108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F0108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E66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1B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1BF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4671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8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2022-09-01T09:09:00Z</cp:lastPrinted>
  <dcterms:created xsi:type="dcterms:W3CDTF">2022-12-22T09:21:00Z</dcterms:created>
  <dcterms:modified xsi:type="dcterms:W3CDTF">2022-12-22T09:21:00Z</dcterms:modified>
</cp:coreProperties>
</file>