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36FB" w:rsidRPr="003D09F4" w:rsidRDefault="00F036FB" w:rsidP="00F036FB">
      <w:pPr>
        <w:ind w:left="4956" w:firstLine="708"/>
        <w:rPr>
          <w:szCs w:val="24"/>
        </w:rPr>
      </w:pPr>
      <w:r w:rsidRPr="003D09F4">
        <w:rPr>
          <w:szCs w:val="24"/>
        </w:rPr>
        <w:t xml:space="preserve">Międzybórz, dnia </w:t>
      </w:r>
      <w:r w:rsidR="002D4135" w:rsidRPr="003D09F4">
        <w:rPr>
          <w:szCs w:val="24"/>
        </w:rPr>
        <w:t>14.11.</w:t>
      </w:r>
      <w:r w:rsidR="00263524" w:rsidRPr="003D09F4">
        <w:rPr>
          <w:szCs w:val="24"/>
        </w:rPr>
        <w:t>2022r</w:t>
      </w:r>
    </w:p>
    <w:p w:rsidR="00F036FB" w:rsidRPr="003D09F4" w:rsidRDefault="00F036FB" w:rsidP="00F036FB">
      <w:pPr>
        <w:ind w:left="4956" w:firstLine="708"/>
        <w:rPr>
          <w:szCs w:val="24"/>
        </w:rPr>
      </w:pPr>
    </w:p>
    <w:p w:rsidR="00F036FB" w:rsidRPr="003D09F4" w:rsidRDefault="00F036FB" w:rsidP="00F036FB">
      <w:pPr>
        <w:pStyle w:val="Tytu"/>
        <w:tabs>
          <w:tab w:val="left" w:pos="709"/>
        </w:tabs>
        <w:ind w:right="15"/>
        <w:jc w:val="left"/>
        <w:rPr>
          <w:rFonts w:cs="Times New Roman"/>
        </w:rPr>
      </w:pPr>
    </w:p>
    <w:p w:rsidR="006E369E" w:rsidRPr="003D09F4" w:rsidRDefault="006E369E" w:rsidP="006E369E">
      <w:pPr>
        <w:pStyle w:val="Podtytu"/>
        <w:rPr>
          <w:rFonts w:ascii="Times New Roman" w:hAnsi="Times New Roman" w:cs="Times New Roman"/>
          <w:sz w:val="24"/>
          <w:szCs w:val="24"/>
          <w:lang w:val="x-none" w:eastAsia="zh-CN" w:bidi="hi-IN"/>
        </w:rPr>
      </w:pPr>
    </w:p>
    <w:p w:rsidR="00F036FB" w:rsidRPr="003D09F4" w:rsidRDefault="00F036FB" w:rsidP="00F036FB">
      <w:pPr>
        <w:pStyle w:val="Tytu"/>
        <w:tabs>
          <w:tab w:val="left" w:pos="709"/>
        </w:tabs>
        <w:ind w:right="15"/>
        <w:rPr>
          <w:rFonts w:cs="Times New Roman"/>
          <w:b/>
        </w:rPr>
      </w:pPr>
      <w:r w:rsidRPr="003D09F4">
        <w:rPr>
          <w:rFonts w:cs="Times New Roman"/>
          <w:b/>
        </w:rPr>
        <w:t xml:space="preserve">Na podstawie § 12 Rozporządzenia Rady Ministrów z dnia 14 września 2004 r. w sprawie sposobu i trybu przeprowadzania przetargów oraz rokowań na zbycie nieruchomości </w:t>
      </w:r>
    </w:p>
    <w:p w:rsidR="00F036FB" w:rsidRPr="003D09F4" w:rsidRDefault="00F036FB" w:rsidP="00F036FB">
      <w:pPr>
        <w:pStyle w:val="Tytu"/>
        <w:tabs>
          <w:tab w:val="left" w:pos="709"/>
        </w:tabs>
        <w:ind w:right="15"/>
        <w:rPr>
          <w:rFonts w:cs="Times New Roman"/>
        </w:rPr>
      </w:pPr>
      <w:r w:rsidRPr="003D09F4">
        <w:rPr>
          <w:rFonts w:cs="Times New Roman"/>
        </w:rPr>
        <w:t>(</w:t>
      </w:r>
      <w:proofErr w:type="spellStart"/>
      <w:r w:rsidRPr="003D09F4">
        <w:rPr>
          <w:rFonts w:cs="Times New Roman"/>
        </w:rPr>
        <w:t>t.j</w:t>
      </w:r>
      <w:proofErr w:type="spellEnd"/>
      <w:r w:rsidRPr="003D09F4">
        <w:rPr>
          <w:rFonts w:cs="Times New Roman"/>
        </w:rPr>
        <w:t>. Dz. U. z 2014 r. poz.1490</w:t>
      </w:r>
      <w:r w:rsidR="002D4135" w:rsidRPr="003D09F4">
        <w:rPr>
          <w:rFonts w:cs="Times New Roman"/>
          <w:lang w:val="pl-PL"/>
        </w:rPr>
        <w:t xml:space="preserve">z </w:t>
      </w:r>
      <w:proofErr w:type="spellStart"/>
      <w:r w:rsidR="002D4135" w:rsidRPr="003D09F4">
        <w:rPr>
          <w:rFonts w:cs="Times New Roman"/>
          <w:lang w:val="pl-PL"/>
        </w:rPr>
        <w:t>późn</w:t>
      </w:r>
      <w:proofErr w:type="spellEnd"/>
      <w:r w:rsidR="002D4135" w:rsidRPr="003D09F4">
        <w:rPr>
          <w:rFonts w:cs="Times New Roman"/>
          <w:lang w:val="pl-PL"/>
        </w:rPr>
        <w:t>. zm.</w:t>
      </w:r>
      <w:r w:rsidRPr="003D09F4">
        <w:rPr>
          <w:rFonts w:cs="Times New Roman"/>
        </w:rPr>
        <w:t xml:space="preserve">) podaję do publicznej wiadomości:                      </w:t>
      </w:r>
    </w:p>
    <w:p w:rsidR="00F036FB" w:rsidRPr="003D09F4" w:rsidRDefault="00F036FB" w:rsidP="00F036FB">
      <w:pPr>
        <w:rPr>
          <w:szCs w:val="24"/>
        </w:rPr>
      </w:pPr>
    </w:p>
    <w:p w:rsidR="00F036FB" w:rsidRPr="003D09F4" w:rsidRDefault="00F036FB" w:rsidP="00F036FB">
      <w:pPr>
        <w:jc w:val="center"/>
        <w:rPr>
          <w:b/>
          <w:szCs w:val="24"/>
          <w:u w:val="single"/>
        </w:rPr>
      </w:pPr>
      <w:r w:rsidRPr="003D09F4">
        <w:rPr>
          <w:b/>
          <w:szCs w:val="24"/>
          <w:u w:val="single"/>
        </w:rPr>
        <w:t>INFORMACJĘ O WYNIKU PRZETARGU</w:t>
      </w:r>
    </w:p>
    <w:p w:rsidR="00F036FB" w:rsidRPr="003D09F4" w:rsidRDefault="00F036FB" w:rsidP="00F036FB">
      <w:pPr>
        <w:rPr>
          <w:b/>
          <w:szCs w:val="24"/>
        </w:rPr>
      </w:pPr>
    </w:p>
    <w:p w:rsidR="00F036FB" w:rsidRPr="003D09F4" w:rsidRDefault="00F036FB" w:rsidP="00F036FB">
      <w:pPr>
        <w:numPr>
          <w:ilvl w:val="0"/>
          <w:numId w:val="1"/>
        </w:numPr>
        <w:rPr>
          <w:b/>
          <w:szCs w:val="24"/>
        </w:rPr>
      </w:pPr>
      <w:r w:rsidRPr="003D09F4">
        <w:rPr>
          <w:b/>
          <w:szCs w:val="24"/>
        </w:rPr>
        <w:t>Data i miejsce oraz rodzaj przeprowadzonego przetargu:</w:t>
      </w:r>
    </w:p>
    <w:p w:rsidR="00F036FB" w:rsidRPr="003D09F4" w:rsidRDefault="00F036FB" w:rsidP="00F036FB">
      <w:pPr>
        <w:ind w:left="720"/>
        <w:rPr>
          <w:szCs w:val="24"/>
        </w:rPr>
      </w:pPr>
      <w:r w:rsidRPr="003D09F4">
        <w:rPr>
          <w:szCs w:val="24"/>
        </w:rPr>
        <w:t xml:space="preserve">         - </w:t>
      </w:r>
      <w:r w:rsidR="002D4135" w:rsidRPr="003D09F4">
        <w:rPr>
          <w:szCs w:val="24"/>
        </w:rPr>
        <w:t>03.11.2022r</w:t>
      </w:r>
      <w:r w:rsidRPr="003D09F4">
        <w:rPr>
          <w:szCs w:val="24"/>
        </w:rPr>
        <w:t xml:space="preserve"> – sala posiedzeń Urzędu Miasta i Gminy w Międzyborzu</w:t>
      </w:r>
    </w:p>
    <w:p w:rsidR="00F036FB" w:rsidRPr="003D09F4" w:rsidRDefault="00F036FB" w:rsidP="00F036FB">
      <w:pPr>
        <w:ind w:left="720"/>
        <w:rPr>
          <w:szCs w:val="24"/>
        </w:rPr>
      </w:pPr>
      <w:r w:rsidRPr="003D09F4">
        <w:rPr>
          <w:szCs w:val="24"/>
        </w:rPr>
        <w:t xml:space="preserve">         - przetarg ustny nieograniczony</w:t>
      </w:r>
    </w:p>
    <w:p w:rsidR="00F036FB" w:rsidRPr="003D09F4" w:rsidRDefault="00F036FB" w:rsidP="00263524">
      <w:pPr>
        <w:ind w:left="720"/>
        <w:jc w:val="both"/>
        <w:rPr>
          <w:szCs w:val="24"/>
        </w:rPr>
      </w:pPr>
    </w:p>
    <w:p w:rsidR="00F036FB" w:rsidRPr="003D09F4" w:rsidRDefault="00F036FB" w:rsidP="00263524">
      <w:pPr>
        <w:jc w:val="both"/>
        <w:rPr>
          <w:b/>
          <w:szCs w:val="24"/>
        </w:rPr>
      </w:pPr>
      <w:r w:rsidRPr="003D09F4">
        <w:rPr>
          <w:b/>
          <w:szCs w:val="24"/>
        </w:rPr>
        <w:t xml:space="preserve">      2.   Oznaczenie nieruchomości będącej przedmiotem przetargu według katastru  </w:t>
      </w:r>
    </w:p>
    <w:p w:rsidR="009C41C8" w:rsidRPr="003D09F4" w:rsidRDefault="00F036FB" w:rsidP="003D09F4">
      <w:pPr>
        <w:jc w:val="both"/>
        <w:rPr>
          <w:b/>
          <w:szCs w:val="24"/>
        </w:rPr>
      </w:pPr>
      <w:r w:rsidRPr="003D09F4">
        <w:rPr>
          <w:b/>
          <w:szCs w:val="24"/>
        </w:rPr>
        <w:t xml:space="preserve">            nieruchomości i księgi wieczystej:</w:t>
      </w:r>
    </w:p>
    <w:p w:rsidR="002D4135" w:rsidRPr="003D09F4" w:rsidRDefault="002D4135" w:rsidP="002D4135">
      <w:pPr>
        <w:ind w:left="426"/>
        <w:rPr>
          <w:rFonts w:eastAsia="TimesNewRomanPSMT"/>
          <w:szCs w:val="24"/>
          <w:u w:val="single"/>
        </w:rPr>
      </w:pPr>
      <w:r w:rsidRPr="003D09F4">
        <w:rPr>
          <w:rFonts w:eastAsia="TimesNewRomanPSMT"/>
          <w:szCs w:val="24"/>
          <w:u w:val="single"/>
        </w:rPr>
        <w:t>Międzybórz, ul. Wrocławska</w:t>
      </w:r>
    </w:p>
    <w:p w:rsidR="002D4135" w:rsidRPr="003D09F4" w:rsidRDefault="002D4135" w:rsidP="002D4135">
      <w:pPr>
        <w:ind w:left="708"/>
        <w:rPr>
          <w:rFonts w:eastAsia="TimesNewRomanPSMT"/>
          <w:szCs w:val="24"/>
        </w:rPr>
      </w:pPr>
      <w:r w:rsidRPr="003D09F4">
        <w:rPr>
          <w:rFonts w:eastAsia="TimesNewRomanPSMT"/>
          <w:szCs w:val="24"/>
        </w:rPr>
        <w:t>- działka niezabud</w:t>
      </w:r>
      <w:r w:rsidR="00C1123F">
        <w:rPr>
          <w:rFonts w:eastAsia="TimesNewRomanPSMT"/>
          <w:szCs w:val="24"/>
        </w:rPr>
        <w:t>owana nr 163/4 o pow. 0,1232</w:t>
      </w:r>
      <w:r w:rsidR="003D09F4" w:rsidRPr="003D09F4">
        <w:rPr>
          <w:rFonts w:eastAsia="TimesNewRomanPSMT"/>
          <w:szCs w:val="24"/>
        </w:rPr>
        <w:t xml:space="preserve"> ha, </w:t>
      </w:r>
      <w:r w:rsidR="003D09F4" w:rsidRPr="003D09F4">
        <w:rPr>
          <w:color w:val="000000" w:themeColor="text1"/>
          <w:szCs w:val="24"/>
        </w:rPr>
        <w:t>przeznaczona</w:t>
      </w:r>
      <w:r w:rsidR="003D09F4" w:rsidRPr="003D09F4">
        <w:rPr>
          <w:color w:val="000000" w:themeColor="text1"/>
          <w:szCs w:val="24"/>
        </w:rPr>
        <w:t xml:space="preserve"> w miejscowym planie zagospodarowania przestrzenneg</w:t>
      </w:r>
      <w:r w:rsidR="003D09F4" w:rsidRPr="003D09F4">
        <w:rPr>
          <w:color w:val="000000" w:themeColor="text1"/>
          <w:szCs w:val="24"/>
        </w:rPr>
        <w:t>o miasta Międzybórz  jako teren</w:t>
      </w:r>
      <w:r w:rsidR="003D09F4" w:rsidRPr="003D09F4">
        <w:rPr>
          <w:color w:val="000000" w:themeColor="text1"/>
          <w:szCs w:val="24"/>
        </w:rPr>
        <w:t xml:space="preserve"> zabudowy mieszkaniowe</w:t>
      </w:r>
      <w:r w:rsidR="003D09F4" w:rsidRPr="003D09F4">
        <w:rPr>
          <w:color w:val="000000" w:themeColor="text1"/>
          <w:szCs w:val="24"/>
        </w:rPr>
        <w:t>j jednorodzinnej-C2/MN1. Działka</w:t>
      </w:r>
      <w:r w:rsidR="003D09F4" w:rsidRPr="003D09F4">
        <w:rPr>
          <w:color w:val="000000" w:themeColor="text1"/>
          <w:szCs w:val="24"/>
        </w:rPr>
        <w:t xml:space="preserve"> wolna od roszczeń i obciążeń</w:t>
      </w:r>
      <w:r w:rsidR="003D09F4" w:rsidRPr="003D09F4">
        <w:rPr>
          <w:rFonts w:eastAsia="TimesNewRomanPSMT"/>
          <w:szCs w:val="24"/>
        </w:rPr>
        <w:t xml:space="preserve"> </w:t>
      </w:r>
      <w:r w:rsidRPr="003D09F4">
        <w:rPr>
          <w:rFonts w:eastAsia="TimesNewRomanPSMT"/>
          <w:szCs w:val="24"/>
        </w:rPr>
        <w:t xml:space="preserve">zapisana w księdze wieczystej WR1E/00066639/2 prowadzonej przez Sąd Rejonowy w Oleśnicy- Wydział Ksiąg Wieczystych </w:t>
      </w:r>
    </w:p>
    <w:p w:rsidR="00263524" w:rsidRPr="003D09F4" w:rsidRDefault="00263524" w:rsidP="00263524">
      <w:pPr>
        <w:jc w:val="both"/>
        <w:rPr>
          <w:b/>
          <w:bCs/>
          <w:szCs w:val="24"/>
        </w:rPr>
      </w:pPr>
    </w:p>
    <w:p w:rsidR="00263524" w:rsidRPr="003D09F4" w:rsidRDefault="00F036FB" w:rsidP="00263524">
      <w:pPr>
        <w:numPr>
          <w:ilvl w:val="0"/>
          <w:numId w:val="2"/>
        </w:numPr>
        <w:jc w:val="both"/>
        <w:rPr>
          <w:szCs w:val="24"/>
        </w:rPr>
      </w:pPr>
      <w:r w:rsidRPr="003D09F4">
        <w:rPr>
          <w:b/>
          <w:szCs w:val="24"/>
        </w:rPr>
        <w:t xml:space="preserve">Liczba osób dopuszczonych oraz osób niedopuszczonych do uczestniczenia       </w:t>
      </w:r>
    </w:p>
    <w:p w:rsidR="00F036FB" w:rsidRPr="003D09F4" w:rsidRDefault="00F036FB" w:rsidP="00263524">
      <w:pPr>
        <w:ind w:left="360"/>
        <w:jc w:val="both"/>
        <w:rPr>
          <w:szCs w:val="24"/>
        </w:rPr>
      </w:pPr>
      <w:r w:rsidRPr="003D09F4">
        <w:rPr>
          <w:b/>
          <w:szCs w:val="24"/>
        </w:rPr>
        <w:t xml:space="preserve">    w  przetargu</w:t>
      </w:r>
      <w:r w:rsidRPr="003D09F4">
        <w:rPr>
          <w:szCs w:val="24"/>
        </w:rPr>
        <w:t>:</w:t>
      </w:r>
    </w:p>
    <w:p w:rsidR="00F036FB" w:rsidRPr="003D09F4" w:rsidRDefault="00263524" w:rsidP="00263524">
      <w:pPr>
        <w:jc w:val="both"/>
        <w:rPr>
          <w:szCs w:val="24"/>
        </w:rPr>
      </w:pPr>
      <w:r w:rsidRPr="003D09F4">
        <w:rPr>
          <w:szCs w:val="24"/>
        </w:rPr>
        <w:t xml:space="preserve">                     - 0</w:t>
      </w:r>
      <w:r w:rsidR="00F036FB" w:rsidRPr="003D09F4">
        <w:rPr>
          <w:szCs w:val="24"/>
        </w:rPr>
        <w:t xml:space="preserve"> osoby dopuszczone do przetargu</w:t>
      </w:r>
    </w:p>
    <w:p w:rsidR="00F036FB" w:rsidRPr="003D09F4" w:rsidRDefault="00F036FB" w:rsidP="00263524">
      <w:pPr>
        <w:jc w:val="both"/>
        <w:rPr>
          <w:szCs w:val="24"/>
        </w:rPr>
      </w:pPr>
      <w:r w:rsidRPr="003D09F4">
        <w:rPr>
          <w:szCs w:val="24"/>
        </w:rPr>
        <w:t xml:space="preserve">                     - 0 osób niedopuszczonych do przetargu</w:t>
      </w:r>
    </w:p>
    <w:p w:rsidR="00F036FB" w:rsidRPr="003D09F4" w:rsidRDefault="00F036FB" w:rsidP="00263524">
      <w:pPr>
        <w:jc w:val="both"/>
        <w:rPr>
          <w:szCs w:val="24"/>
        </w:rPr>
      </w:pPr>
    </w:p>
    <w:p w:rsidR="00F036FB" w:rsidRPr="003D09F4" w:rsidRDefault="00F036FB" w:rsidP="00263524">
      <w:pPr>
        <w:jc w:val="both"/>
        <w:rPr>
          <w:b/>
          <w:szCs w:val="24"/>
        </w:rPr>
      </w:pPr>
      <w:r w:rsidRPr="003D09F4">
        <w:rPr>
          <w:szCs w:val="24"/>
        </w:rPr>
        <w:t xml:space="preserve">      4.   </w:t>
      </w:r>
      <w:r w:rsidRPr="003D09F4">
        <w:rPr>
          <w:b/>
          <w:szCs w:val="24"/>
        </w:rPr>
        <w:t xml:space="preserve">Cena wywoławcza nieruchomości oraz najwyższa cena osiągnięta w przetargu             </w:t>
      </w:r>
    </w:p>
    <w:p w:rsidR="00F036FB" w:rsidRPr="003D09F4" w:rsidRDefault="00F036FB" w:rsidP="00263524">
      <w:pPr>
        <w:jc w:val="both"/>
        <w:rPr>
          <w:b/>
          <w:szCs w:val="24"/>
        </w:rPr>
      </w:pPr>
      <w:r w:rsidRPr="003D09F4">
        <w:rPr>
          <w:b/>
          <w:szCs w:val="24"/>
        </w:rPr>
        <w:t xml:space="preserve">             albo informacja o złożonych ofertach lub o nie wybraniu żadnej z ofert:                                                </w:t>
      </w:r>
    </w:p>
    <w:p w:rsidR="00F036FB" w:rsidRPr="003D09F4" w:rsidRDefault="002D4135" w:rsidP="00263524">
      <w:pPr>
        <w:jc w:val="both"/>
        <w:rPr>
          <w:b/>
          <w:szCs w:val="24"/>
        </w:rPr>
      </w:pPr>
      <w:r w:rsidRPr="003D09F4">
        <w:rPr>
          <w:b/>
          <w:szCs w:val="24"/>
        </w:rPr>
        <w:t xml:space="preserve">           </w:t>
      </w:r>
      <w:r w:rsidR="00F036FB" w:rsidRPr="003D09F4">
        <w:rPr>
          <w:b/>
          <w:szCs w:val="24"/>
        </w:rPr>
        <w:t xml:space="preserve">- </w:t>
      </w:r>
      <w:r w:rsidR="00C1123F">
        <w:rPr>
          <w:b/>
          <w:szCs w:val="24"/>
          <w:u w:val="single"/>
        </w:rPr>
        <w:t>działka nr 163/4</w:t>
      </w:r>
    </w:p>
    <w:p w:rsidR="002D4135" w:rsidRPr="003D09F4" w:rsidRDefault="00F036FB" w:rsidP="00263524">
      <w:pPr>
        <w:pStyle w:val="Tekstpodstawowy3"/>
        <w:jc w:val="both"/>
        <w:rPr>
          <w:bCs/>
          <w:sz w:val="24"/>
          <w:szCs w:val="24"/>
        </w:rPr>
      </w:pPr>
      <w:r w:rsidRPr="003D09F4">
        <w:rPr>
          <w:b/>
          <w:bCs/>
          <w:sz w:val="24"/>
          <w:szCs w:val="24"/>
        </w:rPr>
        <w:t xml:space="preserve">                   </w:t>
      </w:r>
      <w:r w:rsidRPr="003D09F4">
        <w:rPr>
          <w:bCs/>
          <w:sz w:val="24"/>
          <w:szCs w:val="24"/>
        </w:rPr>
        <w:t>- cena wywoławcza  –</w:t>
      </w:r>
      <w:r w:rsidR="00C1123F">
        <w:rPr>
          <w:bCs/>
          <w:sz w:val="24"/>
          <w:szCs w:val="24"/>
        </w:rPr>
        <w:t>77 200,00zł</w:t>
      </w:r>
      <w:bookmarkStart w:id="0" w:name="_GoBack"/>
      <w:bookmarkEnd w:id="0"/>
      <w:r w:rsidRPr="003D09F4">
        <w:rPr>
          <w:bCs/>
          <w:sz w:val="24"/>
          <w:szCs w:val="24"/>
        </w:rPr>
        <w:t xml:space="preserve"> </w:t>
      </w:r>
    </w:p>
    <w:p w:rsidR="002D4135" w:rsidRPr="003D09F4" w:rsidRDefault="003D09F4" w:rsidP="002D4135">
      <w:pPr>
        <w:pStyle w:val="Tekstpodstawowy3"/>
        <w:jc w:val="both"/>
        <w:rPr>
          <w:bCs/>
          <w:sz w:val="24"/>
          <w:szCs w:val="24"/>
        </w:rPr>
      </w:pPr>
      <w:r w:rsidRPr="003D09F4">
        <w:rPr>
          <w:b/>
          <w:bCs/>
          <w:sz w:val="24"/>
          <w:szCs w:val="24"/>
        </w:rPr>
        <w:t xml:space="preserve">                  </w:t>
      </w:r>
    </w:p>
    <w:p w:rsidR="00F036FB" w:rsidRPr="003D09F4" w:rsidRDefault="00F036FB" w:rsidP="00263524">
      <w:pPr>
        <w:pStyle w:val="Tekstpodstawowy3"/>
        <w:jc w:val="both"/>
        <w:rPr>
          <w:bCs/>
          <w:sz w:val="24"/>
          <w:szCs w:val="24"/>
        </w:rPr>
      </w:pPr>
      <w:r w:rsidRPr="003D09F4">
        <w:rPr>
          <w:bCs/>
          <w:sz w:val="24"/>
          <w:szCs w:val="24"/>
        </w:rPr>
        <w:t xml:space="preserve">                 </w:t>
      </w:r>
    </w:p>
    <w:p w:rsidR="00F036FB" w:rsidRPr="003D09F4" w:rsidRDefault="003D09F4" w:rsidP="00263524">
      <w:pPr>
        <w:pStyle w:val="Tekstpodstawowy3"/>
        <w:jc w:val="both"/>
        <w:rPr>
          <w:sz w:val="24"/>
          <w:szCs w:val="24"/>
        </w:rPr>
      </w:pPr>
      <w:r w:rsidRPr="003D09F4">
        <w:rPr>
          <w:sz w:val="24"/>
          <w:szCs w:val="24"/>
        </w:rPr>
        <w:t xml:space="preserve">          </w:t>
      </w:r>
      <w:r w:rsidR="00263524" w:rsidRPr="003D09F4">
        <w:rPr>
          <w:sz w:val="24"/>
          <w:szCs w:val="24"/>
        </w:rPr>
        <w:t xml:space="preserve"> Przetarg</w:t>
      </w:r>
      <w:r w:rsidR="0029406C" w:rsidRPr="003D09F4">
        <w:rPr>
          <w:sz w:val="24"/>
          <w:szCs w:val="24"/>
        </w:rPr>
        <w:t>i</w:t>
      </w:r>
      <w:r w:rsidR="00263524" w:rsidRPr="003D09F4">
        <w:rPr>
          <w:sz w:val="24"/>
          <w:szCs w:val="24"/>
        </w:rPr>
        <w:t xml:space="preserve"> zakończył się wynikiem negatywnym.</w:t>
      </w:r>
    </w:p>
    <w:p w:rsidR="00263524" w:rsidRPr="003D09F4" w:rsidRDefault="00263524" w:rsidP="00263524">
      <w:pPr>
        <w:pStyle w:val="Tekstpodstawowy3"/>
        <w:jc w:val="both"/>
        <w:rPr>
          <w:bCs/>
          <w:sz w:val="24"/>
          <w:szCs w:val="24"/>
        </w:rPr>
      </w:pPr>
    </w:p>
    <w:p w:rsidR="00F036FB" w:rsidRPr="003D09F4" w:rsidRDefault="00F036FB" w:rsidP="00263524">
      <w:pPr>
        <w:jc w:val="both"/>
        <w:rPr>
          <w:b/>
          <w:szCs w:val="24"/>
        </w:rPr>
      </w:pPr>
      <w:r w:rsidRPr="003D09F4">
        <w:rPr>
          <w:szCs w:val="24"/>
        </w:rPr>
        <w:t xml:space="preserve">      5. </w:t>
      </w:r>
      <w:r w:rsidRPr="003D09F4">
        <w:rPr>
          <w:b/>
          <w:szCs w:val="24"/>
        </w:rPr>
        <w:t xml:space="preserve">Imię i nazwisko albo nazwę lub firmę osoby ustalonej jako nabywca  </w:t>
      </w:r>
    </w:p>
    <w:p w:rsidR="00F036FB" w:rsidRPr="003D09F4" w:rsidRDefault="00F036FB" w:rsidP="00263524">
      <w:pPr>
        <w:jc w:val="both"/>
        <w:rPr>
          <w:b/>
          <w:szCs w:val="24"/>
        </w:rPr>
      </w:pPr>
      <w:r w:rsidRPr="003D09F4">
        <w:rPr>
          <w:b/>
          <w:szCs w:val="24"/>
        </w:rPr>
        <w:t xml:space="preserve">          nieruchomości:</w:t>
      </w:r>
    </w:p>
    <w:p w:rsidR="00F036FB" w:rsidRPr="003D09F4" w:rsidRDefault="00F036FB" w:rsidP="00263524">
      <w:pPr>
        <w:jc w:val="both"/>
        <w:rPr>
          <w:b/>
          <w:szCs w:val="24"/>
        </w:rPr>
      </w:pPr>
    </w:p>
    <w:p w:rsidR="00F036FB" w:rsidRPr="003D09F4" w:rsidRDefault="00263524" w:rsidP="00263524">
      <w:pPr>
        <w:ind w:firstLine="708"/>
        <w:jc w:val="both"/>
        <w:rPr>
          <w:szCs w:val="24"/>
        </w:rPr>
      </w:pPr>
      <w:r w:rsidRPr="003D09F4">
        <w:rPr>
          <w:szCs w:val="24"/>
        </w:rPr>
        <w:t>Brak</w:t>
      </w:r>
    </w:p>
    <w:p w:rsidR="00F036FB" w:rsidRPr="003D09F4" w:rsidRDefault="00F036FB" w:rsidP="00F036FB">
      <w:pPr>
        <w:rPr>
          <w:b/>
          <w:szCs w:val="24"/>
        </w:rPr>
      </w:pPr>
    </w:p>
    <w:p w:rsidR="00F036FB" w:rsidRPr="003D09F4" w:rsidRDefault="00F036FB" w:rsidP="00F036FB">
      <w:pPr>
        <w:rPr>
          <w:szCs w:val="24"/>
        </w:rPr>
      </w:pPr>
      <w:r w:rsidRPr="003D09F4">
        <w:rPr>
          <w:szCs w:val="24"/>
        </w:rPr>
        <w:t xml:space="preserve">Wywieszono na tablicy ogłoszeń </w:t>
      </w:r>
      <w:r w:rsidR="009C41C8" w:rsidRPr="003D09F4">
        <w:rPr>
          <w:szCs w:val="24"/>
        </w:rPr>
        <w:t>14.11</w:t>
      </w:r>
      <w:r w:rsidR="00263524" w:rsidRPr="003D09F4">
        <w:rPr>
          <w:szCs w:val="24"/>
        </w:rPr>
        <w:t>.2022r</w:t>
      </w:r>
    </w:p>
    <w:p w:rsidR="00F036FB" w:rsidRPr="003D09F4" w:rsidRDefault="00F036FB" w:rsidP="00F036FB">
      <w:pPr>
        <w:rPr>
          <w:szCs w:val="24"/>
        </w:rPr>
      </w:pPr>
      <w:r w:rsidRPr="003D09F4">
        <w:rPr>
          <w:szCs w:val="24"/>
        </w:rPr>
        <w:t>Zdjęto z tablicy ogłoszeń dnia ………………</w:t>
      </w:r>
    </w:p>
    <w:p w:rsidR="00F036FB" w:rsidRPr="003D09F4" w:rsidRDefault="00F036FB" w:rsidP="00F036FB">
      <w:pPr>
        <w:rPr>
          <w:szCs w:val="24"/>
        </w:rPr>
      </w:pPr>
    </w:p>
    <w:p w:rsidR="00F036FB" w:rsidRPr="003D09F4" w:rsidRDefault="00F036FB" w:rsidP="00F036FB">
      <w:pPr>
        <w:rPr>
          <w:szCs w:val="24"/>
        </w:rPr>
      </w:pPr>
    </w:p>
    <w:p w:rsidR="00C637EC" w:rsidRPr="003D09F4" w:rsidRDefault="00C637EC">
      <w:pPr>
        <w:rPr>
          <w:szCs w:val="24"/>
        </w:rPr>
      </w:pPr>
    </w:p>
    <w:sectPr w:rsidR="00C637EC" w:rsidRPr="003D09F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altName w:val="Courier New"/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TimesNewRomanPSMT">
    <w:panose1 w:val="00000000000000000000"/>
    <w:charset w:val="80"/>
    <w:family w:val="auto"/>
    <w:notTrueType/>
    <w:pitch w:val="default"/>
    <w:sig w:usb0="00000007" w:usb1="08070000" w:usb2="00000010" w:usb3="00000000" w:csb0="0002000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A569CB"/>
    <w:multiLevelType w:val="hybridMultilevel"/>
    <w:tmpl w:val="25544D5E"/>
    <w:lvl w:ilvl="0" w:tplc="0415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77986338"/>
    <w:multiLevelType w:val="hybridMultilevel"/>
    <w:tmpl w:val="676C095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6FB"/>
    <w:rsid w:val="00263524"/>
    <w:rsid w:val="0029406C"/>
    <w:rsid w:val="002D4135"/>
    <w:rsid w:val="003D09F4"/>
    <w:rsid w:val="0048785D"/>
    <w:rsid w:val="006E369E"/>
    <w:rsid w:val="009C41C8"/>
    <w:rsid w:val="00C1123F"/>
    <w:rsid w:val="00C637EC"/>
    <w:rsid w:val="00EE015C"/>
    <w:rsid w:val="00F03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31FB56"/>
  <w15:chartTrackingRefBased/>
  <w15:docId w15:val="{C1B250F2-14A3-4CE7-AB85-A5B496E59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036F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2D4135"/>
    <w:pPr>
      <w:keepNext/>
      <w:autoSpaceDE w:val="0"/>
      <w:autoSpaceDN w:val="0"/>
      <w:outlineLvl w:val="0"/>
    </w:pPr>
    <w:rPr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link w:val="Tekstpodstawowy3Znak"/>
    <w:rsid w:val="00F036FB"/>
    <w:rPr>
      <w:sz w:val="28"/>
    </w:rPr>
  </w:style>
  <w:style w:type="character" w:customStyle="1" w:styleId="Tekstpodstawowy3Znak">
    <w:name w:val="Tekst podstawowy 3 Znak"/>
    <w:basedOn w:val="Domylnaczcionkaakapitu"/>
    <w:link w:val="Tekstpodstawowy3"/>
    <w:rsid w:val="00F036FB"/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styleId="Tytu">
    <w:name w:val="Title"/>
    <w:basedOn w:val="Normalny"/>
    <w:next w:val="Podtytu"/>
    <w:link w:val="TytuZnak"/>
    <w:qFormat/>
    <w:rsid w:val="00F036FB"/>
    <w:pPr>
      <w:widowControl w:val="0"/>
      <w:suppressAutoHyphens/>
      <w:jc w:val="center"/>
    </w:pPr>
    <w:rPr>
      <w:rFonts w:eastAsia="Lucida Sans Unicode" w:cs="Mangal"/>
      <w:kern w:val="1"/>
      <w:szCs w:val="24"/>
      <w:lang w:val="x-none" w:eastAsia="zh-CN" w:bidi="hi-IN"/>
    </w:rPr>
  </w:style>
  <w:style w:type="character" w:customStyle="1" w:styleId="TytuZnak">
    <w:name w:val="Tytuł Znak"/>
    <w:basedOn w:val="Domylnaczcionkaakapitu"/>
    <w:link w:val="Tytu"/>
    <w:rsid w:val="00F036FB"/>
    <w:rPr>
      <w:rFonts w:ascii="Times New Roman" w:eastAsia="Lucida Sans Unicode" w:hAnsi="Times New Roman" w:cs="Mangal"/>
      <w:kern w:val="1"/>
      <w:sz w:val="24"/>
      <w:szCs w:val="24"/>
      <w:lang w:val="x-none" w:eastAsia="zh-CN" w:bidi="hi-IN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036FB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PodtytuZnak">
    <w:name w:val="Podtytuł Znak"/>
    <w:basedOn w:val="Domylnaczcionkaakapitu"/>
    <w:link w:val="Podtytu"/>
    <w:uiPriority w:val="11"/>
    <w:rsid w:val="00F036FB"/>
    <w:rPr>
      <w:rFonts w:eastAsiaTheme="minorEastAsia"/>
      <w:color w:val="5A5A5A" w:themeColor="text1" w:themeTint="A5"/>
      <w:spacing w:val="15"/>
      <w:lang w:eastAsia="pl-PL"/>
    </w:rPr>
  </w:style>
  <w:style w:type="character" w:customStyle="1" w:styleId="Nagwek1Znak">
    <w:name w:val="Nagłówek 1 Znak"/>
    <w:basedOn w:val="Domylnaczcionkaakapitu"/>
    <w:link w:val="Nagwek1"/>
    <w:rsid w:val="002D4135"/>
    <w:rPr>
      <w:rFonts w:ascii="Times New Roman" w:eastAsia="Times New Roman" w:hAnsi="Times New Roman" w:cs="Times New Roman"/>
      <w:sz w:val="28"/>
      <w:szCs w:val="2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259</Words>
  <Characters>1559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Podgórska</dc:creator>
  <cp:keywords/>
  <dc:description/>
  <cp:lastModifiedBy>Magdalena Podgórska</cp:lastModifiedBy>
  <cp:revision>2</cp:revision>
  <dcterms:created xsi:type="dcterms:W3CDTF">2022-11-10T13:20:00Z</dcterms:created>
  <dcterms:modified xsi:type="dcterms:W3CDTF">2022-11-10T13:20:00Z</dcterms:modified>
</cp:coreProperties>
</file>