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E9D" w:rsidRPr="002B5BFD" w:rsidRDefault="00766D90" w:rsidP="00433E9D">
      <w:pPr>
        <w:spacing w:after="0" w:line="360" w:lineRule="auto"/>
        <w:jc w:val="center"/>
        <w:rPr>
          <w:rFonts w:ascii="Times New Roman" w:hAnsi="Times New Roman"/>
          <w:b/>
          <w:bCs/>
          <w:sz w:val="24"/>
          <w:szCs w:val="24"/>
        </w:rPr>
      </w:pPr>
      <w:bookmarkStart w:id="0" w:name="_GoBack"/>
      <w:bookmarkEnd w:id="0"/>
      <w:r>
        <w:rPr>
          <w:rFonts w:ascii="Times New Roman" w:hAnsi="Times New Roman"/>
          <w:b/>
          <w:bCs/>
          <w:sz w:val="24"/>
          <w:szCs w:val="24"/>
        </w:rPr>
        <w:t>ZARZĄDZENIA NR 0050.403</w:t>
      </w:r>
      <w:r w:rsidR="005F6A3A" w:rsidRPr="002B5BFD">
        <w:rPr>
          <w:rFonts w:ascii="Times New Roman" w:hAnsi="Times New Roman"/>
          <w:b/>
          <w:bCs/>
          <w:sz w:val="24"/>
          <w:szCs w:val="24"/>
        </w:rPr>
        <w:t>.2022</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BURMISTRZA MIASTA I GMINY MIĘDZYBÓRZ</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 xml:space="preserve">z dnia </w:t>
      </w:r>
      <w:r w:rsidR="003A7CAA">
        <w:rPr>
          <w:rFonts w:ascii="Times New Roman" w:hAnsi="Times New Roman"/>
          <w:b/>
          <w:bCs/>
          <w:sz w:val="24"/>
          <w:szCs w:val="24"/>
        </w:rPr>
        <w:t>6</w:t>
      </w:r>
      <w:r w:rsidR="00420AFC">
        <w:rPr>
          <w:rFonts w:ascii="Times New Roman" w:hAnsi="Times New Roman"/>
          <w:b/>
          <w:bCs/>
          <w:sz w:val="24"/>
          <w:szCs w:val="24"/>
        </w:rPr>
        <w:t xml:space="preserve"> września</w:t>
      </w:r>
      <w:r w:rsidR="005F6A3A" w:rsidRPr="002B5BFD">
        <w:rPr>
          <w:rFonts w:ascii="Times New Roman" w:hAnsi="Times New Roman"/>
          <w:b/>
          <w:bCs/>
          <w:sz w:val="24"/>
          <w:szCs w:val="24"/>
        </w:rPr>
        <w:t xml:space="preserve"> 2022</w:t>
      </w:r>
      <w:r w:rsidRPr="002B5BFD">
        <w:rPr>
          <w:rFonts w:ascii="Times New Roman" w:hAnsi="Times New Roman"/>
          <w:b/>
          <w:bCs/>
          <w:sz w:val="24"/>
          <w:szCs w:val="24"/>
        </w:rPr>
        <w:t xml:space="preserve"> r.</w:t>
      </w:r>
    </w:p>
    <w:p w:rsidR="00433E9D" w:rsidRPr="002B5BFD" w:rsidRDefault="00433E9D" w:rsidP="00433E9D">
      <w:pPr>
        <w:pStyle w:val="Tekstpodstawowy3"/>
        <w:jc w:val="left"/>
        <w:rPr>
          <w:rFonts w:ascii="Times New Roman" w:hAnsi="Times New Roman" w:cs="Times New Roman"/>
          <w:b/>
          <w:bCs/>
          <w:sz w:val="24"/>
          <w:szCs w:val="24"/>
        </w:rPr>
      </w:pPr>
    </w:p>
    <w:p w:rsidR="00420AFC" w:rsidRPr="003A7CAA" w:rsidRDefault="00433E9D" w:rsidP="00420AFC">
      <w:pPr>
        <w:pStyle w:val="Tytu"/>
        <w:jc w:val="both"/>
        <w:rPr>
          <w:b/>
          <w:sz w:val="24"/>
          <w:szCs w:val="24"/>
        </w:rPr>
      </w:pPr>
      <w:r w:rsidRPr="002B5BFD">
        <w:rPr>
          <w:b/>
          <w:bCs/>
          <w:sz w:val="24"/>
          <w:szCs w:val="24"/>
        </w:rPr>
        <w:t>w sprawie ogłoszenia naboru</w:t>
      </w:r>
      <w:r w:rsidR="003A7CAA">
        <w:rPr>
          <w:b/>
          <w:bCs/>
          <w:sz w:val="24"/>
          <w:szCs w:val="24"/>
        </w:rPr>
        <w:t xml:space="preserve"> na wolne stanowisko urzędnicze </w:t>
      </w:r>
      <w:r w:rsidR="00990CEC">
        <w:rPr>
          <w:b/>
          <w:bCs/>
          <w:sz w:val="24"/>
          <w:szCs w:val="24"/>
        </w:rPr>
        <w:t xml:space="preserve">Podinspektor                                   </w:t>
      </w:r>
      <w:r w:rsidR="00990CEC" w:rsidRPr="003A7CAA">
        <w:rPr>
          <w:b/>
          <w:bCs/>
          <w:sz w:val="24"/>
          <w:szCs w:val="24"/>
        </w:rPr>
        <w:t xml:space="preserve">ds. </w:t>
      </w:r>
      <w:r w:rsidR="003A7CAA" w:rsidRPr="003A7CAA">
        <w:rPr>
          <w:b/>
          <w:sz w:val="24"/>
          <w:szCs w:val="24"/>
        </w:rPr>
        <w:t>inwestycyjnych, planowania przestrzennego i ochrony środowiska</w:t>
      </w:r>
      <w:r w:rsidR="003A7CAA">
        <w:rPr>
          <w:b/>
          <w:sz w:val="24"/>
          <w:szCs w:val="24"/>
        </w:rPr>
        <w:t>.</w:t>
      </w:r>
    </w:p>
    <w:p w:rsidR="005F6A3A" w:rsidRPr="002B5BFD" w:rsidRDefault="005F6A3A" w:rsidP="00433E9D">
      <w:pPr>
        <w:pStyle w:val="Tekstpodstawowy3"/>
        <w:spacing w:line="360" w:lineRule="auto"/>
        <w:jc w:val="both"/>
        <w:rPr>
          <w:rFonts w:ascii="Times New Roman" w:hAnsi="Times New Roman" w:cs="Times New Roman"/>
          <w:b/>
          <w:bCs/>
          <w:sz w:val="24"/>
          <w:szCs w:val="24"/>
        </w:rPr>
      </w:pPr>
    </w:p>
    <w:p w:rsidR="005F6A3A" w:rsidRPr="002B5BFD" w:rsidRDefault="005F6A3A" w:rsidP="00433E9D">
      <w:pPr>
        <w:pStyle w:val="Tekstpodstawowy3"/>
        <w:spacing w:line="360" w:lineRule="auto"/>
        <w:jc w:val="both"/>
        <w:rPr>
          <w:rFonts w:ascii="Times New Roman" w:hAnsi="Times New Roman" w:cs="Times New Roman"/>
          <w:b/>
          <w:bCs/>
          <w:sz w:val="24"/>
          <w:szCs w:val="24"/>
        </w:rPr>
      </w:pPr>
    </w:p>
    <w:p w:rsidR="00433E9D" w:rsidRPr="002B5BFD" w:rsidRDefault="00433E9D" w:rsidP="008606EA">
      <w:pPr>
        <w:spacing w:line="240" w:lineRule="auto"/>
        <w:ind w:firstLine="709"/>
        <w:jc w:val="both"/>
        <w:rPr>
          <w:rFonts w:ascii="Times New Roman" w:hAnsi="Times New Roman"/>
          <w:sz w:val="24"/>
          <w:szCs w:val="24"/>
        </w:rPr>
      </w:pPr>
      <w:r w:rsidRPr="002B5BFD">
        <w:rPr>
          <w:rFonts w:ascii="Times New Roman" w:hAnsi="Times New Roman"/>
          <w:sz w:val="24"/>
          <w:szCs w:val="24"/>
        </w:rPr>
        <w:t xml:space="preserve">Na podstawie art. 31 ustawy z dnia 8 marca 1990 r. o samorządzie gminnym                       </w:t>
      </w:r>
      <w:r w:rsidR="005F6A3A" w:rsidRPr="002B5BFD">
        <w:rPr>
          <w:rFonts w:ascii="Times New Roman" w:hAnsi="Times New Roman"/>
          <w:sz w:val="24"/>
          <w:szCs w:val="24"/>
        </w:rPr>
        <w:t>(</w:t>
      </w:r>
      <w:proofErr w:type="spellStart"/>
      <w:r w:rsidR="005F6A3A" w:rsidRPr="002B5BFD">
        <w:rPr>
          <w:rFonts w:ascii="Times New Roman" w:hAnsi="Times New Roman"/>
          <w:sz w:val="24"/>
          <w:szCs w:val="24"/>
        </w:rPr>
        <w:t>t.j</w:t>
      </w:r>
      <w:proofErr w:type="spellEnd"/>
      <w:r w:rsidR="005F6A3A" w:rsidRPr="002B5BFD">
        <w:rPr>
          <w:rFonts w:ascii="Times New Roman" w:hAnsi="Times New Roman"/>
          <w:sz w:val="24"/>
          <w:szCs w:val="24"/>
        </w:rPr>
        <w:t xml:space="preserve">. Dz. U. z 2022 r. poz. 559 z </w:t>
      </w:r>
      <w:proofErr w:type="spellStart"/>
      <w:r w:rsidR="005F6A3A" w:rsidRPr="002B5BFD">
        <w:rPr>
          <w:rFonts w:ascii="Times New Roman" w:hAnsi="Times New Roman"/>
          <w:sz w:val="24"/>
          <w:szCs w:val="24"/>
        </w:rPr>
        <w:t>późn</w:t>
      </w:r>
      <w:proofErr w:type="spellEnd"/>
      <w:r w:rsidR="005F6A3A" w:rsidRPr="002B5BFD">
        <w:rPr>
          <w:rFonts w:ascii="Times New Roman" w:hAnsi="Times New Roman"/>
          <w:sz w:val="24"/>
          <w:szCs w:val="24"/>
        </w:rPr>
        <w:t xml:space="preserve">. zm.) </w:t>
      </w:r>
      <w:r w:rsidRPr="002B5BFD">
        <w:rPr>
          <w:rFonts w:ascii="Times New Roman" w:hAnsi="Times New Roman"/>
          <w:sz w:val="24"/>
          <w:szCs w:val="24"/>
        </w:rPr>
        <w:t xml:space="preserve">w związku z art. 11 i art. 13 ustawy z dnia                                           21 listopada 2008 r. o pracownikach samorządowych </w:t>
      </w:r>
      <w:r w:rsidR="00690209" w:rsidRPr="002B5BFD">
        <w:rPr>
          <w:rFonts w:ascii="Times New Roman" w:hAnsi="Times New Roman"/>
          <w:sz w:val="24"/>
          <w:szCs w:val="24"/>
        </w:rPr>
        <w:t>(</w:t>
      </w:r>
      <w:proofErr w:type="spellStart"/>
      <w:r w:rsidR="00690209" w:rsidRPr="002B5BFD">
        <w:rPr>
          <w:rFonts w:ascii="Times New Roman" w:hAnsi="Times New Roman"/>
          <w:sz w:val="24"/>
          <w:szCs w:val="24"/>
        </w:rPr>
        <w:t>t.j</w:t>
      </w:r>
      <w:proofErr w:type="spellEnd"/>
      <w:r w:rsidR="00690209" w:rsidRPr="002B5BFD">
        <w:rPr>
          <w:rFonts w:ascii="Times New Roman" w:hAnsi="Times New Roman"/>
          <w:sz w:val="24"/>
          <w:szCs w:val="24"/>
        </w:rPr>
        <w:t>. Dz. U. z 2022 r. poz. 530)</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zarządza się, co następuje</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1</w:t>
      </w:r>
    </w:p>
    <w:p w:rsidR="00433E9D" w:rsidRPr="003A7CAA" w:rsidRDefault="00433E9D" w:rsidP="00420AFC">
      <w:pPr>
        <w:jc w:val="both"/>
        <w:rPr>
          <w:rFonts w:ascii="Times New Roman" w:hAnsi="Times New Roman"/>
          <w:sz w:val="24"/>
          <w:szCs w:val="24"/>
        </w:rPr>
      </w:pPr>
      <w:r w:rsidRPr="003A7CAA">
        <w:rPr>
          <w:rFonts w:ascii="Times New Roman" w:hAnsi="Times New Roman"/>
          <w:sz w:val="24"/>
          <w:szCs w:val="24"/>
        </w:rPr>
        <w:t>Ogłaszam nabór na stanowisko urzędnicze –</w:t>
      </w:r>
      <w:r w:rsidR="003A7CAA" w:rsidRPr="003A7CAA">
        <w:rPr>
          <w:rFonts w:ascii="Times New Roman" w:hAnsi="Times New Roman"/>
          <w:bCs/>
          <w:sz w:val="24"/>
          <w:szCs w:val="24"/>
        </w:rPr>
        <w:t xml:space="preserve"> Podinspektor ds. </w:t>
      </w:r>
      <w:r w:rsidR="003A7CAA" w:rsidRPr="003A7CAA">
        <w:rPr>
          <w:rFonts w:ascii="Times New Roman" w:hAnsi="Times New Roman"/>
          <w:sz w:val="24"/>
          <w:szCs w:val="24"/>
        </w:rPr>
        <w:t>inwestycyjnych, planowania przestrzennego i ochrony środowiska.</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2</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Treść ogłoszenia o naborze określa załącznik do niniejszego zarządzenia.</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3</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Ogłoszenie o naborze na ww. stanowisko zostanie zamieszczone:</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 xml:space="preserve">na stronie Biuletynu Informacji Publicznej Miasta i Gminy Międzybórz  </w:t>
      </w:r>
      <w:hyperlink r:id="rId5"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na tablicy ogłoszeń Urzędu Miasta i Gminy Międzybórz;</w:t>
      </w:r>
    </w:p>
    <w:p w:rsidR="00433E9D" w:rsidRPr="002B5BFD" w:rsidRDefault="00433E9D" w:rsidP="00433E9D">
      <w:pPr>
        <w:rPr>
          <w:rFonts w:ascii="Times New Roman" w:hAnsi="Times New Roman"/>
          <w:sz w:val="24"/>
          <w:szCs w:val="24"/>
        </w:rPr>
      </w:pP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4</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1. Powołuje się Komisję do przeprowadzenia naboru na w/w stanowisko w składzie:</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1) Jarosław Głowacki – Burmistrz </w:t>
      </w:r>
      <w:proofErr w:type="spellStart"/>
      <w:r w:rsidRPr="002B5BFD">
        <w:rPr>
          <w:rFonts w:ascii="Times New Roman" w:hAnsi="Times New Roman"/>
          <w:sz w:val="24"/>
          <w:szCs w:val="24"/>
        </w:rPr>
        <w:t>MiG</w:t>
      </w:r>
      <w:proofErr w:type="spellEnd"/>
      <w:r w:rsidRPr="002B5BFD">
        <w:rPr>
          <w:rFonts w:ascii="Times New Roman" w:hAnsi="Times New Roman"/>
          <w:sz w:val="24"/>
          <w:szCs w:val="24"/>
        </w:rPr>
        <w:t xml:space="preserve"> Międzybórz,</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2) Krzysztof Kraska – Zastępca Burmistrza.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3) Przemysław Sadowski – Sekretarz </w:t>
      </w:r>
      <w:proofErr w:type="spellStart"/>
      <w:r w:rsidRPr="002B5BFD">
        <w:rPr>
          <w:rFonts w:ascii="Times New Roman" w:hAnsi="Times New Roman"/>
          <w:sz w:val="24"/>
          <w:szCs w:val="24"/>
        </w:rPr>
        <w:t>MiG</w:t>
      </w:r>
      <w:proofErr w:type="spellEnd"/>
      <w:r w:rsidRPr="002B5BFD">
        <w:rPr>
          <w:rFonts w:ascii="Times New Roman" w:hAnsi="Times New Roman"/>
          <w:sz w:val="24"/>
          <w:szCs w:val="24"/>
        </w:rPr>
        <w:t xml:space="preserve"> Międzybórz.</w:t>
      </w:r>
    </w:p>
    <w:p w:rsidR="00690209" w:rsidRPr="002B5BFD" w:rsidRDefault="00690209" w:rsidP="00C86D8C">
      <w:pPr>
        <w:spacing w:line="240" w:lineRule="auto"/>
        <w:rPr>
          <w:rFonts w:ascii="Times New Roman" w:hAnsi="Times New Roman"/>
          <w:sz w:val="24"/>
          <w:szCs w:val="24"/>
        </w:rPr>
      </w:pPr>
      <w:r w:rsidRPr="002B5BFD">
        <w:rPr>
          <w:rFonts w:ascii="Times New Roman" w:hAnsi="Times New Roman"/>
          <w:sz w:val="24"/>
          <w:szCs w:val="24"/>
        </w:rPr>
        <w:t xml:space="preserve">4) </w:t>
      </w:r>
      <w:r w:rsidR="007D1ED7" w:rsidRPr="002B5BFD">
        <w:rPr>
          <w:rFonts w:ascii="Times New Roman" w:hAnsi="Times New Roman"/>
          <w:sz w:val="24"/>
          <w:szCs w:val="24"/>
        </w:rPr>
        <w:t>Mir</w:t>
      </w:r>
      <w:r w:rsidR="00001CDD" w:rsidRPr="002B5BFD">
        <w:rPr>
          <w:rFonts w:ascii="Times New Roman" w:hAnsi="Times New Roman"/>
          <w:sz w:val="24"/>
          <w:szCs w:val="24"/>
        </w:rPr>
        <w:t xml:space="preserve">osława Zwierz – p.o. Kierownika Wydziału </w:t>
      </w:r>
      <w:proofErr w:type="spellStart"/>
      <w:r w:rsidR="00001CDD" w:rsidRPr="002B5BFD">
        <w:rPr>
          <w:rFonts w:ascii="Times New Roman" w:hAnsi="Times New Roman"/>
          <w:sz w:val="24"/>
          <w:szCs w:val="24"/>
        </w:rPr>
        <w:t>GKiRG</w:t>
      </w:r>
      <w:proofErr w:type="spellEnd"/>
      <w:r w:rsidR="00001CDD" w:rsidRPr="002B5BFD">
        <w:rPr>
          <w:rFonts w:ascii="Times New Roman" w:hAnsi="Times New Roman"/>
          <w:sz w:val="24"/>
          <w:szCs w:val="24"/>
        </w:rPr>
        <w:t xml:space="preserve">.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2. Komisja przeprowadzi procedurę naboru do dnia </w:t>
      </w:r>
      <w:r w:rsidR="00420AFC">
        <w:rPr>
          <w:rFonts w:ascii="Times New Roman" w:hAnsi="Times New Roman"/>
          <w:sz w:val="24"/>
          <w:szCs w:val="24"/>
        </w:rPr>
        <w:t>30 września</w:t>
      </w:r>
      <w:r w:rsidR="00690209" w:rsidRPr="002B5BFD">
        <w:rPr>
          <w:rFonts w:ascii="Times New Roman" w:hAnsi="Times New Roman"/>
          <w:sz w:val="24"/>
          <w:szCs w:val="24"/>
        </w:rPr>
        <w:t xml:space="preserve"> 2022</w:t>
      </w:r>
      <w:r w:rsidRPr="002B5BFD">
        <w:rPr>
          <w:rFonts w:ascii="Times New Roman" w:hAnsi="Times New Roman"/>
          <w:sz w:val="24"/>
          <w:szCs w:val="24"/>
        </w:rPr>
        <w:t xml:space="preserve"> r.</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5</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Zarządzenie wchodzi w życie z dniem podpisania.</w:t>
      </w:r>
    </w:p>
    <w:p w:rsidR="00D533D5" w:rsidRPr="002B5BFD" w:rsidRDefault="00D533D5" w:rsidP="00433E9D">
      <w:pPr>
        <w:jc w:val="right"/>
        <w:rPr>
          <w:rFonts w:ascii="Times New Roman" w:hAnsi="Times New Roman"/>
          <w:sz w:val="24"/>
          <w:szCs w:val="24"/>
        </w:rPr>
      </w:pPr>
    </w:p>
    <w:p w:rsidR="00433E9D" w:rsidRPr="002B5BFD" w:rsidRDefault="00433E9D" w:rsidP="00433E9D">
      <w:pPr>
        <w:jc w:val="right"/>
        <w:rPr>
          <w:rFonts w:ascii="Times New Roman" w:hAnsi="Times New Roman"/>
          <w:sz w:val="24"/>
          <w:szCs w:val="24"/>
        </w:rPr>
      </w:pPr>
      <w:r w:rsidRPr="002B5BFD">
        <w:rPr>
          <w:rFonts w:ascii="Times New Roman" w:hAnsi="Times New Roman"/>
          <w:sz w:val="24"/>
          <w:szCs w:val="24"/>
        </w:rPr>
        <w:lastRenderedPageBreak/>
        <w:t xml:space="preserve">Międzybórz, dnia </w:t>
      </w:r>
      <w:r w:rsidR="003A7CAA">
        <w:rPr>
          <w:rFonts w:ascii="Times New Roman" w:hAnsi="Times New Roman"/>
          <w:sz w:val="24"/>
          <w:szCs w:val="24"/>
        </w:rPr>
        <w:t>6 września</w:t>
      </w:r>
      <w:r w:rsidR="00690209" w:rsidRPr="002B5BFD">
        <w:rPr>
          <w:rFonts w:ascii="Times New Roman" w:hAnsi="Times New Roman"/>
          <w:sz w:val="24"/>
          <w:szCs w:val="24"/>
        </w:rPr>
        <w:t xml:space="preserve"> 2022</w:t>
      </w:r>
      <w:r w:rsidRPr="002B5BFD">
        <w:rPr>
          <w:rFonts w:ascii="Times New Roman" w:hAnsi="Times New Roman"/>
          <w:sz w:val="24"/>
          <w:szCs w:val="24"/>
        </w:rPr>
        <w:t xml:space="preserve"> r.</w:t>
      </w:r>
    </w:p>
    <w:p w:rsidR="00433E9D" w:rsidRPr="002B5BFD" w:rsidRDefault="00420AFC" w:rsidP="00433E9D">
      <w:pPr>
        <w:rPr>
          <w:rFonts w:ascii="Times New Roman" w:hAnsi="Times New Roman"/>
          <w:b/>
          <w:bCs/>
          <w:sz w:val="24"/>
          <w:szCs w:val="24"/>
        </w:rPr>
      </w:pPr>
      <w:r>
        <w:rPr>
          <w:rFonts w:ascii="Times New Roman" w:hAnsi="Times New Roman"/>
          <w:sz w:val="24"/>
          <w:szCs w:val="24"/>
        </w:rPr>
        <w:t>Or. 210.2.1</w:t>
      </w:r>
      <w:r w:rsidR="00690209" w:rsidRPr="002B5BFD">
        <w:rPr>
          <w:rFonts w:ascii="Times New Roman" w:hAnsi="Times New Roman"/>
          <w:sz w:val="24"/>
          <w:szCs w:val="24"/>
        </w:rPr>
        <w:t>.2022</w:t>
      </w:r>
    </w:p>
    <w:p w:rsidR="00690209" w:rsidRPr="002B5BFD" w:rsidRDefault="00433E9D" w:rsidP="00D533D5">
      <w:pPr>
        <w:spacing w:after="0"/>
        <w:jc w:val="center"/>
        <w:rPr>
          <w:rFonts w:ascii="Times New Roman" w:hAnsi="Times New Roman"/>
          <w:b/>
          <w:bCs/>
          <w:sz w:val="24"/>
          <w:szCs w:val="24"/>
        </w:rPr>
      </w:pPr>
      <w:r w:rsidRPr="002B5BFD">
        <w:rPr>
          <w:rFonts w:ascii="Times New Roman" w:hAnsi="Times New Roman"/>
          <w:b/>
          <w:bCs/>
          <w:sz w:val="24"/>
          <w:szCs w:val="24"/>
        </w:rPr>
        <w:t>Burmistrz Miasta i Gminy Międzybórz</w:t>
      </w:r>
    </w:p>
    <w:p w:rsidR="00433E9D" w:rsidRPr="002B5BFD" w:rsidRDefault="00433E9D" w:rsidP="00433E9D">
      <w:pPr>
        <w:pStyle w:val="Nagwek1"/>
        <w:spacing w:before="0" w:after="0"/>
        <w:jc w:val="center"/>
        <w:rPr>
          <w:rFonts w:ascii="Times New Roman" w:hAnsi="Times New Roman"/>
          <w:sz w:val="24"/>
          <w:szCs w:val="24"/>
        </w:rPr>
      </w:pPr>
      <w:r w:rsidRPr="002B5BFD">
        <w:rPr>
          <w:rFonts w:ascii="Times New Roman" w:hAnsi="Times New Roman"/>
          <w:sz w:val="24"/>
          <w:szCs w:val="24"/>
        </w:rPr>
        <w:t>ogłasza nabór na wolne stanowisko pracy</w:t>
      </w:r>
    </w:p>
    <w:p w:rsidR="003A7CAA" w:rsidRPr="003A7CAA" w:rsidRDefault="003A7CAA" w:rsidP="003A7CAA">
      <w:pPr>
        <w:spacing w:after="0"/>
        <w:jc w:val="center"/>
        <w:rPr>
          <w:rFonts w:ascii="Times New Roman" w:hAnsi="Times New Roman"/>
          <w:b/>
          <w:sz w:val="24"/>
          <w:szCs w:val="24"/>
        </w:rPr>
      </w:pPr>
      <w:r w:rsidRPr="003A7CAA">
        <w:rPr>
          <w:rFonts w:ascii="Times New Roman" w:hAnsi="Times New Roman"/>
          <w:b/>
          <w:bCs/>
          <w:sz w:val="24"/>
          <w:szCs w:val="24"/>
        </w:rPr>
        <w:t xml:space="preserve">Podinspektor ds. </w:t>
      </w:r>
      <w:r w:rsidRPr="003A7CAA">
        <w:rPr>
          <w:rFonts w:ascii="Times New Roman" w:hAnsi="Times New Roman"/>
          <w:b/>
          <w:sz w:val="24"/>
          <w:szCs w:val="24"/>
        </w:rPr>
        <w:t>inwestycyjnych, planowania przestrzennego i ochrony środowiska.</w:t>
      </w:r>
    </w:p>
    <w:p w:rsidR="003A7CAA" w:rsidRPr="003A7CAA" w:rsidRDefault="003A7CAA" w:rsidP="003A7CAA">
      <w:pPr>
        <w:spacing w:after="0"/>
        <w:jc w:val="center"/>
        <w:rPr>
          <w:rFonts w:ascii="Times New Roman" w:hAnsi="Times New Roman"/>
          <w:b/>
          <w:sz w:val="24"/>
          <w:szCs w:val="24"/>
        </w:rPr>
      </w:pPr>
    </w:p>
    <w:p w:rsidR="00433E9D" w:rsidRPr="002B5BFD" w:rsidRDefault="00433E9D" w:rsidP="00433E9D">
      <w:pPr>
        <w:jc w:val="both"/>
        <w:rPr>
          <w:rFonts w:ascii="Times New Roman" w:hAnsi="Times New Roman"/>
          <w:sz w:val="24"/>
          <w:szCs w:val="24"/>
        </w:rPr>
      </w:pPr>
      <w:r w:rsidRPr="002B5BFD">
        <w:rPr>
          <w:rFonts w:ascii="Times New Roman" w:hAnsi="Times New Roman"/>
          <w:sz w:val="24"/>
          <w:szCs w:val="24"/>
        </w:rPr>
        <w:t xml:space="preserve">Podstawa prawna: art. 11 ust. 1 i art. 13 ustawy z dnia 21 listopada 2008 r. o pracownikach samorządowych </w:t>
      </w:r>
      <w:r w:rsidR="00690209" w:rsidRPr="002B5BFD">
        <w:rPr>
          <w:rFonts w:ascii="Times New Roman" w:hAnsi="Times New Roman"/>
          <w:sz w:val="24"/>
          <w:szCs w:val="24"/>
        </w:rPr>
        <w:t>(</w:t>
      </w:r>
      <w:proofErr w:type="spellStart"/>
      <w:r w:rsidR="00690209" w:rsidRPr="002B5BFD">
        <w:rPr>
          <w:rFonts w:ascii="Times New Roman" w:hAnsi="Times New Roman"/>
          <w:sz w:val="24"/>
          <w:szCs w:val="24"/>
        </w:rPr>
        <w:t>t.j</w:t>
      </w:r>
      <w:proofErr w:type="spellEnd"/>
      <w:r w:rsidR="00690209" w:rsidRPr="002B5BFD">
        <w:rPr>
          <w:rFonts w:ascii="Times New Roman" w:hAnsi="Times New Roman"/>
          <w:sz w:val="24"/>
          <w:szCs w:val="24"/>
        </w:rPr>
        <w:t>. Dz. U. z 2022 r. poz. 530)</w:t>
      </w:r>
    </w:p>
    <w:p w:rsidR="00433E9D" w:rsidRPr="002B5BFD" w:rsidRDefault="00433E9D" w:rsidP="00433E9D">
      <w:pPr>
        <w:rPr>
          <w:rFonts w:ascii="Times New Roman" w:hAnsi="Times New Roman"/>
          <w:b/>
          <w:bCs/>
          <w:sz w:val="24"/>
          <w:szCs w:val="24"/>
        </w:rPr>
      </w:pPr>
      <w:r w:rsidRPr="002B5BFD">
        <w:rPr>
          <w:rFonts w:ascii="Times New Roman" w:hAnsi="Times New Roman"/>
          <w:b/>
          <w:bCs/>
          <w:sz w:val="24"/>
          <w:szCs w:val="24"/>
        </w:rPr>
        <w:t>I. Wymagania niezbędne w stosunku do kandydatów.</w:t>
      </w:r>
    </w:p>
    <w:p w:rsidR="00433E9D" w:rsidRPr="002B5BFD" w:rsidRDefault="00433E9D" w:rsidP="00B545F3">
      <w:pPr>
        <w:spacing w:after="0"/>
        <w:jc w:val="both"/>
        <w:rPr>
          <w:rFonts w:ascii="Times New Roman" w:hAnsi="Times New Roman"/>
          <w:sz w:val="24"/>
          <w:szCs w:val="24"/>
        </w:rPr>
      </w:pPr>
      <w:r w:rsidRPr="002B5BFD">
        <w:rPr>
          <w:rFonts w:ascii="Times New Roman" w:hAnsi="Times New Roman"/>
          <w:sz w:val="24"/>
          <w:szCs w:val="24"/>
        </w:rPr>
        <w:t xml:space="preserve">Kandydatem na stanowisko może być osoba, która: </w:t>
      </w:r>
    </w:p>
    <w:p w:rsidR="00433E9D" w:rsidRPr="002B5BFD" w:rsidRDefault="00433E9D" w:rsidP="00B545F3">
      <w:pPr>
        <w:pStyle w:val="Akapitzlist1"/>
        <w:numPr>
          <w:ilvl w:val="0"/>
          <w:numId w:val="2"/>
        </w:numPr>
        <w:spacing w:after="0" w:line="240" w:lineRule="auto"/>
        <w:rPr>
          <w:rFonts w:ascii="Times New Roman" w:hAnsi="Times New Roman"/>
          <w:sz w:val="24"/>
          <w:szCs w:val="24"/>
        </w:rPr>
      </w:pPr>
      <w:r w:rsidRPr="002B5BFD">
        <w:rPr>
          <w:rFonts w:ascii="Times New Roman" w:hAnsi="Times New Roman"/>
          <w:sz w:val="24"/>
          <w:szCs w:val="24"/>
        </w:rPr>
        <w:t xml:space="preserve">jest obywatelem polskim lub obywatelem Unii Europejskiej oraz obywatelem innych państw, którym na podstawie umów międzynarodowych lub przepisów prawa wspólnotowego przysługuje prawo do podjęcia zatrudnienia, posiadającym znajomość języka polskiego potwierdzoną dokumentem określonym w przepisach o służbie cywilnej, </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pełną zdolność do czynności prawnych oraz korzysta z pełni praw publicznych;</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nie była skazana prawomocnym wyrokiem sądu za umyślne przestępstwo ścigane                z oskarżenia publicznego lub umyślne przestępstwo skarbowe;</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cieszy się nieposzlakowaną opinią;</w:t>
      </w:r>
    </w:p>
    <w:p w:rsidR="00433E9D" w:rsidRPr="003A7CAA" w:rsidRDefault="00690209" w:rsidP="00433E9D">
      <w:pPr>
        <w:numPr>
          <w:ilvl w:val="0"/>
          <w:numId w:val="2"/>
        </w:numPr>
        <w:spacing w:after="0" w:line="240" w:lineRule="auto"/>
        <w:jc w:val="both"/>
        <w:rPr>
          <w:rFonts w:ascii="Times New Roman" w:hAnsi="Times New Roman"/>
          <w:sz w:val="24"/>
          <w:szCs w:val="24"/>
        </w:rPr>
      </w:pPr>
      <w:r w:rsidRPr="003A7CAA">
        <w:rPr>
          <w:rFonts w:ascii="Times New Roman" w:hAnsi="Times New Roman"/>
          <w:sz w:val="24"/>
          <w:szCs w:val="24"/>
        </w:rPr>
        <w:t>posiada wykształcenie wyższe</w:t>
      </w:r>
      <w:r w:rsidR="00433E9D" w:rsidRPr="003A7CAA">
        <w:rPr>
          <w:rFonts w:ascii="Times New Roman" w:hAnsi="Times New Roman"/>
          <w:sz w:val="24"/>
          <w:szCs w:val="24"/>
        </w:rPr>
        <w:t xml:space="preserve"> </w:t>
      </w:r>
      <w:r w:rsidR="00FA0F45" w:rsidRPr="003A7CAA">
        <w:rPr>
          <w:rFonts w:ascii="Times New Roman" w:hAnsi="Times New Roman"/>
          <w:sz w:val="24"/>
          <w:szCs w:val="24"/>
        </w:rPr>
        <w:t>techniczne</w:t>
      </w:r>
      <w:r w:rsidR="00D533D5" w:rsidRPr="003A7CAA">
        <w:rPr>
          <w:rFonts w:ascii="Times New Roman" w:hAnsi="Times New Roman"/>
          <w:sz w:val="24"/>
          <w:szCs w:val="24"/>
        </w:rPr>
        <w:t xml:space="preserve"> </w:t>
      </w:r>
      <w:r w:rsidR="00433E9D" w:rsidRPr="003A7CAA">
        <w:rPr>
          <w:rFonts w:ascii="Times New Roman" w:hAnsi="Times New Roman"/>
          <w:sz w:val="24"/>
          <w:szCs w:val="24"/>
        </w:rPr>
        <w:t>oraz 3 letni staż pracy;</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stan zdrowia pozwalający na zatrudnienie na stanowisku urzędniczym.</w:t>
      </w:r>
    </w:p>
    <w:p w:rsidR="00433E9D" w:rsidRPr="002B5BFD" w:rsidRDefault="00433E9D" w:rsidP="00433E9D">
      <w:pPr>
        <w:spacing w:after="0" w:line="240" w:lineRule="auto"/>
        <w:ind w:left="720"/>
        <w:jc w:val="both"/>
        <w:rPr>
          <w:rFonts w:ascii="Times New Roman" w:hAnsi="Times New Roman"/>
          <w:sz w:val="24"/>
          <w:szCs w:val="24"/>
        </w:rPr>
      </w:pPr>
    </w:p>
    <w:p w:rsidR="00433E9D" w:rsidRPr="002B5BFD" w:rsidRDefault="00433E9D" w:rsidP="00B545F3">
      <w:pPr>
        <w:spacing w:after="0"/>
        <w:rPr>
          <w:rFonts w:ascii="Times New Roman" w:hAnsi="Times New Roman"/>
          <w:sz w:val="24"/>
          <w:szCs w:val="24"/>
        </w:rPr>
      </w:pPr>
      <w:r w:rsidRPr="002B5BFD">
        <w:rPr>
          <w:rFonts w:ascii="Times New Roman" w:hAnsi="Times New Roman"/>
          <w:b/>
          <w:bCs/>
          <w:sz w:val="24"/>
          <w:szCs w:val="24"/>
        </w:rPr>
        <w:t>II. Wymagania dodatkowe:</w:t>
      </w:r>
    </w:p>
    <w:p w:rsidR="002B77F1" w:rsidRPr="002B5BFD" w:rsidRDefault="002B77F1" w:rsidP="00B545F3">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Biegła znajomość obsługi komputera w zak</w:t>
      </w:r>
      <w:r w:rsidR="00C609A8" w:rsidRPr="002B5BFD">
        <w:rPr>
          <w:rFonts w:ascii="Times New Roman" w:hAnsi="Times New Roman"/>
          <w:sz w:val="24"/>
          <w:szCs w:val="24"/>
        </w:rPr>
        <w:t>resie oprogramowania biurowego, LEX, NORMA.</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Prawo jazdy kat B.</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Znajomość regulacji prawnych z zakresu: </w:t>
      </w:r>
    </w:p>
    <w:p w:rsidR="00EC0BF5"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 xml:space="preserve">ustawy z dnia 8 marca </w:t>
      </w:r>
      <w:r w:rsidR="00BB57D6" w:rsidRPr="002B5BFD">
        <w:rPr>
          <w:rFonts w:ascii="Times New Roman" w:hAnsi="Times New Roman"/>
          <w:sz w:val="24"/>
          <w:szCs w:val="24"/>
        </w:rPr>
        <w:t>1990 roku o samorządzie gminnym;</w:t>
      </w:r>
    </w:p>
    <w:p w:rsidR="002B77F1"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w:t>
      </w:r>
      <w:r w:rsidRPr="002B5BFD">
        <w:rPr>
          <w:rFonts w:ascii="Times New Roman" w:hAnsi="Times New Roman"/>
          <w:iCs/>
          <w:sz w:val="24"/>
          <w:szCs w:val="24"/>
        </w:rPr>
        <w:t xml:space="preserve">awy z dnia </w:t>
      </w:r>
      <w:r w:rsidRPr="002B5BFD">
        <w:rPr>
          <w:rFonts w:ascii="Times New Roman" w:hAnsi="Times New Roman"/>
          <w:sz w:val="24"/>
          <w:szCs w:val="24"/>
        </w:rPr>
        <w:t>21 listopada 2008 r. o pracownikach samorządowych</w:t>
      </w:r>
      <w:r w:rsidR="00BB57D6" w:rsidRPr="002B5BFD">
        <w:rPr>
          <w:rFonts w:ascii="Times New Roman" w:hAnsi="Times New Roman"/>
          <w:sz w:val="24"/>
          <w:szCs w:val="24"/>
        </w:rPr>
        <w:t>;</w:t>
      </w:r>
    </w:p>
    <w:p w:rsidR="00BB57D6" w:rsidRPr="002B5BFD" w:rsidRDefault="00BB57D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ustawa z dnia 7 lipca 1994 r. Prawo budowlane;</w:t>
      </w:r>
    </w:p>
    <w:p w:rsidR="00BA0936" w:rsidRPr="003A7CAA" w:rsidRDefault="00BA093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 xml:space="preserve">ustawy z dnia 20 grudnia </w:t>
      </w:r>
      <w:r w:rsidR="00BB57D6" w:rsidRPr="003A7CAA">
        <w:rPr>
          <w:rFonts w:ascii="Times New Roman" w:hAnsi="Times New Roman"/>
          <w:sz w:val="24"/>
          <w:szCs w:val="24"/>
        </w:rPr>
        <w:t>1996 r. o gospodarce komunalnej;</w:t>
      </w:r>
    </w:p>
    <w:p w:rsidR="00BB57D6" w:rsidRPr="003A7CAA" w:rsidRDefault="00BA0936" w:rsidP="00BB57D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ustawy z dnia 21 sierpnia 1997 r</w:t>
      </w:r>
      <w:r w:rsidR="00BB57D6" w:rsidRPr="003A7CAA">
        <w:rPr>
          <w:rFonts w:ascii="Times New Roman" w:hAnsi="Times New Roman"/>
          <w:sz w:val="24"/>
          <w:szCs w:val="24"/>
        </w:rPr>
        <w:t>. o gospodarce nieruchomościami;</w:t>
      </w:r>
    </w:p>
    <w:p w:rsidR="00BA0936" w:rsidRPr="003A7CAA" w:rsidRDefault="00BA0936"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ustawy z dnia 14 czerwca 1960 r. Kodeks postępowania administracyjnego</w:t>
      </w:r>
      <w:r w:rsidR="00BB57D6" w:rsidRPr="003A7CAA">
        <w:rPr>
          <w:rFonts w:ascii="Times New Roman" w:hAnsi="Times New Roman"/>
          <w:sz w:val="24"/>
          <w:szCs w:val="24"/>
        </w:rPr>
        <w:t>;</w:t>
      </w:r>
    </w:p>
    <w:p w:rsidR="005D098A" w:rsidRPr="003A7CAA" w:rsidRDefault="005D098A"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rPr>
        <w:t>ustawy z dnia 27 kwietnia 2</w:t>
      </w:r>
      <w:r w:rsidR="00AE43BF">
        <w:rPr>
          <w:rFonts w:ascii="Times New Roman" w:hAnsi="Times New Roman"/>
        </w:rPr>
        <w:t>001 r. Prawo ochrony środowiska;</w:t>
      </w:r>
    </w:p>
    <w:p w:rsidR="005D098A" w:rsidRPr="003A7CAA" w:rsidRDefault="005D098A"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rPr>
        <w:t>ustawy z dnia 27 marca 2003 r. o planowaniu i</w:t>
      </w:r>
      <w:r w:rsidR="00AE43BF">
        <w:rPr>
          <w:rFonts w:ascii="Times New Roman" w:hAnsi="Times New Roman"/>
        </w:rPr>
        <w:t xml:space="preserve"> zagospodarowaniu przestrzennym;</w:t>
      </w:r>
    </w:p>
    <w:p w:rsidR="00BA0936" w:rsidRPr="003A7CAA" w:rsidRDefault="00BA0936" w:rsidP="0095004A">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iCs/>
          <w:sz w:val="24"/>
          <w:szCs w:val="24"/>
        </w:rPr>
        <w:t>Statutu Miasta i Gminy Międzybórz, Regulaminu Organizacyjnego Urzędu, a także aktualnych przepisów prawa związanych z niniejszym zakresem czynności.</w:t>
      </w:r>
    </w:p>
    <w:p w:rsidR="002B77F1" w:rsidRPr="002B5BFD" w:rsidRDefault="00BA0936"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Staż pracy na stanowiskach związanych </w:t>
      </w:r>
      <w:r w:rsidR="00D533D5" w:rsidRPr="002B5BFD">
        <w:rPr>
          <w:rFonts w:ascii="Times New Roman" w:hAnsi="Times New Roman"/>
          <w:sz w:val="24"/>
          <w:szCs w:val="24"/>
        </w:rPr>
        <w:t>z zakresem zadań na stanowisku</w:t>
      </w:r>
      <w:r w:rsidR="00420AFC">
        <w:rPr>
          <w:rFonts w:ascii="Times New Roman" w:hAnsi="Times New Roman"/>
          <w:sz w:val="24"/>
          <w:szCs w:val="24"/>
        </w:rPr>
        <w:t>.</w:t>
      </w:r>
      <w:r w:rsidR="00D533D5" w:rsidRPr="002B5BFD">
        <w:rPr>
          <w:rFonts w:ascii="Times New Roman" w:hAnsi="Times New Roman"/>
          <w:sz w:val="24"/>
          <w:szCs w:val="24"/>
        </w:rPr>
        <w:t xml:space="preserve"> </w:t>
      </w:r>
    </w:p>
    <w:p w:rsidR="00B545F3" w:rsidRPr="00B6109F" w:rsidRDefault="002B77F1" w:rsidP="00B6109F">
      <w:pPr>
        <w:pStyle w:val="Akapitzlist1"/>
        <w:numPr>
          <w:ilvl w:val="0"/>
          <w:numId w:val="17"/>
        </w:numPr>
        <w:spacing w:after="0" w:line="240" w:lineRule="auto"/>
        <w:ind w:left="720"/>
        <w:jc w:val="both"/>
        <w:rPr>
          <w:rStyle w:val="Pogrubienie"/>
          <w:rFonts w:ascii="Times New Roman" w:hAnsi="Times New Roman"/>
          <w:b w:val="0"/>
          <w:bCs w:val="0"/>
          <w:sz w:val="24"/>
          <w:szCs w:val="24"/>
        </w:rPr>
      </w:pPr>
      <w:r w:rsidRPr="002B5BFD">
        <w:rPr>
          <w:rFonts w:ascii="Times New Roman" w:hAnsi="Times New Roman"/>
          <w:sz w:val="24"/>
          <w:szCs w:val="24"/>
        </w:rPr>
        <w:t>Umiejętność pracy w zespole, odpowiedzialność, dobra organizacja pracy, rzetelność, systematyczność, skrupulatność i terminowość.</w:t>
      </w:r>
    </w:p>
    <w:p w:rsidR="00433E9D" w:rsidRPr="002B5BFD" w:rsidRDefault="00433E9D" w:rsidP="00433E9D">
      <w:pPr>
        <w:pStyle w:val="NormalnyWeb"/>
        <w:spacing w:after="0" w:afterAutospacing="0"/>
      </w:pPr>
      <w:r w:rsidRPr="002B5BFD">
        <w:rPr>
          <w:rStyle w:val="Pogrubienie"/>
        </w:rPr>
        <w:t>III. Warunki pracy na stanowisku :</w:t>
      </w:r>
    </w:p>
    <w:p w:rsidR="00433E9D" w:rsidRPr="002B5BFD" w:rsidRDefault="00433E9D" w:rsidP="00433E9D">
      <w:pPr>
        <w:pStyle w:val="NormalnyWeb"/>
        <w:numPr>
          <w:ilvl w:val="0"/>
          <w:numId w:val="10"/>
        </w:numPr>
        <w:spacing w:before="0" w:beforeAutospacing="0" w:after="0" w:afterAutospacing="0"/>
        <w:jc w:val="both"/>
        <w:rPr>
          <w:b/>
          <w:szCs w:val="22"/>
        </w:rPr>
      </w:pPr>
      <w:r w:rsidRPr="002B5BFD">
        <w:rPr>
          <w:szCs w:val="22"/>
        </w:rPr>
        <w:t>Praca wykonywana będzie w siedzibie Urzędzie Miasta i Gminy Międzybórz                              ul. Kolejowa 13, 56-513 Międzybórz,</w:t>
      </w:r>
      <w:r w:rsidRPr="002B5BFD">
        <w:rPr>
          <w:rStyle w:val="Pogrubienie"/>
          <w:szCs w:val="22"/>
        </w:rPr>
        <w:t xml:space="preserve"> </w:t>
      </w:r>
      <w:r w:rsidRPr="002B5BFD">
        <w:rPr>
          <w:rStyle w:val="Pogrubienie"/>
          <w:b w:val="0"/>
          <w:szCs w:val="22"/>
        </w:rPr>
        <w:t xml:space="preserve">na I piętrze, budynek bez windy, z parteru na piętro prowadzą schody. </w:t>
      </w:r>
    </w:p>
    <w:p w:rsidR="00433E9D" w:rsidRPr="002B5BFD" w:rsidRDefault="00433E9D" w:rsidP="00433E9D">
      <w:pPr>
        <w:pStyle w:val="NormalnyWeb"/>
        <w:numPr>
          <w:ilvl w:val="0"/>
          <w:numId w:val="10"/>
        </w:numPr>
        <w:spacing w:before="0" w:beforeAutospacing="0" w:after="0" w:afterAutospacing="0"/>
        <w:jc w:val="both"/>
        <w:rPr>
          <w:rStyle w:val="Pogrubienie"/>
          <w:b w:val="0"/>
          <w:bCs w:val="0"/>
          <w:szCs w:val="22"/>
        </w:rPr>
      </w:pPr>
      <w:r w:rsidRPr="002B5BFD">
        <w:rPr>
          <w:rStyle w:val="Pogrubienie"/>
          <w:b w:val="0"/>
          <w:szCs w:val="22"/>
        </w:rPr>
        <w:lastRenderedPageBreak/>
        <w:t xml:space="preserve">Zatrudnienie na czas określony z możliwością przedłużenia umowy, w pełnym wymiarze czasu pracy, zgodnie z art. 16 i 19 ustawy o pracownikach samorządowych. </w:t>
      </w:r>
    </w:p>
    <w:p w:rsidR="00433E9D" w:rsidRPr="002B5BFD" w:rsidRDefault="00433E9D" w:rsidP="00433E9D">
      <w:pPr>
        <w:pStyle w:val="NormalnyWeb"/>
        <w:numPr>
          <w:ilvl w:val="0"/>
          <w:numId w:val="10"/>
        </w:numPr>
        <w:spacing w:before="0" w:beforeAutospacing="0" w:after="0" w:afterAutospacing="0"/>
        <w:jc w:val="both"/>
        <w:rPr>
          <w:rStyle w:val="txt-new"/>
          <w:szCs w:val="22"/>
        </w:rPr>
      </w:pPr>
      <w:r w:rsidRPr="002B5BFD">
        <w:rPr>
          <w:szCs w:val="22"/>
        </w:rPr>
        <w:t>W miesiącu</w:t>
      </w:r>
      <w:r w:rsidR="00420AFC">
        <w:rPr>
          <w:szCs w:val="22"/>
        </w:rPr>
        <w:t xml:space="preserve"> sierpniu</w:t>
      </w:r>
      <w:r w:rsidR="00BB57D6" w:rsidRPr="002B5BFD">
        <w:rPr>
          <w:szCs w:val="22"/>
        </w:rPr>
        <w:t xml:space="preserve"> 2022</w:t>
      </w:r>
      <w:r w:rsidRPr="002B5BFD">
        <w:rPr>
          <w:szCs w:val="22"/>
        </w:rPr>
        <w:t xml:space="preserve"> roku </w:t>
      </w:r>
      <w:r w:rsidRPr="002B5BFD">
        <w:rPr>
          <w:rStyle w:val="txt-new"/>
          <w:szCs w:val="22"/>
        </w:rPr>
        <w:t xml:space="preserve">wskaźnik zatrudnienia osób niepełnosprawnych w jednostce,  w rozumieniu przepisów o rehabilitacji zawodowej i społecznej oraz zatrudnianiu osób niepełnosprawnych, był niższy niż 6%. </w:t>
      </w:r>
    </w:p>
    <w:p w:rsidR="00433E9D" w:rsidRPr="003A7CAA" w:rsidRDefault="00433E9D" w:rsidP="00433E9D">
      <w:pPr>
        <w:pStyle w:val="NormalnyWeb"/>
        <w:numPr>
          <w:ilvl w:val="0"/>
          <w:numId w:val="10"/>
        </w:numPr>
        <w:spacing w:before="0" w:beforeAutospacing="0" w:after="0" w:afterAutospacing="0"/>
        <w:jc w:val="both"/>
        <w:rPr>
          <w:rStyle w:val="txt-new"/>
          <w:szCs w:val="22"/>
        </w:rPr>
      </w:pPr>
      <w:r w:rsidRPr="003A7CAA">
        <w:rPr>
          <w:rStyle w:val="txt-new"/>
          <w:szCs w:val="22"/>
        </w:rPr>
        <w:t>Przewidywane zatrudnienie osoby wyłonio</w:t>
      </w:r>
      <w:r w:rsidR="00BA0936" w:rsidRPr="003A7CAA">
        <w:rPr>
          <w:rStyle w:val="txt-new"/>
          <w:szCs w:val="22"/>
        </w:rPr>
        <w:t xml:space="preserve">nej w drodze naboru </w:t>
      </w:r>
      <w:r w:rsidR="003A7CAA" w:rsidRPr="003A7CAA">
        <w:rPr>
          <w:rStyle w:val="txt-new"/>
          <w:szCs w:val="22"/>
        </w:rPr>
        <w:t>-</w:t>
      </w:r>
      <w:r w:rsidR="00BA0936" w:rsidRPr="003A7CAA">
        <w:rPr>
          <w:rStyle w:val="txt-new"/>
          <w:szCs w:val="22"/>
        </w:rPr>
        <w:t xml:space="preserve"> </w:t>
      </w:r>
      <w:r w:rsidR="00420AFC" w:rsidRPr="003A7CAA">
        <w:rPr>
          <w:rStyle w:val="txt-new"/>
          <w:szCs w:val="22"/>
        </w:rPr>
        <w:t>paź</w:t>
      </w:r>
      <w:r w:rsidR="003A7CAA" w:rsidRPr="003A7CAA">
        <w:rPr>
          <w:rStyle w:val="txt-new"/>
          <w:szCs w:val="22"/>
        </w:rPr>
        <w:t>dziernik</w:t>
      </w:r>
      <w:r w:rsidR="00420AFC" w:rsidRPr="003A7CAA">
        <w:rPr>
          <w:rStyle w:val="txt-new"/>
          <w:szCs w:val="22"/>
        </w:rPr>
        <w:t xml:space="preserve"> </w:t>
      </w:r>
      <w:r w:rsidR="00BB57D6" w:rsidRPr="003A7CAA">
        <w:rPr>
          <w:rStyle w:val="txt-new"/>
          <w:szCs w:val="22"/>
        </w:rPr>
        <w:t>2022 r.</w:t>
      </w:r>
    </w:p>
    <w:p w:rsidR="00B6109F" w:rsidRPr="002B5BFD" w:rsidRDefault="00B6109F" w:rsidP="00B6109F">
      <w:pPr>
        <w:pStyle w:val="NormalnyWeb"/>
        <w:spacing w:before="0" w:beforeAutospacing="0" w:after="0" w:afterAutospacing="0"/>
        <w:ind w:left="720"/>
        <w:jc w:val="both"/>
        <w:rPr>
          <w:szCs w:val="22"/>
        </w:rPr>
      </w:pPr>
    </w:p>
    <w:p w:rsidR="00433E9D" w:rsidRPr="002B5BFD" w:rsidRDefault="00433E9D" w:rsidP="00433E9D">
      <w:pPr>
        <w:pStyle w:val="NormalnyWeb"/>
        <w:spacing w:before="0" w:beforeAutospacing="0" w:after="0" w:afterAutospacing="0"/>
        <w:ind w:left="720"/>
      </w:pPr>
    </w:p>
    <w:p w:rsidR="00433E9D" w:rsidRPr="00B6109F" w:rsidRDefault="00433E9D" w:rsidP="00B6109F">
      <w:pPr>
        <w:spacing w:after="0"/>
        <w:rPr>
          <w:rFonts w:ascii="Times New Roman" w:hAnsi="Times New Roman"/>
          <w:b/>
          <w:bCs/>
          <w:sz w:val="24"/>
          <w:szCs w:val="24"/>
        </w:rPr>
      </w:pPr>
      <w:r w:rsidRPr="002B5BFD">
        <w:rPr>
          <w:rFonts w:ascii="Times New Roman" w:hAnsi="Times New Roman"/>
          <w:b/>
          <w:bCs/>
          <w:sz w:val="24"/>
          <w:szCs w:val="24"/>
        </w:rPr>
        <w:t>IV. Zakres zadań do wykonania na stanowisku:</w:t>
      </w:r>
    </w:p>
    <w:p w:rsidR="00433E9D" w:rsidRPr="00AE43BF" w:rsidRDefault="00433E9D" w:rsidP="00433E9D">
      <w:pPr>
        <w:pStyle w:val="Tekstpodstawowy"/>
        <w:spacing w:line="240" w:lineRule="auto"/>
        <w:rPr>
          <w:rFonts w:ascii="Times New Roman" w:hAnsi="Times New Roman"/>
          <w:sz w:val="24"/>
          <w:szCs w:val="24"/>
        </w:rPr>
      </w:pPr>
      <w:r w:rsidRPr="00AE43BF">
        <w:rPr>
          <w:rFonts w:ascii="Times New Roman" w:hAnsi="Times New Roman"/>
          <w:sz w:val="24"/>
          <w:szCs w:val="24"/>
        </w:rPr>
        <w:t>Do</w:t>
      </w:r>
      <w:r w:rsidR="0019322E" w:rsidRPr="00AE43BF">
        <w:rPr>
          <w:rFonts w:ascii="Times New Roman" w:hAnsi="Times New Roman"/>
          <w:sz w:val="24"/>
          <w:szCs w:val="24"/>
        </w:rPr>
        <w:t xml:space="preserve"> podstawowych obowiązków należy</w:t>
      </w: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inwestycji</w:t>
      </w:r>
      <w:r w:rsidR="0019322E" w:rsidRPr="00AE43BF">
        <w:rPr>
          <w:rFonts w:ascii="Times New Roman" w:hAnsi="Times New Roman"/>
          <w:b/>
          <w:sz w:val="24"/>
          <w:szCs w:val="24"/>
        </w:rPr>
        <w:t>:</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Przygotowanie i pełna obsługa inwestorska oraz rozliczanie zadań inwestycyjnych i remontowo-budowlanych; </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Nadzór inwestorski nad przygotowaniem dokumentacji projektowej i kosztorysowej w zakresie inwestycji gminnych; </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Współpraca z wykonawcą dokumentacji projektowej i koordynacja przebiegu procesu przygotowywania dokumentacji pod kątem zgodności z umową i wymogami </w:t>
      </w:r>
      <w:proofErr w:type="spellStart"/>
      <w:r w:rsidRPr="00AE43BF">
        <w:rPr>
          <w:rFonts w:ascii="Times New Roman" w:hAnsi="Times New Roman"/>
          <w:sz w:val="24"/>
          <w:szCs w:val="24"/>
        </w:rPr>
        <w:t>formalno</w:t>
      </w:r>
      <w:proofErr w:type="spellEnd"/>
      <w:r w:rsidRPr="00AE43BF">
        <w:rPr>
          <w:rFonts w:ascii="Times New Roman" w:hAnsi="Times New Roman"/>
          <w:sz w:val="24"/>
          <w:szCs w:val="24"/>
        </w:rPr>
        <w:t xml:space="preserve"> –prawnymi;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Uzgadnianie, opiniowanie i przygotowywanie do zatwierdzania dokumentacji projektowej i kosztorysowej;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Kontrola stanu technicznego obiektów infrastruktury gminnej;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Opracowywanie  wytycznych do projektowania opisów przedmiotu zamówienia, specyfikacji technicznych oraz przedmiarów, kalkulacji kosztowych i kosztorysów inwestorskich;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Udział w planowaniu inwestycji i remontów obiektów infrastruktury gminnej;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Udział w komisjach odbiorowych oraz przeglądach okresowych;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Nadzór techniczny nad usuwaniem awarii w okresie eksploatacji oraz napraw gwarancyjnych</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Nadzór merytoryczny nad usuwaniem wad wykonawczych w okresie gwarancyjnym; wykonywanie ocen i opinii dotyczących stanu technicznego obiektów infrastruktury; </w:t>
      </w:r>
    </w:p>
    <w:p w:rsidR="0019322E" w:rsidRPr="00AE43BF" w:rsidRDefault="0019322E"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planowania przestrzennego</w:t>
      </w:r>
      <w:r w:rsidR="0019322E" w:rsidRPr="00AE43BF">
        <w:rPr>
          <w:rFonts w:ascii="Times New Roman" w:hAnsi="Times New Roman"/>
          <w:b/>
          <w:sz w:val="24"/>
          <w:szCs w:val="24"/>
        </w:rPr>
        <w:t>:</w:t>
      </w:r>
    </w:p>
    <w:p w:rsidR="0019322E" w:rsidRPr="00AC0657" w:rsidRDefault="003A7CAA" w:rsidP="00AC0657">
      <w:pPr>
        <w:spacing w:after="0" w:line="240" w:lineRule="auto"/>
        <w:jc w:val="both"/>
        <w:rPr>
          <w:rFonts w:ascii="Times New Roman" w:hAnsi="Times New Roman"/>
          <w:sz w:val="24"/>
          <w:szCs w:val="24"/>
        </w:rPr>
      </w:pPr>
      <w:r w:rsidRPr="00AC0657">
        <w:rPr>
          <w:rFonts w:ascii="Times New Roman" w:hAnsi="Times New Roman"/>
          <w:sz w:val="24"/>
          <w:szCs w:val="24"/>
        </w:rPr>
        <w:t>Prowadzenie spraw z zakresu planowania i zagospodarowania przestrzennego oraz nazw miejscowości</w:t>
      </w:r>
      <w:r w:rsidR="007F0AA5" w:rsidRPr="00AC0657">
        <w:rPr>
          <w:rFonts w:ascii="Times New Roman" w:hAnsi="Times New Roman"/>
          <w:sz w:val="24"/>
          <w:szCs w:val="24"/>
        </w:rPr>
        <w:t xml:space="preserve"> i obiektów fizjograficznych, </w:t>
      </w:r>
      <w:r w:rsidRPr="00AC0657">
        <w:rPr>
          <w:rFonts w:ascii="Times New Roman" w:hAnsi="Times New Roman"/>
          <w:sz w:val="24"/>
          <w:szCs w:val="24"/>
        </w:rPr>
        <w:t>obejmujących w szczególności:</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Przygotowywanie materiałów do dokumentów planistycznych gminy,</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Koordynacja i obsługa działań związanych z opiniowaniem i uzgadnianiem dokumentów</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planistycznych,</w:t>
      </w:r>
    </w:p>
    <w:p w:rsidR="0019322E" w:rsidRPr="00AC0657" w:rsidRDefault="003A7CAA" w:rsidP="00AC0657">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Koordynacja i obsługa działań związanych z wprowadzaniem zadań rządowych do miejscowych</w:t>
      </w:r>
      <w:r w:rsidR="00AC0657">
        <w:rPr>
          <w:rFonts w:ascii="Times New Roman" w:hAnsi="Times New Roman"/>
          <w:sz w:val="24"/>
          <w:szCs w:val="24"/>
        </w:rPr>
        <w:t xml:space="preserve"> </w:t>
      </w:r>
      <w:r w:rsidRPr="00AC0657">
        <w:rPr>
          <w:rFonts w:ascii="Times New Roman" w:hAnsi="Times New Roman"/>
          <w:sz w:val="24"/>
          <w:szCs w:val="24"/>
        </w:rPr>
        <w:t>planów 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Przechowywanie planów zagospodarowania przestrzennego oraz wydawanie wypisów i wyrysów,</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i aktualizacja rejestru miejscowych planów zagospodarowania przestrzennego,</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Ocena zmian w zagospodarowaniu przestrzennym gminy i przygotowanie wyników tej oceny,</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Dokonywanie analiz wniosków w sprawie sporządzenia lub zmiany miejscowego planu</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spraw związanych z roszczeniami finansowymi wynikającymi z ustaleń</w:t>
      </w:r>
      <w:r w:rsidR="0019322E" w:rsidRPr="00AE43BF">
        <w:rPr>
          <w:rFonts w:ascii="Times New Roman" w:hAnsi="Times New Roman"/>
          <w:sz w:val="24"/>
          <w:szCs w:val="24"/>
        </w:rPr>
        <w:t xml:space="preserve"> </w:t>
      </w:r>
      <w:r w:rsidRPr="00AE43BF">
        <w:rPr>
          <w:rFonts w:ascii="Times New Roman" w:hAnsi="Times New Roman"/>
          <w:sz w:val="24"/>
          <w:szCs w:val="24"/>
        </w:rPr>
        <w:t>miejscowych planów 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lastRenderedPageBreak/>
        <w:t>Prowadzenie spraw związanych z ustalaniem warunków zabudowy i zagospodarowania terenu,</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rejestru decyzji o warunkach zabudowy i zagospodarowania terenu,</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Rejestrowanie decyzji dotyczących zagospodarowania terenu, wydawanych przez inne organy</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administracji publicznej oraz analizowanie ich zgodności z ustalonymi warunkami zabudowy i</w:t>
      </w:r>
      <w:r w:rsidR="0019322E" w:rsidRPr="00AE43BF">
        <w:rPr>
          <w:rFonts w:ascii="Times New Roman" w:hAnsi="Times New Roman"/>
          <w:sz w:val="24"/>
          <w:szCs w:val="24"/>
        </w:rPr>
        <w:t xml:space="preserve"> zagospodarowania trenu,</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spraw związanych z podziałami</w:t>
      </w:r>
      <w:r w:rsidR="0019322E" w:rsidRPr="00AE43BF">
        <w:rPr>
          <w:rFonts w:ascii="Times New Roman" w:hAnsi="Times New Roman"/>
          <w:sz w:val="24"/>
          <w:szCs w:val="24"/>
        </w:rPr>
        <w:t xml:space="preserve"> i rozgraniczenia nieruchomości.</w:t>
      </w:r>
    </w:p>
    <w:p w:rsidR="003A7CAA" w:rsidRPr="00AE43BF" w:rsidRDefault="003A7CAA" w:rsidP="0019322E">
      <w:pPr>
        <w:pStyle w:val="Akapitzlist"/>
        <w:numPr>
          <w:ilvl w:val="0"/>
          <w:numId w:val="28"/>
        </w:numPr>
        <w:spacing w:after="0" w:line="240" w:lineRule="auto"/>
        <w:ind w:left="426" w:hanging="426"/>
        <w:rPr>
          <w:rFonts w:ascii="Times New Roman" w:hAnsi="Times New Roman"/>
          <w:sz w:val="24"/>
          <w:szCs w:val="24"/>
        </w:rPr>
      </w:pPr>
      <w:r w:rsidRPr="00AE43BF">
        <w:rPr>
          <w:rFonts w:ascii="Times New Roman" w:hAnsi="Times New Roman"/>
          <w:sz w:val="24"/>
          <w:szCs w:val="24"/>
        </w:rPr>
        <w:t>Prowadzenie spraw związanych z naliczaniem jednorazowych opłat z tytułu wzrostu wartości</w:t>
      </w:r>
      <w:r w:rsidR="0019322E" w:rsidRPr="00AE43BF">
        <w:rPr>
          <w:rFonts w:ascii="Times New Roman" w:hAnsi="Times New Roman"/>
          <w:sz w:val="24"/>
          <w:szCs w:val="24"/>
        </w:rPr>
        <w:t xml:space="preserve"> </w:t>
      </w:r>
      <w:r w:rsidRPr="00AE43BF">
        <w:rPr>
          <w:rFonts w:ascii="Times New Roman" w:hAnsi="Times New Roman"/>
          <w:sz w:val="24"/>
          <w:szCs w:val="24"/>
        </w:rPr>
        <w:t>nier</w:t>
      </w:r>
      <w:r w:rsidR="0019322E" w:rsidRPr="00AE43BF">
        <w:rPr>
          <w:rFonts w:ascii="Times New Roman" w:hAnsi="Times New Roman"/>
          <w:sz w:val="24"/>
          <w:szCs w:val="24"/>
        </w:rPr>
        <w:t>uchomości (opłaty planistyczne).</w:t>
      </w:r>
    </w:p>
    <w:p w:rsidR="0019322E" w:rsidRPr="00AE43BF" w:rsidRDefault="0019322E"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ochrony środowiska</w:t>
      </w:r>
    </w:p>
    <w:p w:rsidR="003A7CAA" w:rsidRPr="00AE43BF" w:rsidRDefault="003A7CAA" w:rsidP="00AE43BF">
      <w:pPr>
        <w:pStyle w:val="Akapitzlist"/>
        <w:numPr>
          <w:ilvl w:val="6"/>
          <w:numId w:val="17"/>
        </w:numPr>
        <w:spacing w:after="0" w:line="240" w:lineRule="auto"/>
        <w:ind w:left="567" w:hanging="425"/>
        <w:rPr>
          <w:rFonts w:ascii="Times New Roman" w:hAnsi="Times New Roman"/>
          <w:sz w:val="24"/>
          <w:szCs w:val="24"/>
        </w:rPr>
      </w:pPr>
      <w:r w:rsidRPr="00AE43BF">
        <w:rPr>
          <w:rFonts w:ascii="Times New Roman" w:hAnsi="Times New Roman"/>
          <w:sz w:val="24"/>
          <w:szCs w:val="24"/>
        </w:rPr>
        <w:t>Prowadzenie spraw związanych</w:t>
      </w:r>
      <w:r w:rsidR="0019322E" w:rsidRPr="00AE43BF">
        <w:rPr>
          <w:rFonts w:ascii="Times New Roman" w:hAnsi="Times New Roman"/>
          <w:sz w:val="24"/>
          <w:szCs w:val="24"/>
        </w:rPr>
        <w:t xml:space="preserve"> z programem „Czyste powietrze”;</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Prowadzenie spraw w zakresie łowiectwa i leśnictwa;</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Współpraca z instytucjami wspomagającymi wieś i rolnictwo;</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Realizacja zadań gminy w zakresie produkcji roślinnej i zwierzęcej;</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Bezpośredni udział w pracach dotyczących szacowania szkód klęsk żywiołowych w rolnictwie;</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Współudział przy sporządzaniu planów wykorzystania środków Funduszu Ochrony Środowiska;</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Przygotowywanie decyzji o uwarunkowaniach środowiskowych;</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Ustanawianie ograniczeń do korzystania z urządzeń technicznych stwarzających uciążliwości dla</w:t>
      </w:r>
      <w:r w:rsidR="00AE43BF" w:rsidRPr="00AE43BF">
        <w:rPr>
          <w:rFonts w:ascii="Times New Roman" w:hAnsi="Times New Roman"/>
          <w:sz w:val="24"/>
          <w:szCs w:val="24"/>
        </w:rPr>
        <w:t xml:space="preserve"> </w:t>
      </w:r>
      <w:r w:rsidRPr="00AE43BF">
        <w:rPr>
          <w:rFonts w:ascii="Times New Roman" w:hAnsi="Times New Roman"/>
          <w:sz w:val="24"/>
          <w:szCs w:val="24"/>
        </w:rPr>
        <w:t>środowiska;</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Prowadzenie spraw związanych z obowiązkami gminy wynikającymi z ustawy Prawo wodne</w:t>
      </w:r>
      <w:r w:rsidR="00AE43BF">
        <w:rPr>
          <w:rFonts w:ascii="Times New Roman" w:hAnsi="Times New Roman"/>
          <w:sz w:val="24"/>
          <w:szCs w:val="24"/>
        </w:rPr>
        <w:t>;</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Ustanawianie ograniczeń do korzystania z urządzeń technicznych stwarzających uciążliwości dla</w:t>
      </w:r>
      <w:r w:rsidR="00AE43BF" w:rsidRPr="00AE43BF">
        <w:rPr>
          <w:rFonts w:ascii="Times New Roman" w:hAnsi="Times New Roman"/>
          <w:sz w:val="24"/>
          <w:szCs w:val="24"/>
        </w:rPr>
        <w:t xml:space="preserve"> ś</w:t>
      </w:r>
      <w:r w:rsidRPr="00AE43BF">
        <w:rPr>
          <w:rFonts w:ascii="Times New Roman" w:hAnsi="Times New Roman"/>
          <w:sz w:val="24"/>
          <w:szCs w:val="24"/>
        </w:rPr>
        <w:t>rodowiska</w:t>
      </w:r>
      <w:r w:rsidR="00AE43BF">
        <w:rPr>
          <w:rFonts w:ascii="Times New Roman" w:hAnsi="Times New Roman"/>
          <w:sz w:val="24"/>
          <w:szCs w:val="24"/>
        </w:rPr>
        <w:t>;</w:t>
      </w:r>
    </w:p>
    <w:p w:rsidR="00AE43BF" w:rsidRPr="00AE43BF" w:rsidRDefault="00AE43BF"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Pozostałe obowiązki:</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Przygotowywanie informacji wynikających z przepisów ustawy i prawa miejscowego do umieszczenia na stronie Biuletynu Informacji Publicznej oraz stronie </w:t>
      </w:r>
      <w:hyperlink r:id="rId6" w:history="1">
        <w:r w:rsidRPr="00AE43BF">
          <w:rPr>
            <w:rStyle w:val="Hipercze"/>
            <w:rFonts w:ascii="Times New Roman" w:hAnsi="Times New Roman"/>
            <w:sz w:val="24"/>
            <w:szCs w:val="24"/>
          </w:rPr>
          <w:t>www.miedzyborz.pl</w:t>
        </w:r>
      </w:hyperlink>
      <w:r w:rsidRPr="00AE43BF">
        <w:rPr>
          <w:rFonts w:ascii="Times New Roman" w:hAnsi="Times New Roman"/>
          <w:sz w:val="24"/>
          <w:szCs w:val="24"/>
        </w:rPr>
        <w:t xml:space="preserve">;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Przygotowywanie odpowiedzi na wnioski o udzielenie informacji publicznej oraz decyzji o odmowie udzielenie informacji w zakresie prowadzonych zadań;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Prowadzenie rejestrów, metryczek, spisów spraw i teczek rzeczowych na stanowisku pracy, zgodnie z obowiązującą instrukcją kancelaryjną;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Zastępstwo pracowników w Wydziale Gospodarki Komunalnej i Rozwoju Gospodarczego;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Wykonywanie innych zadań na polecenie Burmistrza i bezpośredniego przełożonego.</w:t>
      </w:r>
    </w:p>
    <w:p w:rsidR="003A7CAA" w:rsidRPr="00AE43BF" w:rsidRDefault="003A7CAA" w:rsidP="00AE43BF">
      <w:pPr>
        <w:tabs>
          <w:tab w:val="num" w:pos="2977"/>
        </w:tabs>
        <w:spacing w:after="0" w:line="240" w:lineRule="auto"/>
        <w:ind w:left="426" w:hanging="284"/>
        <w:rPr>
          <w:rFonts w:ascii="Times New Roman" w:hAnsi="Times New Roman"/>
          <w:sz w:val="24"/>
          <w:szCs w:val="24"/>
        </w:rPr>
      </w:pPr>
    </w:p>
    <w:p w:rsidR="00381055" w:rsidRDefault="00381055" w:rsidP="00433E9D">
      <w:pPr>
        <w:pStyle w:val="Tekstpodstawowy"/>
        <w:spacing w:line="240" w:lineRule="auto"/>
        <w:rPr>
          <w:rFonts w:ascii="Times New Roman" w:hAnsi="Times New Roman"/>
          <w:sz w:val="24"/>
          <w:szCs w:val="24"/>
        </w:rPr>
      </w:pPr>
    </w:p>
    <w:p w:rsidR="00433E9D" w:rsidRPr="002B5BFD" w:rsidRDefault="00433E9D" w:rsidP="00433E9D">
      <w:pPr>
        <w:spacing w:after="0"/>
        <w:rPr>
          <w:rFonts w:ascii="Times New Roman" w:hAnsi="Times New Roman"/>
          <w:sz w:val="24"/>
          <w:szCs w:val="24"/>
        </w:rPr>
      </w:pPr>
      <w:r w:rsidRPr="002B5BFD">
        <w:rPr>
          <w:rFonts w:ascii="Times New Roman" w:hAnsi="Times New Roman"/>
          <w:b/>
          <w:bCs/>
          <w:sz w:val="24"/>
          <w:szCs w:val="24"/>
        </w:rPr>
        <w:t>V. Wymagane dokumenty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List motywacyjny;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 xml:space="preserve">Życiorys – curriculum vitae z dokładnym opisem przebiegu pracy zawodowej;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Wypełniony kwestionariusz osobowy dla osoby ubiegającej się o zatrudnienie;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świadectw pracy,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dyplomów potwierdzających wykształcenie,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zaświadczeń o ukończonych kursach i szkoleniach,</w:t>
      </w:r>
    </w:p>
    <w:p w:rsidR="00433E9D" w:rsidRPr="002B5BFD" w:rsidRDefault="00433E9D" w:rsidP="00433E9D">
      <w:pPr>
        <w:numPr>
          <w:ilvl w:val="0"/>
          <w:numId w:val="5"/>
        </w:numPr>
        <w:spacing w:after="0" w:line="240" w:lineRule="auto"/>
        <w:ind w:left="709" w:hanging="709"/>
        <w:rPr>
          <w:rFonts w:ascii="Times New Roman" w:hAnsi="Times New Roman"/>
          <w:sz w:val="24"/>
          <w:szCs w:val="24"/>
        </w:rPr>
      </w:pPr>
      <w:r w:rsidRPr="002B5BFD">
        <w:rPr>
          <w:rFonts w:ascii="Times New Roman" w:hAnsi="Times New Roman"/>
          <w:sz w:val="24"/>
          <w:szCs w:val="24"/>
        </w:rPr>
        <w:t xml:space="preserve">Referencje, opinie i inne dokumenty potwierdzające nieposzlakowaną opinię kandydata, jeżeli takie posiada, </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Dokument potwierdzający niepełnosprawność jeżeli została orzeczona.</w:t>
      </w:r>
    </w:p>
    <w:p w:rsidR="00433E9D" w:rsidRPr="002B5BFD" w:rsidRDefault="00433E9D" w:rsidP="00761927">
      <w:pPr>
        <w:pStyle w:val="NormalnyWeb"/>
        <w:spacing w:before="0" w:beforeAutospacing="0" w:after="0" w:afterAutospacing="0"/>
        <w:ind w:left="720"/>
        <w:jc w:val="both"/>
      </w:pPr>
      <w:r w:rsidRPr="002B5BFD">
        <w:lastRenderedPageBreak/>
        <w:t xml:space="preserve">Kandydat, który zamierza skorzystać z uprawnienia, o którym mowa w art. 13a ust. 2 ustawy o pracownikach samorządowych, jest obowiązany do złożenia wraz </w:t>
      </w:r>
      <w:r w:rsidR="00761927" w:rsidRPr="002B5BFD">
        <w:t xml:space="preserve">                                   </w:t>
      </w:r>
      <w:r w:rsidRPr="002B5BFD">
        <w:t>z dokumentami kopii dokumentu potwierdzającego niepełnosprawność.</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Oświadczenia:</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 xml:space="preserve">o niekaralności </w:t>
      </w:r>
      <w:r w:rsidRPr="002B5BFD">
        <w:rPr>
          <w:rFonts w:ascii="Times New Roman" w:hAnsi="Times New Roman"/>
          <w:iCs/>
          <w:sz w:val="24"/>
          <w:szCs w:val="24"/>
        </w:rPr>
        <w:t>za umyślne przestępstwo ścigane z oskarżenia publicznego lub umyślne przestępstwo skarbowe;</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nie toczącym się przeciwko kandydatowi postępowaniu karnym;</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posiadaniu pełnej zdolności do czynności prawnych oraz o korzystaniu z pełni praw publicznych;</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braku przeciwwskazań zdrowotnych do pracy na stanowisku urzędniczym;</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10.  Dokumenty aplikacyjne: list motywacyjny oraz CV powinny być opatrzone podpisem kandydata pod klauzulą: </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2B5BFD">
        <w:rPr>
          <w:rStyle w:val="Uwydatnienie"/>
          <w:rFonts w:ascii="Times New Roman" w:hAnsi="Times New Roman"/>
          <w:i w:val="0"/>
          <w:sz w:val="24"/>
          <w:szCs w:val="24"/>
        </w:rPr>
        <w:t>ochrony</w:t>
      </w:r>
      <w:r w:rsidRPr="002B5BFD">
        <w:rPr>
          <w:rFonts w:ascii="Times New Roman" w:hAnsi="Times New Roman"/>
          <w:i/>
          <w:sz w:val="24"/>
          <w:szCs w:val="24"/>
        </w:rPr>
        <w:t xml:space="preserve"> </w:t>
      </w:r>
      <w:r w:rsidRPr="002B5BFD">
        <w:rPr>
          <w:rFonts w:ascii="Times New Roman" w:hAnsi="Times New Roman"/>
          <w:sz w:val="24"/>
          <w:szCs w:val="24"/>
        </w:rPr>
        <w:t xml:space="preserve">osób fizycznych w związku z przetwarzaniem </w:t>
      </w:r>
      <w:r w:rsidRPr="005D098A">
        <w:rPr>
          <w:rStyle w:val="Uwydatnienie"/>
          <w:rFonts w:ascii="Times New Roman" w:hAnsi="Times New Roman"/>
          <w:i w:val="0"/>
          <w:sz w:val="24"/>
          <w:szCs w:val="24"/>
        </w:rPr>
        <w:t>danych osobowych</w:t>
      </w:r>
      <w:r w:rsidRPr="002B5BFD">
        <w:rPr>
          <w:rFonts w:ascii="Times New Roman" w:hAnsi="Times New Roman"/>
          <w:sz w:val="24"/>
          <w:szCs w:val="24"/>
        </w:rPr>
        <w:t xml:space="preserve"> i w sprawie swobodnego przepływu takich </w:t>
      </w:r>
      <w:r w:rsidRPr="002B5BFD">
        <w:rPr>
          <w:rStyle w:val="Uwydatnienie"/>
          <w:rFonts w:ascii="Times New Roman" w:hAnsi="Times New Roman"/>
          <w:i w:val="0"/>
          <w:sz w:val="24"/>
          <w:szCs w:val="24"/>
        </w:rPr>
        <w:t>danych</w:t>
      </w:r>
      <w:r w:rsidRPr="002B5BFD">
        <w:rPr>
          <w:rFonts w:ascii="Times New Roman" w:hAnsi="Times New Roman"/>
          <w:sz w:val="24"/>
          <w:szCs w:val="24"/>
        </w:rPr>
        <w:t xml:space="preserve"> oraz uchylenia dyrektywy 95/46/WE (ogólne rozporządzenie o </w:t>
      </w:r>
      <w:r w:rsidRPr="002B5BFD">
        <w:rPr>
          <w:rStyle w:val="Uwydatnienie"/>
          <w:rFonts w:ascii="Times New Roman" w:hAnsi="Times New Roman"/>
          <w:i w:val="0"/>
          <w:sz w:val="24"/>
          <w:szCs w:val="24"/>
        </w:rPr>
        <w:t>ochronie danych</w:t>
      </w:r>
      <w:r w:rsidRPr="002B5BFD">
        <w:rPr>
          <w:rFonts w:ascii="Times New Roman" w:hAnsi="Times New Roman"/>
          <w:i/>
          <w:sz w:val="24"/>
          <w:szCs w:val="24"/>
        </w:rPr>
        <w:t xml:space="preserve"> </w:t>
      </w:r>
      <w:r w:rsidRPr="002B5BFD">
        <w:rPr>
          <w:rFonts w:ascii="Times New Roman" w:hAnsi="Times New Roman"/>
          <w:sz w:val="24"/>
          <w:szCs w:val="24"/>
        </w:rPr>
        <w:t>Dz. Urz. UE L 119 z 04.05.2016),  ustawą z dnia 10 maja 2018 r. o ochronie danych osobowych (</w:t>
      </w:r>
      <w:proofErr w:type="spellStart"/>
      <w:r w:rsidRPr="002B5BFD">
        <w:rPr>
          <w:rFonts w:ascii="Times New Roman" w:hAnsi="Times New Roman"/>
          <w:sz w:val="24"/>
          <w:szCs w:val="24"/>
        </w:rPr>
        <w:t>t.j</w:t>
      </w:r>
      <w:proofErr w:type="spellEnd"/>
      <w:r w:rsidRPr="002B5BFD">
        <w:rPr>
          <w:rFonts w:ascii="Times New Roman" w:hAnsi="Times New Roman"/>
          <w:sz w:val="24"/>
          <w:szCs w:val="24"/>
        </w:rPr>
        <w:t xml:space="preserve">. Dz. U. z 2019 r. poz. 1781) oraz ustawą z dnia 21 listopada 2008 r. o pracownikach samorządowych </w:t>
      </w:r>
      <w:r w:rsidR="000844F5" w:rsidRPr="002B5BFD">
        <w:rPr>
          <w:rFonts w:ascii="Times New Roman" w:hAnsi="Times New Roman"/>
          <w:sz w:val="24"/>
          <w:szCs w:val="24"/>
        </w:rPr>
        <w:t>(</w:t>
      </w:r>
      <w:proofErr w:type="spellStart"/>
      <w:r w:rsidR="000844F5" w:rsidRPr="002B5BFD">
        <w:rPr>
          <w:rFonts w:ascii="Times New Roman" w:hAnsi="Times New Roman"/>
          <w:sz w:val="24"/>
          <w:szCs w:val="24"/>
        </w:rPr>
        <w:t>t.j</w:t>
      </w:r>
      <w:proofErr w:type="spellEnd"/>
      <w:r w:rsidR="000844F5" w:rsidRPr="002B5BFD">
        <w:rPr>
          <w:rFonts w:ascii="Times New Roman" w:hAnsi="Times New Roman"/>
          <w:sz w:val="24"/>
          <w:szCs w:val="24"/>
        </w:rPr>
        <w:t>. Dz. U. z 2022 r. poz. 530)”.</w:t>
      </w:r>
    </w:p>
    <w:p w:rsidR="00433E9D" w:rsidRPr="002B5BFD" w:rsidRDefault="00433E9D" w:rsidP="00433E9D">
      <w:pPr>
        <w:pStyle w:val="Nagwek"/>
        <w:tabs>
          <w:tab w:val="num" w:pos="360"/>
        </w:tabs>
        <w:spacing w:before="0" w:beforeAutospacing="0" w:after="0" w:afterAutospacing="0"/>
        <w:ind w:left="360" w:hanging="360"/>
        <w:jc w:val="both"/>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 xml:space="preserve">VI. Termin, sposób i miejsce składania dokumentów aplikacyjnych: </w:t>
      </w:r>
    </w:p>
    <w:p w:rsidR="00AE43BF" w:rsidRDefault="00433E9D" w:rsidP="00AE43BF">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Termin – </w:t>
      </w:r>
      <w:r w:rsidR="003B196D">
        <w:rPr>
          <w:rFonts w:ascii="Times New Roman" w:hAnsi="Times New Roman"/>
          <w:sz w:val="24"/>
          <w:szCs w:val="24"/>
        </w:rPr>
        <w:t>16.09</w:t>
      </w:r>
      <w:r w:rsidR="000844F5" w:rsidRPr="002B5BFD">
        <w:rPr>
          <w:rFonts w:ascii="Times New Roman" w:hAnsi="Times New Roman"/>
          <w:sz w:val="24"/>
          <w:szCs w:val="24"/>
        </w:rPr>
        <w:t>.2022</w:t>
      </w:r>
      <w:r w:rsidRPr="002B5BFD">
        <w:rPr>
          <w:rFonts w:ascii="Times New Roman" w:hAnsi="Times New Roman"/>
          <w:sz w:val="24"/>
          <w:szCs w:val="24"/>
        </w:rPr>
        <w:t xml:space="preserve"> r. do go</w:t>
      </w:r>
      <w:r w:rsidR="003B196D">
        <w:rPr>
          <w:rFonts w:ascii="Times New Roman" w:hAnsi="Times New Roman"/>
          <w:sz w:val="24"/>
          <w:szCs w:val="24"/>
        </w:rPr>
        <w:t>dz. 14</w:t>
      </w:r>
      <w:r w:rsidRPr="002B5BFD">
        <w:rPr>
          <w:rFonts w:ascii="Times New Roman" w:hAnsi="Times New Roman"/>
          <w:sz w:val="24"/>
          <w:szCs w:val="24"/>
        </w:rPr>
        <w:t>:30.</w:t>
      </w:r>
    </w:p>
    <w:p w:rsidR="000844F5" w:rsidRPr="00AE43BF" w:rsidRDefault="00433E9D" w:rsidP="00AE43BF">
      <w:pPr>
        <w:numPr>
          <w:ilvl w:val="0"/>
          <w:numId w:val="7"/>
        </w:numPr>
        <w:spacing w:after="0" w:line="240" w:lineRule="auto"/>
        <w:rPr>
          <w:rFonts w:ascii="Times New Roman" w:hAnsi="Times New Roman"/>
          <w:sz w:val="24"/>
          <w:szCs w:val="24"/>
        </w:rPr>
      </w:pPr>
      <w:r w:rsidRPr="00AE43BF">
        <w:rPr>
          <w:rFonts w:ascii="Times New Roman" w:hAnsi="Times New Roman"/>
          <w:sz w:val="24"/>
          <w:szCs w:val="24"/>
        </w:rPr>
        <w:t xml:space="preserve">Sposób składania dokumentów -  </w:t>
      </w:r>
      <w:r w:rsidR="00771C21" w:rsidRPr="00AE43BF">
        <w:rPr>
          <w:rFonts w:ascii="Times New Roman" w:hAnsi="Times New Roman"/>
          <w:sz w:val="24"/>
          <w:szCs w:val="24"/>
        </w:rPr>
        <w:t>w zamkniętej koperci</w:t>
      </w:r>
      <w:r w:rsidR="00AE43BF" w:rsidRPr="00AE43BF">
        <w:rPr>
          <w:rFonts w:ascii="Times New Roman" w:hAnsi="Times New Roman"/>
          <w:sz w:val="24"/>
          <w:szCs w:val="24"/>
        </w:rPr>
        <w:t xml:space="preserve">e opisanej „Nabór na stanowisko </w:t>
      </w:r>
      <w:r w:rsidR="00AE43BF" w:rsidRPr="00AE43BF">
        <w:rPr>
          <w:rFonts w:ascii="Times New Roman" w:hAnsi="Times New Roman"/>
          <w:bCs/>
          <w:sz w:val="24"/>
          <w:szCs w:val="24"/>
        </w:rPr>
        <w:t xml:space="preserve">Podinspektora ds. </w:t>
      </w:r>
      <w:r w:rsidR="00AE43BF" w:rsidRPr="00AE43BF">
        <w:rPr>
          <w:rFonts w:ascii="Times New Roman" w:hAnsi="Times New Roman"/>
          <w:sz w:val="24"/>
          <w:szCs w:val="24"/>
        </w:rPr>
        <w:t>inwestycyjnych, planowania przestrzennego i ochrony środowiska</w:t>
      </w:r>
      <w:r w:rsidR="00771C21" w:rsidRPr="00AE43BF">
        <w:rPr>
          <w:rFonts w:ascii="Times New Roman" w:hAnsi="Times New Roman"/>
          <w:sz w:val="24"/>
          <w:szCs w:val="24"/>
        </w:rPr>
        <w:t>”</w:t>
      </w:r>
      <w:r w:rsidR="005D098A" w:rsidRPr="00AE43BF">
        <w:rPr>
          <w:rFonts w:ascii="Times New Roman" w:hAnsi="Times New Roman"/>
          <w:sz w:val="24"/>
          <w:szCs w:val="24"/>
        </w:rPr>
        <w:t>,</w:t>
      </w:r>
      <w:r w:rsidR="003B196D" w:rsidRPr="00AE43BF">
        <w:rPr>
          <w:rFonts w:ascii="Times New Roman" w:hAnsi="Times New Roman"/>
          <w:sz w:val="24"/>
          <w:szCs w:val="24"/>
        </w:rPr>
        <w:t xml:space="preserve"> </w:t>
      </w:r>
      <w:r w:rsidR="00771C21" w:rsidRPr="00AE43BF">
        <w:rPr>
          <w:rFonts w:ascii="Times New Roman" w:hAnsi="Times New Roman"/>
          <w:sz w:val="24"/>
          <w:szCs w:val="24"/>
        </w:rPr>
        <w:t>osobiście lub listem poleconym</w:t>
      </w:r>
      <w:r w:rsidR="003B196D" w:rsidRPr="00AE43BF">
        <w:rPr>
          <w:rFonts w:ascii="Times New Roman" w:hAnsi="Times New Roman"/>
          <w:sz w:val="24"/>
          <w:szCs w:val="24"/>
        </w:rPr>
        <w:t>.</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O zachowaniu terminu decyduje data wpływu do Urzędu. Aplikacje, które wpłyną po terminie nie będą rozpatrywane i zostaną zwrócone osobom je składającym. </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Miejsce: Sekretariat Urzędu Miasta i Gminy Międzybórz, ul. Kolejowa 13,                   56-513 Międzybórz, I piętro, pok. nr 10.</w:t>
      </w:r>
    </w:p>
    <w:p w:rsidR="00433E9D" w:rsidRPr="002B5BFD" w:rsidRDefault="00433E9D" w:rsidP="00433E9D">
      <w:pPr>
        <w:spacing w:after="0" w:line="240" w:lineRule="auto"/>
        <w:ind w:left="720"/>
        <w:rPr>
          <w:rFonts w:ascii="Times New Roman" w:hAnsi="Times New Roman"/>
          <w:sz w:val="24"/>
          <w:szCs w:val="24"/>
        </w:rPr>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VII. Informacje dodatkowe:</w:t>
      </w:r>
    </w:p>
    <w:p w:rsidR="00433E9D" w:rsidRPr="002B5BFD" w:rsidRDefault="00433E9D" w:rsidP="00433E9D">
      <w:pPr>
        <w:pStyle w:val="Nagwek"/>
        <w:numPr>
          <w:ilvl w:val="0"/>
          <w:numId w:val="8"/>
        </w:numPr>
        <w:tabs>
          <w:tab w:val="num" w:pos="2880"/>
        </w:tabs>
        <w:spacing w:before="0" w:beforeAutospacing="0" w:after="0" w:afterAutospacing="0"/>
      </w:pPr>
      <w:r w:rsidRPr="002B5BFD">
        <w:t>Postępowanie składa się z dwóch etapów:</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etap 1 – weryfikacja dokumentów aplikacyjnych,</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 xml:space="preserve">etap 2 – rozmowa kwalifikacyjna z kandydatami.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Kandydaci spełniający wymagania formalne zostaną niezwłocznie poinformowani telefonicznie o terminie dalszego postępowania;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Informacja o wyniku naboru zostanie umieszczona na tablicy ogłoszeń Urzędu oraz na stronie </w:t>
      </w:r>
      <w:hyperlink r:id="rId7"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D60E7B" w:rsidRDefault="00433E9D" w:rsidP="00D60E7B">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Dokumenty aplikacyjne kandydatów, którzy nie zakwalifikowali się do dalszego postępowania  zostaną zwrócone k</w:t>
      </w:r>
      <w:r w:rsidR="00095819">
        <w:rPr>
          <w:rFonts w:ascii="Times New Roman" w:hAnsi="Times New Roman"/>
          <w:sz w:val="24"/>
          <w:szCs w:val="24"/>
        </w:rPr>
        <w:t>andydatom po zakończeniu naboru.</w:t>
      </w:r>
    </w:p>
    <w:p w:rsidR="00D51A44" w:rsidRPr="00D60E7B" w:rsidRDefault="00D51A44" w:rsidP="00AC778F">
      <w:pPr>
        <w:spacing w:after="0" w:line="240" w:lineRule="auto"/>
        <w:rPr>
          <w:rFonts w:ascii="Times New Roman" w:hAnsi="Times New Roman"/>
          <w:sz w:val="24"/>
          <w:szCs w:val="24"/>
        </w:rPr>
      </w:pPr>
    </w:p>
    <w:sectPr w:rsidR="00D51A44" w:rsidRPr="00D60E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7AB54AC"/>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D00FE1"/>
    <w:multiLevelType w:val="hybridMultilevel"/>
    <w:tmpl w:val="678AA39E"/>
    <w:lvl w:ilvl="0" w:tplc="D8EA119C">
      <w:start w:val="1"/>
      <w:numFmt w:val="lowerLetter"/>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AB7DDE"/>
    <w:multiLevelType w:val="hybridMultilevel"/>
    <w:tmpl w:val="B25622EA"/>
    <w:lvl w:ilvl="0" w:tplc="D6C87734">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0EB60AC0"/>
    <w:multiLevelType w:val="hybridMultilevel"/>
    <w:tmpl w:val="F3F2288E"/>
    <w:lvl w:ilvl="0" w:tplc="AD204CEA">
      <w:start w:val="1"/>
      <w:numFmt w:val="decimal"/>
      <w:lvlText w:val="%1."/>
      <w:lvlJc w:val="left"/>
      <w:pPr>
        <w:tabs>
          <w:tab w:val="num" w:pos="1080"/>
        </w:tabs>
        <w:ind w:left="1080" w:hanging="360"/>
      </w:pPr>
      <w:rPr>
        <w:b w:val="0"/>
        <w:i w:val="0"/>
      </w:rPr>
    </w:lvl>
    <w:lvl w:ilvl="1" w:tplc="21B6CEE2">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5" w15:restartNumberingAfterBreak="0">
    <w:nsid w:val="16975CBD"/>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C7637E"/>
    <w:multiLevelType w:val="hybridMultilevel"/>
    <w:tmpl w:val="7E04DC3E"/>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8505E3"/>
    <w:multiLevelType w:val="hybridMultilevel"/>
    <w:tmpl w:val="14FA0C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3B3D79"/>
    <w:multiLevelType w:val="hybridMultilevel"/>
    <w:tmpl w:val="5A26BC9E"/>
    <w:lvl w:ilvl="0" w:tplc="AC466BD2">
      <w:start w:val="1"/>
      <w:numFmt w:val="decimal"/>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2E745FAF"/>
    <w:multiLevelType w:val="hybridMultilevel"/>
    <w:tmpl w:val="5698986A"/>
    <w:lvl w:ilvl="0" w:tplc="6F8010F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31B478A7"/>
    <w:multiLevelType w:val="hybridMultilevel"/>
    <w:tmpl w:val="3F02986C"/>
    <w:lvl w:ilvl="0" w:tplc="FC0026CC">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D6D3FEA"/>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D9407DC"/>
    <w:multiLevelType w:val="hybridMultilevel"/>
    <w:tmpl w:val="2DE291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64505C"/>
    <w:multiLevelType w:val="hybridMultilevel"/>
    <w:tmpl w:val="68EA709E"/>
    <w:lvl w:ilvl="0" w:tplc="A8C4FF00">
      <w:start w:val="1"/>
      <w:numFmt w:val="decimal"/>
      <w:lvlText w:val="%1)"/>
      <w:lvlJc w:val="left"/>
      <w:pPr>
        <w:ind w:left="855" w:hanging="495"/>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15:restartNumberingAfterBreak="0">
    <w:nsid w:val="48FC22A2"/>
    <w:multiLevelType w:val="hybridMultilevel"/>
    <w:tmpl w:val="B8B215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7131C0"/>
    <w:multiLevelType w:val="hybridMultilevel"/>
    <w:tmpl w:val="4F8ADFEE"/>
    <w:lvl w:ilvl="0" w:tplc="E0E89EC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925E58"/>
    <w:multiLevelType w:val="hybridMultilevel"/>
    <w:tmpl w:val="31BE9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A2B5FCD"/>
    <w:multiLevelType w:val="hybridMultilevel"/>
    <w:tmpl w:val="5A26BC9E"/>
    <w:lvl w:ilvl="0" w:tplc="AC466BD2">
      <w:start w:val="1"/>
      <w:numFmt w:val="decimal"/>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CED01F6"/>
    <w:multiLevelType w:val="hybridMultilevel"/>
    <w:tmpl w:val="073E3920"/>
    <w:lvl w:ilvl="0" w:tplc="F710C402">
      <w:start w:val="1"/>
      <w:numFmt w:val="decimal"/>
      <w:lvlText w:val="%1."/>
      <w:lvlJc w:val="left"/>
      <w:pPr>
        <w:tabs>
          <w:tab w:val="num" w:pos="720"/>
        </w:tabs>
        <w:ind w:left="720" w:hanging="360"/>
      </w:pPr>
    </w:lvl>
    <w:lvl w:ilvl="1" w:tplc="08F270B6">
      <w:start w:val="1"/>
      <w:numFmt w:val="lowerLetter"/>
      <w:lvlText w:val="%2)"/>
      <w:lvlJc w:val="left"/>
      <w:pPr>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15:restartNumberingAfterBreak="0">
    <w:nsid w:val="71BD2BC2"/>
    <w:multiLevelType w:val="hybridMultilevel"/>
    <w:tmpl w:val="E7926202"/>
    <w:lvl w:ilvl="0" w:tplc="CF185E0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72B85025"/>
    <w:multiLevelType w:val="hybridMultilevel"/>
    <w:tmpl w:val="546071E2"/>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72E8011B"/>
    <w:multiLevelType w:val="hybridMultilevel"/>
    <w:tmpl w:val="20D63A20"/>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4" w15:restartNumberingAfterBreak="0">
    <w:nsid w:val="7D2A0005"/>
    <w:multiLevelType w:val="hybridMultilevel"/>
    <w:tmpl w:val="BA2E0150"/>
    <w:lvl w:ilvl="0" w:tplc="A5E23BF0">
      <w:start w:val="1"/>
      <w:numFmt w:val="bullet"/>
      <w:lvlText w:val=""/>
      <w:lvlJc w:val="left"/>
      <w:pPr>
        <w:tabs>
          <w:tab w:val="num" w:pos="1495"/>
        </w:tabs>
        <w:ind w:left="1495" w:hanging="360"/>
      </w:pPr>
      <w:rPr>
        <w:rFonts w:ascii="Symbol" w:hAnsi="Symbol" w:hint="default"/>
      </w:rPr>
    </w:lvl>
    <w:lvl w:ilvl="1" w:tplc="04150003">
      <w:start w:val="1"/>
      <w:numFmt w:val="bullet"/>
      <w:lvlText w:val="o"/>
      <w:lvlJc w:val="left"/>
      <w:pPr>
        <w:tabs>
          <w:tab w:val="num" w:pos="1675"/>
        </w:tabs>
        <w:ind w:left="1675" w:hanging="360"/>
      </w:pPr>
      <w:rPr>
        <w:rFonts w:ascii="Courier New" w:hAnsi="Courier New" w:cs="Courier New" w:hint="default"/>
      </w:rPr>
    </w:lvl>
    <w:lvl w:ilvl="2" w:tplc="04150005">
      <w:start w:val="1"/>
      <w:numFmt w:val="bullet"/>
      <w:lvlText w:val=""/>
      <w:lvlJc w:val="left"/>
      <w:pPr>
        <w:tabs>
          <w:tab w:val="num" w:pos="2395"/>
        </w:tabs>
        <w:ind w:left="2395" w:hanging="360"/>
      </w:pPr>
      <w:rPr>
        <w:rFonts w:ascii="Wingdings" w:hAnsi="Wingdings" w:hint="default"/>
      </w:rPr>
    </w:lvl>
    <w:lvl w:ilvl="3" w:tplc="04150001">
      <w:start w:val="1"/>
      <w:numFmt w:val="bullet"/>
      <w:lvlText w:val=""/>
      <w:lvlJc w:val="left"/>
      <w:pPr>
        <w:tabs>
          <w:tab w:val="num" w:pos="3115"/>
        </w:tabs>
        <w:ind w:left="3115" w:hanging="360"/>
      </w:pPr>
      <w:rPr>
        <w:rFonts w:ascii="Symbol" w:hAnsi="Symbol" w:hint="default"/>
      </w:rPr>
    </w:lvl>
    <w:lvl w:ilvl="4" w:tplc="04150003">
      <w:start w:val="1"/>
      <w:numFmt w:val="bullet"/>
      <w:lvlText w:val="o"/>
      <w:lvlJc w:val="left"/>
      <w:pPr>
        <w:tabs>
          <w:tab w:val="num" w:pos="3835"/>
        </w:tabs>
        <w:ind w:left="3835" w:hanging="360"/>
      </w:pPr>
      <w:rPr>
        <w:rFonts w:ascii="Courier New" w:hAnsi="Courier New" w:cs="Courier New" w:hint="default"/>
      </w:rPr>
    </w:lvl>
    <w:lvl w:ilvl="5" w:tplc="04150005">
      <w:start w:val="1"/>
      <w:numFmt w:val="bullet"/>
      <w:lvlText w:val=""/>
      <w:lvlJc w:val="left"/>
      <w:pPr>
        <w:tabs>
          <w:tab w:val="num" w:pos="4555"/>
        </w:tabs>
        <w:ind w:left="4555" w:hanging="360"/>
      </w:pPr>
      <w:rPr>
        <w:rFonts w:ascii="Wingdings" w:hAnsi="Wingdings" w:hint="default"/>
      </w:rPr>
    </w:lvl>
    <w:lvl w:ilvl="6" w:tplc="04150001">
      <w:start w:val="1"/>
      <w:numFmt w:val="bullet"/>
      <w:lvlText w:val=""/>
      <w:lvlJc w:val="left"/>
      <w:pPr>
        <w:tabs>
          <w:tab w:val="num" w:pos="5275"/>
        </w:tabs>
        <w:ind w:left="5275" w:hanging="360"/>
      </w:pPr>
      <w:rPr>
        <w:rFonts w:ascii="Symbol" w:hAnsi="Symbol" w:hint="default"/>
      </w:rPr>
    </w:lvl>
    <w:lvl w:ilvl="7" w:tplc="04150003">
      <w:start w:val="1"/>
      <w:numFmt w:val="bullet"/>
      <w:lvlText w:val="o"/>
      <w:lvlJc w:val="left"/>
      <w:pPr>
        <w:tabs>
          <w:tab w:val="num" w:pos="5995"/>
        </w:tabs>
        <w:ind w:left="5995" w:hanging="360"/>
      </w:pPr>
      <w:rPr>
        <w:rFonts w:ascii="Courier New" w:hAnsi="Courier New" w:cs="Courier New" w:hint="default"/>
      </w:rPr>
    </w:lvl>
    <w:lvl w:ilvl="8" w:tplc="04150005">
      <w:start w:val="1"/>
      <w:numFmt w:val="bullet"/>
      <w:lvlText w:val=""/>
      <w:lvlJc w:val="left"/>
      <w:pPr>
        <w:tabs>
          <w:tab w:val="num" w:pos="6715"/>
        </w:tabs>
        <w:ind w:left="6715" w:hanging="360"/>
      </w:pPr>
      <w:rPr>
        <w:rFonts w:ascii="Wingdings" w:hAnsi="Wingdings" w:hint="default"/>
      </w:rPr>
    </w:lvl>
  </w:abstractNum>
  <w:abstractNum w:abstractNumId="25" w15:restartNumberingAfterBreak="0">
    <w:nsid w:val="7F1067E8"/>
    <w:multiLevelType w:val="hybridMultilevel"/>
    <w:tmpl w:val="E2DA77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F192CD0"/>
    <w:multiLevelType w:val="hybridMultilevel"/>
    <w:tmpl w:val="DC5EA3F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FB81633"/>
    <w:multiLevelType w:val="hybridMultilevel"/>
    <w:tmpl w:val="BE4028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21"/>
  </w:num>
  <w:num w:numId="12">
    <w:abstractNumId w:val="13"/>
  </w:num>
  <w:num w:numId="13">
    <w:abstractNumId w:val="11"/>
  </w:num>
  <w:num w:numId="14">
    <w:abstractNumId w:val="10"/>
  </w:num>
  <w:num w:numId="15">
    <w:abstractNumId w:val="17"/>
  </w:num>
  <w:num w:numId="16">
    <w:abstractNumId w:val="27"/>
  </w:num>
  <w:num w:numId="17">
    <w:abstractNumId w:val="23"/>
  </w:num>
  <w:num w:numId="18">
    <w:abstractNumId w:val="19"/>
  </w:num>
  <w:num w:numId="19">
    <w:abstractNumId w:val="0"/>
  </w:num>
  <w:num w:numId="20">
    <w:abstractNumId w:val="25"/>
  </w:num>
  <w:num w:numId="21">
    <w:abstractNumId w:val="5"/>
  </w:num>
  <w:num w:numId="22">
    <w:abstractNumId w:val="7"/>
  </w:num>
  <w:num w:numId="23">
    <w:abstractNumId w:val="12"/>
  </w:num>
  <w:num w:numId="24">
    <w:abstractNumId w:val="1"/>
  </w:num>
  <w:num w:numId="25">
    <w:abstractNumId w:val="9"/>
  </w:num>
  <w:num w:numId="26">
    <w:abstractNumId w:val="2"/>
  </w:num>
  <w:num w:numId="27">
    <w:abstractNumId w:val="16"/>
  </w:num>
  <w:num w:numId="28">
    <w:abstractNumId w:val="8"/>
  </w:num>
  <w:num w:numId="29">
    <w:abstractNumId w:val="18"/>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8CD"/>
    <w:rsid w:val="00001CDD"/>
    <w:rsid w:val="000844F5"/>
    <w:rsid w:val="00085642"/>
    <w:rsid w:val="00095819"/>
    <w:rsid w:val="000F26B1"/>
    <w:rsid w:val="000F643B"/>
    <w:rsid w:val="00146FF1"/>
    <w:rsid w:val="00167830"/>
    <w:rsid w:val="001834E6"/>
    <w:rsid w:val="001924F6"/>
    <w:rsid w:val="0019322E"/>
    <w:rsid w:val="001A0F50"/>
    <w:rsid w:val="00251473"/>
    <w:rsid w:val="002B4321"/>
    <w:rsid w:val="002B5BFD"/>
    <w:rsid w:val="002B77F1"/>
    <w:rsid w:val="003524D5"/>
    <w:rsid w:val="003703F1"/>
    <w:rsid w:val="00381055"/>
    <w:rsid w:val="003A7CAA"/>
    <w:rsid w:val="003B196D"/>
    <w:rsid w:val="003E21A1"/>
    <w:rsid w:val="00405985"/>
    <w:rsid w:val="00420AFC"/>
    <w:rsid w:val="00433E9D"/>
    <w:rsid w:val="0046478D"/>
    <w:rsid w:val="00481314"/>
    <w:rsid w:val="00486E38"/>
    <w:rsid w:val="004E1815"/>
    <w:rsid w:val="00546042"/>
    <w:rsid w:val="005D098A"/>
    <w:rsid w:val="005F6A3A"/>
    <w:rsid w:val="0065641A"/>
    <w:rsid w:val="00690209"/>
    <w:rsid w:val="00761927"/>
    <w:rsid w:val="00766D90"/>
    <w:rsid w:val="00771C21"/>
    <w:rsid w:val="007D1ED7"/>
    <w:rsid w:val="007F0AA5"/>
    <w:rsid w:val="008606EA"/>
    <w:rsid w:val="008C0C6E"/>
    <w:rsid w:val="0095004A"/>
    <w:rsid w:val="00990CEC"/>
    <w:rsid w:val="009A049D"/>
    <w:rsid w:val="00A11997"/>
    <w:rsid w:val="00A73ED3"/>
    <w:rsid w:val="00A94C9B"/>
    <w:rsid w:val="00AC0657"/>
    <w:rsid w:val="00AC778F"/>
    <w:rsid w:val="00AE43BF"/>
    <w:rsid w:val="00B418CD"/>
    <w:rsid w:val="00B476E2"/>
    <w:rsid w:val="00B545F3"/>
    <w:rsid w:val="00B6109F"/>
    <w:rsid w:val="00B96A77"/>
    <w:rsid w:val="00BA0936"/>
    <w:rsid w:val="00BB57D6"/>
    <w:rsid w:val="00C04643"/>
    <w:rsid w:val="00C609A8"/>
    <w:rsid w:val="00C86D8C"/>
    <w:rsid w:val="00CF48FD"/>
    <w:rsid w:val="00D335D0"/>
    <w:rsid w:val="00D51A44"/>
    <w:rsid w:val="00D533D5"/>
    <w:rsid w:val="00D60E7B"/>
    <w:rsid w:val="00D61552"/>
    <w:rsid w:val="00D667B7"/>
    <w:rsid w:val="00DA48E5"/>
    <w:rsid w:val="00DF0D24"/>
    <w:rsid w:val="00E30152"/>
    <w:rsid w:val="00EC0BF5"/>
    <w:rsid w:val="00ED7EED"/>
    <w:rsid w:val="00F35928"/>
    <w:rsid w:val="00F359A5"/>
    <w:rsid w:val="00F458BF"/>
    <w:rsid w:val="00FA0F45"/>
    <w:rsid w:val="00FC12FB"/>
    <w:rsid w:val="00FD4F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930B57-9570-4345-9C8C-E7758CE7E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3E9D"/>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433E9D"/>
    <w:pPr>
      <w:keepNext/>
      <w:spacing w:before="240" w:after="60"/>
      <w:outlineLvl w:val="0"/>
    </w:pPr>
    <w:rPr>
      <w:rFonts w:ascii="Calibri Light" w:hAnsi="Calibri Light"/>
      <w:b/>
      <w:bCs/>
      <w:kern w:val="32"/>
      <w:sz w:val="32"/>
      <w:szCs w:val="32"/>
    </w:rPr>
  </w:style>
  <w:style w:type="paragraph" w:styleId="Nagwek5">
    <w:name w:val="heading 5"/>
    <w:basedOn w:val="Normalny"/>
    <w:next w:val="Normalny"/>
    <w:link w:val="Nagwek5Znak"/>
    <w:uiPriority w:val="9"/>
    <w:semiHidden/>
    <w:unhideWhenUsed/>
    <w:qFormat/>
    <w:rsid w:val="00CF48F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433E9D"/>
    <w:rPr>
      <w:rFonts w:ascii="Calibri Light" w:eastAsia="Times New Roman" w:hAnsi="Calibri Light" w:cs="Times New Roman"/>
      <w:b/>
      <w:bCs/>
      <w:kern w:val="32"/>
      <w:sz w:val="32"/>
      <w:szCs w:val="32"/>
      <w:lang w:eastAsia="pl-PL"/>
    </w:rPr>
  </w:style>
  <w:style w:type="character" w:styleId="Hipercze">
    <w:name w:val="Hyperlink"/>
    <w:unhideWhenUsed/>
    <w:rsid w:val="00433E9D"/>
    <w:rPr>
      <w:color w:val="0000FF"/>
      <w:u w:val="single"/>
    </w:rPr>
  </w:style>
  <w:style w:type="paragraph" w:styleId="NormalnyWeb">
    <w:name w:val="Normal (Web)"/>
    <w:basedOn w:val="Normalny"/>
    <w:unhideWhenUsed/>
    <w:rsid w:val="00433E9D"/>
    <w:pPr>
      <w:spacing w:before="100" w:beforeAutospacing="1" w:after="100" w:afterAutospacing="1" w:line="240" w:lineRule="auto"/>
    </w:pPr>
    <w:rPr>
      <w:rFonts w:ascii="Times New Roman" w:hAnsi="Times New Roman"/>
      <w:sz w:val="24"/>
      <w:szCs w:val="24"/>
    </w:rPr>
  </w:style>
  <w:style w:type="paragraph" w:styleId="Nagwek">
    <w:name w:val="header"/>
    <w:basedOn w:val="Normalny"/>
    <w:link w:val="NagwekZnak"/>
    <w:unhideWhenUsed/>
    <w:rsid w:val="00433E9D"/>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433E9D"/>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semiHidden/>
    <w:unhideWhenUsed/>
    <w:rsid w:val="00433E9D"/>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semiHidden/>
    <w:rsid w:val="00433E9D"/>
    <w:rPr>
      <w:rFonts w:ascii="Arial" w:eastAsia="Times New Roman" w:hAnsi="Arial" w:cs="Arial"/>
      <w:sz w:val="14"/>
      <w:szCs w:val="14"/>
      <w:lang w:eastAsia="pl-PL"/>
    </w:rPr>
  </w:style>
  <w:style w:type="paragraph" w:customStyle="1" w:styleId="Akapitzlist1">
    <w:name w:val="Akapit z listą1"/>
    <w:basedOn w:val="Normalny"/>
    <w:rsid w:val="00433E9D"/>
    <w:pPr>
      <w:ind w:left="720"/>
    </w:pPr>
  </w:style>
  <w:style w:type="character" w:customStyle="1" w:styleId="txt-new">
    <w:name w:val="txt-new"/>
    <w:basedOn w:val="Domylnaczcionkaakapitu"/>
    <w:rsid w:val="00433E9D"/>
  </w:style>
  <w:style w:type="character" w:styleId="Pogrubienie">
    <w:name w:val="Strong"/>
    <w:basedOn w:val="Domylnaczcionkaakapitu"/>
    <w:uiPriority w:val="22"/>
    <w:qFormat/>
    <w:rsid w:val="00433E9D"/>
    <w:rPr>
      <w:b/>
      <w:bCs/>
    </w:rPr>
  </w:style>
  <w:style w:type="character" w:styleId="Uwydatnienie">
    <w:name w:val="Emphasis"/>
    <w:basedOn w:val="Domylnaczcionkaakapitu"/>
    <w:uiPriority w:val="20"/>
    <w:qFormat/>
    <w:rsid w:val="00433E9D"/>
    <w:rPr>
      <w:i/>
      <w:iCs/>
    </w:rPr>
  </w:style>
  <w:style w:type="paragraph" w:customStyle="1" w:styleId="Tekstpodstawowy21">
    <w:name w:val="Tekst podstawowy 21"/>
    <w:basedOn w:val="Normalny"/>
    <w:rsid w:val="00433E9D"/>
    <w:pPr>
      <w:overflowPunct w:val="0"/>
      <w:autoSpaceDE w:val="0"/>
      <w:autoSpaceDN w:val="0"/>
      <w:adjustRightInd w:val="0"/>
      <w:spacing w:after="0" w:line="240" w:lineRule="auto"/>
    </w:pPr>
    <w:rPr>
      <w:rFonts w:ascii="Times New Roman" w:hAnsi="Times New Roman"/>
      <w:sz w:val="24"/>
      <w:szCs w:val="20"/>
    </w:rPr>
  </w:style>
  <w:style w:type="paragraph" w:styleId="Tekstpodstawowy">
    <w:name w:val="Body Text"/>
    <w:basedOn w:val="Normalny"/>
    <w:link w:val="TekstpodstawowyZnak"/>
    <w:uiPriority w:val="99"/>
    <w:semiHidden/>
    <w:unhideWhenUsed/>
    <w:rsid w:val="00433E9D"/>
    <w:pPr>
      <w:spacing w:after="120"/>
    </w:pPr>
  </w:style>
  <w:style w:type="character" w:customStyle="1" w:styleId="TekstpodstawowyZnak">
    <w:name w:val="Tekst podstawowy Znak"/>
    <w:basedOn w:val="Domylnaczcionkaakapitu"/>
    <w:link w:val="Tekstpodstawowy"/>
    <w:uiPriority w:val="99"/>
    <w:semiHidden/>
    <w:rsid w:val="00433E9D"/>
    <w:rPr>
      <w:rFonts w:ascii="Calibri" w:eastAsia="Times New Roman" w:hAnsi="Calibri" w:cs="Times New Roman"/>
      <w:lang w:eastAsia="pl-PL"/>
    </w:rPr>
  </w:style>
  <w:style w:type="paragraph" w:styleId="Akapitzlist">
    <w:name w:val="List Paragraph"/>
    <w:basedOn w:val="Normalny"/>
    <w:uiPriority w:val="34"/>
    <w:qFormat/>
    <w:rsid w:val="00BA0936"/>
    <w:pPr>
      <w:ind w:left="720"/>
      <w:contextualSpacing/>
    </w:pPr>
  </w:style>
  <w:style w:type="paragraph" w:styleId="Tekstdymka">
    <w:name w:val="Balloon Text"/>
    <w:basedOn w:val="Normalny"/>
    <w:link w:val="TekstdymkaZnak"/>
    <w:uiPriority w:val="99"/>
    <w:semiHidden/>
    <w:unhideWhenUsed/>
    <w:rsid w:val="0095004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5004A"/>
    <w:rPr>
      <w:rFonts w:ascii="Segoe UI" w:eastAsia="Times New Roman" w:hAnsi="Segoe UI" w:cs="Segoe UI"/>
      <w:sz w:val="18"/>
      <w:szCs w:val="18"/>
      <w:lang w:eastAsia="pl-PL"/>
    </w:rPr>
  </w:style>
  <w:style w:type="character" w:customStyle="1" w:styleId="Nagwek5Znak">
    <w:name w:val="Nagłówek 5 Znak"/>
    <w:basedOn w:val="Domylnaczcionkaakapitu"/>
    <w:link w:val="Nagwek5"/>
    <w:uiPriority w:val="9"/>
    <w:semiHidden/>
    <w:rsid w:val="00CF48FD"/>
    <w:rPr>
      <w:rFonts w:asciiTheme="majorHAnsi" w:eastAsiaTheme="majorEastAsia" w:hAnsiTheme="majorHAnsi" w:cstheme="majorBidi"/>
      <w:color w:val="2E74B5" w:themeColor="accent1" w:themeShade="BF"/>
      <w:lang w:eastAsia="pl-PL"/>
    </w:rPr>
  </w:style>
  <w:style w:type="paragraph" w:customStyle="1" w:styleId="Akapitzlist2">
    <w:name w:val="Akapit z listą2"/>
    <w:basedOn w:val="Normalny"/>
    <w:rsid w:val="00CF48FD"/>
    <w:pPr>
      <w:ind w:left="720"/>
    </w:pPr>
  </w:style>
  <w:style w:type="table" w:styleId="Tabela-Siatka">
    <w:name w:val="Table Grid"/>
    <w:basedOn w:val="Standardowy"/>
    <w:uiPriority w:val="39"/>
    <w:rsid w:val="004647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link w:val="TytuZnak"/>
    <w:qFormat/>
    <w:rsid w:val="00420AFC"/>
    <w:pPr>
      <w:overflowPunct w:val="0"/>
      <w:autoSpaceDE w:val="0"/>
      <w:autoSpaceDN w:val="0"/>
      <w:adjustRightInd w:val="0"/>
      <w:spacing w:after="0" w:line="240" w:lineRule="auto"/>
      <w:jc w:val="center"/>
      <w:textAlignment w:val="baseline"/>
    </w:pPr>
    <w:rPr>
      <w:rFonts w:ascii="Times New Roman" w:hAnsi="Times New Roman"/>
      <w:sz w:val="28"/>
      <w:szCs w:val="20"/>
    </w:rPr>
  </w:style>
  <w:style w:type="character" w:customStyle="1" w:styleId="TytuZnak">
    <w:name w:val="Tytuł Znak"/>
    <w:basedOn w:val="Domylnaczcionkaakapitu"/>
    <w:link w:val="Tytu"/>
    <w:rsid w:val="00420AFC"/>
    <w:rPr>
      <w:rFonts w:ascii="Times New Roman" w:eastAsia="Times New Roman" w:hAnsi="Times New Roman" w:cs="Times New Roman"/>
      <w:sz w:val="28"/>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p.miedzybor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edzyborz.pl" TargetMode="External"/><Relationship Id="rId5" Type="http://schemas.openxmlformats.org/officeDocument/2006/relationships/hyperlink" Target="http://www.bip.miedzyborz.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1669</Words>
  <Characters>10019</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2022-09-06T11:13:00Z</cp:lastPrinted>
  <dcterms:created xsi:type="dcterms:W3CDTF">2022-09-14T06:20:00Z</dcterms:created>
  <dcterms:modified xsi:type="dcterms:W3CDTF">2022-09-14T06:20:00Z</dcterms:modified>
</cp:coreProperties>
</file>