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90A" w:rsidRPr="00C0552D" w:rsidRDefault="00DD490A" w:rsidP="000F1553">
      <w:pPr>
        <w:pStyle w:val="NormalnyWeb"/>
        <w:spacing w:before="0" w:beforeAutospacing="0" w:after="0" w:afterAutospacing="0"/>
        <w:jc w:val="center"/>
        <w:rPr>
          <w:sz w:val="28"/>
          <w:szCs w:val="28"/>
        </w:rPr>
      </w:pPr>
      <w:bookmarkStart w:id="0" w:name="_GoBack"/>
      <w:bookmarkEnd w:id="0"/>
      <w:r w:rsidRPr="00C0552D">
        <w:rPr>
          <w:rStyle w:val="Pogrubienie"/>
          <w:sz w:val="28"/>
          <w:szCs w:val="28"/>
        </w:rPr>
        <w:t>Zarządzenie Nr 0050.39</w:t>
      </w:r>
      <w:r w:rsidR="00E46D93" w:rsidRPr="00C0552D">
        <w:rPr>
          <w:rStyle w:val="Pogrubienie"/>
          <w:sz w:val="28"/>
          <w:szCs w:val="28"/>
        </w:rPr>
        <w:t>8</w:t>
      </w:r>
      <w:r w:rsidRPr="00C0552D">
        <w:rPr>
          <w:rStyle w:val="Pogrubienie"/>
          <w:sz w:val="28"/>
          <w:szCs w:val="28"/>
        </w:rPr>
        <w:t>.2022</w:t>
      </w:r>
      <w:r w:rsidRPr="00C0552D">
        <w:rPr>
          <w:b/>
          <w:bCs/>
          <w:sz w:val="28"/>
          <w:szCs w:val="28"/>
        </w:rPr>
        <w:br/>
      </w:r>
      <w:r w:rsidRPr="00C0552D">
        <w:rPr>
          <w:rStyle w:val="Pogrubienie"/>
          <w:sz w:val="28"/>
          <w:szCs w:val="28"/>
        </w:rPr>
        <w:t>Burmistrza Miasta i Gminy Międzybórz</w:t>
      </w:r>
    </w:p>
    <w:p w:rsidR="005053E2" w:rsidRPr="00C0552D" w:rsidRDefault="005053E2" w:rsidP="000F1553">
      <w:pPr>
        <w:pStyle w:val="NormalnyWeb"/>
        <w:spacing w:before="0" w:beforeAutospacing="0" w:after="0" w:afterAutospacing="0"/>
        <w:jc w:val="center"/>
        <w:rPr>
          <w:sz w:val="28"/>
          <w:szCs w:val="28"/>
        </w:rPr>
      </w:pPr>
    </w:p>
    <w:p w:rsidR="00DD490A" w:rsidRPr="00C0552D" w:rsidRDefault="00DD490A" w:rsidP="000F1553">
      <w:pPr>
        <w:pStyle w:val="NormalnyWeb"/>
        <w:spacing w:before="0" w:beforeAutospacing="0" w:after="0" w:afterAutospacing="0"/>
        <w:jc w:val="center"/>
        <w:rPr>
          <w:sz w:val="28"/>
          <w:szCs w:val="28"/>
        </w:rPr>
      </w:pPr>
      <w:r w:rsidRPr="00C0552D">
        <w:rPr>
          <w:sz w:val="28"/>
          <w:szCs w:val="28"/>
        </w:rPr>
        <w:t>z dnia 2</w:t>
      </w:r>
      <w:r w:rsidR="00E46D93" w:rsidRPr="00C0552D">
        <w:rPr>
          <w:sz w:val="28"/>
          <w:szCs w:val="28"/>
        </w:rPr>
        <w:t>6</w:t>
      </w:r>
      <w:r w:rsidRPr="00C0552D">
        <w:rPr>
          <w:sz w:val="28"/>
          <w:szCs w:val="28"/>
        </w:rPr>
        <w:t xml:space="preserve"> sierpnia 2022 r.</w:t>
      </w:r>
    </w:p>
    <w:p w:rsidR="005053E2" w:rsidRPr="00C0552D" w:rsidRDefault="005053E2" w:rsidP="003C5FFF">
      <w:pPr>
        <w:pStyle w:val="NormalnyWeb"/>
        <w:ind w:left="1134" w:hanging="1134"/>
        <w:jc w:val="both"/>
        <w:rPr>
          <w:rStyle w:val="Pogrubienie"/>
          <w:sz w:val="28"/>
          <w:szCs w:val="28"/>
        </w:rPr>
      </w:pPr>
    </w:p>
    <w:p w:rsidR="00DD490A" w:rsidRPr="00C0552D" w:rsidRDefault="00FC1932" w:rsidP="003C5FFF">
      <w:pPr>
        <w:pStyle w:val="NormalnyWeb"/>
        <w:ind w:left="1134" w:hanging="1134"/>
        <w:jc w:val="both"/>
      </w:pPr>
      <w:r w:rsidRPr="00C0552D">
        <w:rPr>
          <w:rStyle w:val="Pogrubienie"/>
        </w:rPr>
        <w:t xml:space="preserve">w sprawie </w:t>
      </w:r>
      <w:r w:rsidR="005053E2" w:rsidRPr="00C0552D">
        <w:rPr>
          <w:rStyle w:val="Pogrubienie"/>
        </w:rPr>
        <w:t xml:space="preserve">prawa pierwokupu nieruchomości </w:t>
      </w:r>
      <w:r w:rsidR="003C5FFF" w:rsidRPr="00C0552D">
        <w:rPr>
          <w:rStyle w:val="Pogrubienie"/>
        </w:rPr>
        <w:t xml:space="preserve"> </w:t>
      </w:r>
      <w:r w:rsidR="00DD490A" w:rsidRPr="00C0552D">
        <w:rPr>
          <w:rStyle w:val="Pogrubienie"/>
        </w:rPr>
        <w:t xml:space="preserve"> </w:t>
      </w:r>
    </w:p>
    <w:p w:rsidR="003C5FFF" w:rsidRPr="003454FA" w:rsidRDefault="003C5FFF" w:rsidP="003C5FFF">
      <w:pPr>
        <w:pStyle w:val="Default"/>
      </w:pPr>
    </w:p>
    <w:p w:rsidR="00E46D93" w:rsidRDefault="00E46D93" w:rsidP="005053E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Na podstawie art. 1</w:t>
      </w:r>
      <w:r w:rsidR="005053E2">
        <w:rPr>
          <w:sz w:val="23"/>
          <w:szCs w:val="23"/>
        </w:rPr>
        <w:t>09</w:t>
      </w:r>
      <w:r>
        <w:rPr>
          <w:sz w:val="23"/>
          <w:szCs w:val="23"/>
        </w:rPr>
        <w:t xml:space="preserve"> ust. 1 ustawy z dnia 21 sierpnia 1997 r. o gospodarce nieruchomościami </w:t>
      </w:r>
      <w:r w:rsidR="00C0552D">
        <w:rPr>
          <w:sz w:val="23"/>
          <w:szCs w:val="23"/>
        </w:rPr>
        <w:br/>
      </w:r>
      <w:r>
        <w:rPr>
          <w:sz w:val="23"/>
          <w:szCs w:val="23"/>
        </w:rPr>
        <w:t>(</w:t>
      </w:r>
      <w:r w:rsidR="005053E2">
        <w:rPr>
          <w:sz w:val="23"/>
          <w:szCs w:val="23"/>
        </w:rPr>
        <w:t>t.j.</w:t>
      </w:r>
      <w:r>
        <w:rPr>
          <w:sz w:val="23"/>
          <w:szCs w:val="23"/>
        </w:rPr>
        <w:t>: Dz. U. z 2021 r., poz. 1899 ze zmianami) oraz art. 30 ust. 1 i ust. 2 pkt 3 ustawy z dnia 8 marca 1990 r o samorządzie gminnym (</w:t>
      </w:r>
      <w:r w:rsidR="005053E2">
        <w:rPr>
          <w:sz w:val="23"/>
          <w:szCs w:val="23"/>
        </w:rPr>
        <w:t>t.j.</w:t>
      </w:r>
      <w:r>
        <w:rPr>
          <w:sz w:val="23"/>
          <w:szCs w:val="23"/>
        </w:rPr>
        <w:t>: Dz. U. z 202</w:t>
      </w:r>
      <w:r w:rsidR="005053E2">
        <w:rPr>
          <w:sz w:val="23"/>
          <w:szCs w:val="23"/>
        </w:rPr>
        <w:t>2</w:t>
      </w:r>
      <w:r>
        <w:rPr>
          <w:sz w:val="23"/>
          <w:szCs w:val="23"/>
        </w:rPr>
        <w:t xml:space="preserve"> r., poz. </w:t>
      </w:r>
      <w:r w:rsidR="005053E2">
        <w:rPr>
          <w:sz w:val="23"/>
          <w:szCs w:val="23"/>
        </w:rPr>
        <w:t>559</w:t>
      </w:r>
      <w:r>
        <w:rPr>
          <w:sz w:val="23"/>
          <w:szCs w:val="23"/>
        </w:rPr>
        <w:t>), zarządza</w:t>
      </w:r>
      <w:r w:rsidR="005053E2">
        <w:rPr>
          <w:sz w:val="23"/>
          <w:szCs w:val="23"/>
        </w:rPr>
        <w:t>m</w:t>
      </w:r>
      <w:r>
        <w:rPr>
          <w:sz w:val="23"/>
          <w:szCs w:val="23"/>
        </w:rPr>
        <w:t xml:space="preserve">, co następuje: </w:t>
      </w:r>
    </w:p>
    <w:p w:rsidR="005053E2" w:rsidRDefault="005053E2" w:rsidP="00E46D93">
      <w:pPr>
        <w:pStyle w:val="Default"/>
        <w:rPr>
          <w:b/>
          <w:bCs/>
          <w:sz w:val="23"/>
          <w:szCs w:val="23"/>
        </w:rPr>
      </w:pPr>
    </w:p>
    <w:p w:rsidR="005053E2" w:rsidRDefault="00E46D93" w:rsidP="005053E2">
      <w:pPr>
        <w:pStyle w:val="Default"/>
        <w:ind w:left="426" w:hanging="42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§ 1. </w:t>
      </w:r>
      <w:r>
        <w:rPr>
          <w:sz w:val="23"/>
          <w:szCs w:val="23"/>
        </w:rPr>
        <w:t>Nie wykon</w:t>
      </w:r>
      <w:r w:rsidR="00A838FA">
        <w:rPr>
          <w:sz w:val="23"/>
          <w:szCs w:val="23"/>
        </w:rPr>
        <w:t xml:space="preserve">uje się </w:t>
      </w:r>
      <w:r>
        <w:rPr>
          <w:sz w:val="23"/>
          <w:szCs w:val="23"/>
        </w:rPr>
        <w:t xml:space="preserve"> prawa pierwokupu do nieruchomoś</w:t>
      </w:r>
      <w:r w:rsidR="00A838FA">
        <w:rPr>
          <w:sz w:val="23"/>
          <w:szCs w:val="23"/>
        </w:rPr>
        <w:t>ci niezabudowanych</w:t>
      </w:r>
      <w:r>
        <w:rPr>
          <w:sz w:val="23"/>
          <w:szCs w:val="23"/>
        </w:rPr>
        <w:t xml:space="preserve"> położ</w:t>
      </w:r>
      <w:r w:rsidR="00A838FA">
        <w:rPr>
          <w:sz w:val="23"/>
          <w:szCs w:val="23"/>
        </w:rPr>
        <w:t>onych</w:t>
      </w:r>
      <w:r>
        <w:rPr>
          <w:sz w:val="23"/>
          <w:szCs w:val="23"/>
        </w:rPr>
        <w:t xml:space="preserve"> w obrębie ewidencyjnym 000</w:t>
      </w:r>
      <w:r w:rsidR="005053E2">
        <w:rPr>
          <w:sz w:val="23"/>
          <w:szCs w:val="23"/>
        </w:rPr>
        <w:t>1</w:t>
      </w:r>
      <w:r>
        <w:rPr>
          <w:b/>
          <w:bCs/>
          <w:sz w:val="23"/>
          <w:szCs w:val="23"/>
        </w:rPr>
        <w:t xml:space="preserve">, </w:t>
      </w:r>
      <w:r>
        <w:rPr>
          <w:sz w:val="23"/>
          <w:szCs w:val="23"/>
        </w:rPr>
        <w:t xml:space="preserve">gmina </w:t>
      </w:r>
      <w:r w:rsidR="005053E2">
        <w:rPr>
          <w:sz w:val="23"/>
          <w:szCs w:val="23"/>
        </w:rPr>
        <w:t>Międzybórz, powiat oleśnicki, woj. dolnośląskie stanowiących:</w:t>
      </w:r>
    </w:p>
    <w:p w:rsidR="00756CD0" w:rsidRDefault="005053E2" w:rsidP="00756CD0">
      <w:pPr>
        <w:pStyle w:val="Default"/>
        <w:ind w:left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-</w:t>
      </w:r>
      <w:r>
        <w:rPr>
          <w:sz w:val="23"/>
          <w:szCs w:val="23"/>
        </w:rPr>
        <w:t xml:space="preserve"> niezabudowa</w:t>
      </w:r>
      <w:r w:rsidR="00756CD0">
        <w:rPr>
          <w:sz w:val="23"/>
          <w:szCs w:val="23"/>
        </w:rPr>
        <w:t xml:space="preserve">ną </w:t>
      </w:r>
      <w:r>
        <w:rPr>
          <w:sz w:val="23"/>
          <w:szCs w:val="23"/>
        </w:rPr>
        <w:t xml:space="preserve">działkę nr 164/1 o pow. 0,0173 ha, dla której Sąd rejonowy w </w:t>
      </w:r>
      <w:r w:rsidR="00756CD0">
        <w:rPr>
          <w:sz w:val="23"/>
          <w:szCs w:val="23"/>
        </w:rPr>
        <w:t>Oleśnicy</w:t>
      </w:r>
      <w:r>
        <w:rPr>
          <w:sz w:val="23"/>
          <w:szCs w:val="23"/>
        </w:rPr>
        <w:t xml:space="preserve"> </w:t>
      </w:r>
      <w:r w:rsidR="00ED426A">
        <w:rPr>
          <w:sz w:val="23"/>
          <w:szCs w:val="23"/>
        </w:rPr>
        <w:br/>
      </w:r>
      <w:r w:rsidR="00756CD0">
        <w:rPr>
          <w:sz w:val="23"/>
          <w:szCs w:val="23"/>
        </w:rPr>
        <w:t xml:space="preserve">V Wydział Ksiąg Wieczystych prowadzi księgę wieczystą </w:t>
      </w:r>
      <w:r w:rsidR="00E46D93">
        <w:rPr>
          <w:sz w:val="23"/>
          <w:szCs w:val="23"/>
        </w:rPr>
        <w:t xml:space="preserve">numer </w:t>
      </w:r>
      <w:r w:rsidR="00756CD0">
        <w:rPr>
          <w:sz w:val="23"/>
          <w:szCs w:val="23"/>
        </w:rPr>
        <w:t>WR</w:t>
      </w:r>
      <w:r w:rsidR="00E46D93">
        <w:rPr>
          <w:sz w:val="23"/>
          <w:szCs w:val="23"/>
        </w:rPr>
        <w:t>1</w:t>
      </w:r>
      <w:r w:rsidR="00756CD0">
        <w:rPr>
          <w:sz w:val="23"/>
          <w:szCs w:val="23"/>
        </w:rPr>
        <w:t>E</w:t>
      </w:r>
      <w:r w:rsidR="00E46D93">
        <w:rPr>
          <w:sz w:val="23"/>
          <w:szCs w:val="23"/>
        </w:rPr>
        <w:t>/000</w:t>
      </w:r>
      <w:r w:rsidR="00756CD0">
        <w:rPr>
          <w:sz w:val="23"/>
          <w:szCs w:val="23"/>
        </w:rPr>
        <w:t>67128/4,</w:t>
      </w:r>
    </w:p>
    <w:p w:rsidR="00756CD0" w:rsidRDefault="00756CD0" w:rsidP="00756CD0">
      <w:pPr>
        <w:pStyle w:val="Default"/>
        <w:ind w:left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-</w:t>
      </w:r>
      <w:r>
        <w:rPr>
          <w:sz w:val="23"/>
          <w:szCs w:val="23"/>
        </w:rPr>
        <w:t xml:space="preserve"> niezabudowaną działkę nr 169/1 o pow. 0,0025 ha, dla której Sąd rejonowy w Oleśnicy </w:t>
      </w:r>
      <w:r w:rsidR="00ED426A">
        <w:rPr>
          <w:sz w:val="23"/>
          <w:szCs w:val="23"/>
        </w:rPr>
        <w:br/>
      </w:r>
      <w:r>
        <w:rPr>
          <w:sz w:val="23"/>
          <w:szCs w:val="23"/>
        </w:rPr>
        <w:t>V Wydział Ksiąg Wieczystych prowadzi księgę wieczystą numer WR1E/00067044/1,</w:t>
      </w:r>
    </w:p>
    <w:p w:rsidR="00E46D93" w:rsidRDefault="00E46D93" w:rsidP="00756CD0">
      <w:pPr>
        <w:pStyle w:val="Default"/>
        <w:ind w:left="42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za cenę określoną w warunkowej umowie sprzedaży Repertorium A Nr </w:t>
      </w:r>
      <w:r w:rsidR="00756CD0">
        <w:rPr>
          <w:sz w:val="23"/>
          <w:szCs w:val="23"/>
        </w:rPr>
        <w:t>3692</w:t>
      </w:r>
      <w:r>
        <w:rPr>
          <w:sz w:val="23"/>
          <w:szCs w:val="23"/>
        </w:rPr>
        <w:t xml:space="preserve">/2022 </w:t>
      </w:r>
      <w:r w:rsidR="00756CD0">
        <w:rPr>
          <w:sz w:val="23"/>
          <w:szCs w:val="23"/>
        </w:rPr>
        <w:t xml:space="preserve">z dnia 19.08.2022 roku. </w:t>
      </w:r>
    </w:p>
    <w:p w:rsidR="00756CD0" w:rsidRDefault="00756CD0" w:rsidP="00756CD0">
      <w:pPr>
        <w:pStyle w:val="Default"/>
        <w:ind w:left="426"/>
        <w:jc w:val="both"/>
        <w:rPr>
          <w:sz w:val="23"/>
          <w:szCs w:val="23"/>
        </w:rPr>
      </w:pPr>
    </w:p>
    <w:p w:rsidR="00ED426A" w:rsidRDefault="00ED426A" w:rsidP="00ED426A">
      <w:pPr>
        <w:pStyle w:val="Default"/>
        <w:ind w:left="426" w:hanging="426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§ 2</w:t>
      </w:r>
      <w:r w:rsidRPr="003454FA">
        <w:rPr>
          <w:b/>
          <w:bCs/>
          <w:sz w:val="22"/>
          <w:szCs w:val="22"/>
        </w:rPr>
        <w:t xml:space="preserve">. </w:t>
      </w:r>
      <w:r w:rsidRPr="003454FA">
        <w:rPr>
          <w:sz w:val="22"/>
          <w:szCs w:val="22"/>
        </w:rPr>
        <w:t xml:space="preserve">Wykonanie Zarządzenia powierza się </w:t>
      </w:r>
      <w:r>
        <w:rPr>
          <w:sz w:val="22"/>
          <w:szCs w:val="22"/>
        </w:rPr>
        <w:t xml:space="preserve">kierownikowi </w:t>
      </w:r>
      <w:r>
        <w:t>Wydziału Gospodarki Komunalnej i  Rozwoju Gospodarczego</w:t>
      </w:r>
      <w:r w:rsidRPr="003454FA">
        <w:rPr>
          <w:sz w:val="22"/>
          <w:szCs w:val="22"/>
        </w:rPr>
        <w:t xml:space="preserve">. </w:t>
      </w:r>
    </w:p>
    <w:p w:rsidR="00ED426A" w:rsidRDefault="00ED426A" w:rsidP="00ED426A">
      <w:pPr>
        <w:pStyle w:val="Default"/>
        <w:ind w:left="426" w:hanging="426"/>
        <w:jc w:val="both"/>
        <w:rPr>
          <w:sz w:val="22"/>
          <w:szCs w:val="22"/>
        </w:rPr>
      </w:pPr>
    </w:p>
    <w:p w:rsidR="003C4B83" w:rsidRPr="003454FA" w:rsidRDefault="00E46D93" w:rsidP="005053E2">
      <w:pPr>
        <w:pStyle w:val="Default"/>
        <w:ind w:left="426" w:hanging="425"/>
        <w:jc w:val="both"/>
      </w:pPr>
      <w:r>
        <w:rPr>
          <w:b/>
          <w:bCs/>
          <w:sz w:val="23"/>
          <w:szCs w:val="23"/>
        </w:rPr>
        <w:t xml:space="preserve">§ </w:t>
      </w:r>
      <w:r w:rsidR="00ED426A">
        <w:rPr>
          <w:b/>
          <w:bCs/>
          <w:sz w:val="23"/>
          <w:szCs w:val="23"/>
        </w:rPr>
        <w:t>3</w:t>
      </w:r>
      <w:r>
        <w:rPr>
          <w:b/>
          <w:bCs/>
          <w:sz w:val="23"/>
          <w:szCs w:val="23"/>
        </w:rPr>
        <w:t xml:space="preserve">. </w:t>
      </w:r>
      <w:r>
        <w:rPr>
          <w:sz w:val="23"/>
          <w:szCs w:val="23"/>
        </w:rPr>
        <w:t>Zarządzenie wchodzi w życie z dniem podpisania.</w:t>
      </w:r>
    </w:p>
    <w:sectPr w:rsidR="003C4B83" w:rsidRPr="003454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F40F0"/>
    <w:multiLevelType w:val="hybridMultilevel"/>
    <w:tmpl w:val="50F8A8C4"/>
    <w:lvl w:ilvl="0" w:tplc="10E8E164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10A832D2"/>
    <w:multiLevelType w:val="hybridMultilevel"/>
    <w:tmpl w:val="B076322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7DF7966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2CEC0474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3AED4A72"/>
    <w:multiLevelType w:val="hybridMultilevel"/>
    <w:tmpl w:val="20060DAA"/>
    <w:lvl w:ilvl="0" w:tplc="56DE16C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6D06222"/>
    <w:multiLevelType w:val="hybridMultilevel"/>
    <w:tmpl w:val="F790D25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83B3282"/>
    <w:multiLevelType w:val="hybridMultilevel"/>
    <w:tmpl w:val="E22E7B6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5A4A23E0"/>
    <w:multiLevelType w:val="hybridMultilevel"/>
    <w:tmpl w:val="26F84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4B217E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7EEE425D"/>
    <w:multiLevelType w:val="hybridMultilevel"/>
    <w:tmpl w:val="C3341EB6"/>
    <w:lvl w:ilvl="0" w:tplc="045C98AE">
      <w:start w:val="1"/>
      <w:numFmt w:val="decimal"/>
      <w:lvlText w:val="%1)"/>
      <w:lvlJc w:val="left"/>
      <w:pPr>
        <w:ind w:left="36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0A"/>
    <w:rsid w:val="000F1553"/>
    <w:rsid w:val="00227E0F"/>
    <w:rsid w:val="00250592"/>
    <w:rsid w:val="0031478C"/>
    <w:rsid w:val="00331A7F"/>
    <w:rsid w:val="003454FA"/>
    <w:rsid w:val="003C4B83"/>
    <w:rsid w:val="003C5FFF"/>
    <w:rsid w:val="00452D2D"/>
    <w:rsid w:val="005053E2"/>
    <w:rsid w:val="005C7CF2"/>
    <w:rsid w:val="006B0AEA"/>
    <w:rsid w:val="00756CD0"/>
    <w:rsid w:val="008F3BE5"/>
    <w:rsid w:val="009E24A7"/>
    <w:rsid w:val="00A465FC"/>
    <w:rsid w:val="00A74EA5"/>
    <w:rsid w:val="00A838FA"/>
    <w:rsid w:val="00AB3A7C"/>
    <w:rsid w:val="00AD4C8C"/>
    <w:rsid w:val="00C0552D"/>
    <w:rsid w:val="00C372F4"/>
    <w:rsid w:val="00D33B1B"/>
    <w:rsid w:val="00DD490A"/>
    <w:rsid w:val="00E46D93"/>
    <w:rsid w:val="00ED426A"/>
    <w:rsid w:val="00FC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B2DCAD-245A-46DB-8E84-3CDDE0B9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D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49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452D2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93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C5F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B3A7C"/>
    <w:pPr>
      <w:ind w:left="720"/>
      <w:contextualSpacing/>
    </w:pPr>
  </w:style>
  <w:style w:type="table" w:styleId="Tabela-Siatka">
    <w:name w:val="Table Grid"/>
    <w:basedOn w:val="Standardowy"/>
    <w:uiPriority w:val="39"/>
    <w:rsid w:val="00AB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3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1057</Characters>
  <Application>Microsoft Office Word</Application>
  <DocSecurity>0</DocSecurity>
  <Lines>105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2022-09-13T11:38:00Z</cp:lastPrinted>
  <dcterms:created xsi:type="dcterms:W3CDTF">2022-09-13T11:41:00Z</dcterms:created>
  <dcterms:modified xsi:type="dcterms:W3CDTF">2022-09-13T11:41:00Z</dcterms:modified>
</cp:coreProperties>
</file>