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D4EC9" w:rsidRDefault="002F54D0">
      <w:pPr>
        <w:pStyle w:val="Podtytu"/>
        <w:rPr>
          <w:rFonts w:eastAsia="Arial"/>
        </w:rPr>
      </w:pPr>
      <w:r>
        <w:rPr>
          <w:rFonts w:ascii="Times New Roman" w:eastAsia="Arial" w:hAnsi="Times New Roman"/>
          <w:b/>
        </w:rPr>
        <w:t>Protokół z komisji</w:t>
      </w:r>
    </w:p>
    <w:p w:rsidR="00BD4EC9" w:rsidRDefault="002F54D0">
      <w:pPr>
        <w:spacing w:line="0" w:lineRule="atLeast"/>
        <w:jc w:val="center"/>
        <w:rPr>
          <w:rFonts w:eastAsia="Times New Roman"/>
        </w:rPr>
      </w:pPr>
      <w:r>
        <w:rPr>
          <w:rFonts w:eastAsia="Arial"/>
        </w:rPr>
        <w:t>wspólne posiedzenie Komisji Rady Miejskiej w Międzyborzu</w:t>
      </w:r>
    </w:p>
    <w:p w:rsidR="00BD4EC9" w:rsidRDefault="00BD4EC9">
      <w:pPr>
        <w:spacing w:line="288" w:lineRule="exact"/>
        <w:jc w:val="center"/>
        <w:rPr>
          <w:rFonts w:eastAsia="Times New Roman"/>
        </w:rPr>
      </w:pPr>
    </w:p>
    <w:p w:rsidR="00BD4EC9" w:rsidRDefault="002F54D0">
      <w:pPr>
        <w:spacing w:line="0" w:lineRule="atLeast"/>
        <w:jc w:val="center"/>
        <w:rPr>
          <w:rFonts w:eastAsia="Times New Roman"/>
        </w:rPr>
      </w:pPr>
      <w:r>
        <w:rPr>
          <w:rFonts w:eastAsia="Arial"/>
        </w:rPr>
        <w:t xml:space="preserve">Data posiedzenia: </w:t>
      </w:r>
      <w:r w:rsidR="00750521">
        <w:rPr>
          <w:rFonts w:eastAsia="Arial"/>
        </w:rPr>
        <w:t>02-06</w:t>
      </w:r>
      <w:r>
        <w:rPr>
          <w:rFonts w:eastAsia="Arial"/>
        </w:rPr>
        <w:t xml:space="preserve">-2022, godz. </w:t>
      </w:r>
      <w:r w:rsidR="001E4EDD">
        <w:rPr>
          <w:rFonts w:eastAsia="Arial"/>
        </w:rPr>
        <w:t>16</w:t>
      </w:r>
      <w:r>
        <w:rPr>
          <w:rFonts w:eastAsia="Arial"/>
        </w:rPr>
        <w:t>:00</w:t>
      </w:r>
    </w:p>
    <w:p w:rsidR="00BD4EC9" w:rsidRDefault="00BD4EC9">
      <w:pPr>
        <w:spacing w:line="285" w:lineRule="exact"/>
        <w:jc w:val="center"/>
        <w:rPr>
          <w:rFonts w:eastAsia="Times New Roman"/>
        </w:rPr>
      </w:pPr>
    </w:p>
    <w:p w:rsidR="00BD4EC9" w:rsidRDefault="002F54D0">
      <w:pPr>
        <w:spacing w:line="0" w:lineRule="atLeast"/>
        <w:jc w:val="center"/>
        <w:rPr>
          <w:rFonts w:eastAsia="Arial"/>
        </w:rPr>
      </w:pPr>
      <w:r>
        <w:rPr>
          <w:rFonts w:eastAsia="Arial"/>
        </w:rPr>
        <w:t xml:space="preserve">Miejsce posiedzenia: </w:t>
      </w:r>
      <w:r w:rsidR="00750521">
        <w:rPr>
          <w:rFonts w:eastAsia="Arial"/>
        </w:rPr>
        <w:t>Miejsko-Gminny Ośrodek Kultury w Międzyborzu</w:t>
      </w:r>
    </w:p>
    <w:p w:rsidR="00BD4EC9" w:rsidRDefault="00BD4EC9">
      <w:pPr>
        <w:spacing w:line="0" w:lineRule="atLeast"/>
        <w:jc w:val="center"/>
        <w:rPr>
          <w:rFonts w:eastAsia="Arial"/>
        </w:rPr>
      </w:pPr>
    </w:p>
    <w:p w:rsidR="00BD4EC9" w:rsidRDefault="002F54D0">
      <w:pPr>
        <w:suppressAutoHyphens w:val="0"/>
        <w:jc w:val="both"/>
        <w:rPr>
          <w:rFonts w:eastAsia="Times New Roman"/>
        </w:rPr>
      </w:pPr>
      <w:r>
        <w:rPr>
          <w:rFonts w:eastAsia="Calibri"/>
        </w:rPr>
        <w:t xml:space="preserve">W posiedzeniu udział wzięli radni zgodnie z załączoną do protokołu listą obecności </w:t>
      </w:r>
      <w:r w:rsidR="00B31457">
        <w:rPr>
          <w:rFonts w:eastAsia="Times New Roman"/>
        </w:rPr>
        <w:t>oraz:</w:t>
      </w:r>
    </w:p>
    <w:p w:rsidR="00B31457" w:rsidRDefault="00B31457">
      <w:pPr>
        <w:suppressAutoHyphens w:val="0"/>
        <w:jc w:val="both"/>
        <w:rPr>
          <w:rFonts w:eastAsia="Times New Roman"/>
        </w:rPr>
      </w:pPr>
    </w:p>
    <w:p w:rsidR="00B31457" w:rsidRDefault="00750521" w:rsidP="00B31457">
      <w:pPr>
        <w:suppressAutoHyphens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- Jarosław Głowacki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B31457">
        <w:rPr>
          <w:rFonts w:eastAsia="Times New Roman"/>
        </w:rPr>
        <w:t>– Burmistrz Miasta i Gminy Międzybórz</w:t>
      </w:r>
    </w:p>
    <w:p w:rsidR="00750521" w:rsidRDefault="00750521" w:rsidP="00B31457">
      <w:pPr>
        <w:suppressAutoHyphens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- Małgorzata Michałowska</w:t>
      </w:r>
      <w:r>
        <w:rPr>
          <w:rFonts w:eastAsia="Times New Roman"/>
        </w:rPr>
        <w:tab/>
        <w:t>– Skarbnik Miasta i Gminy Międzybórz</w:t>
      </w:r>
    </w:p>
    <w:p w:rsidR="00BD4EC9" w:rsidRDefault="00B31457" w:rsidP="001E4EDD">
      <w:pPr>
        <w:suppressAutoHyphens w:val="0"/>
        <w:ind w:left="3544" w:hanging="2835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1E4EDD">
        <w:rPr>
          <w:rFonts w:eastAsia="Times New Roman"/>
        </w:rPr>
        <w:t xml:space="preserve">Anna </w:t>
      </w:r>
      <w:proofErr w:type="spellStart"/>
      <w:r w:rsidR="001E4EDD">
        <w:rPr>
          <w:rFonts w:eastAsia="Times New Roman"/>
        </w:rPr>
        <w:t>Kamzol-Suś</w:t>
      </w:r>
      <w:proofErr w:type="spellEnd"/>
      <w:r w:rsidR="001E4EDD">
        <w:rPr>
          <w:rFonts w:eastAsia="Times New Roman"/>
        </w:rPr>
        <w:t xml:space="preserve"> </w:t>
      </w:r>
      <w:r w:rsidR="001E4EDD">
        <w:rPr>
          <w:rFonts w:eastAsia="Times New Roman"/>
        </w:rPr>
        <w:tab/>
        <w:t>– Podinspektor ds. ochrony środowiska i planowania przestrzennego</w:t>
      </w:r>
    </w:p>
    <w:p w:rsidR="00750521" w:rsidRDefault="00750521" w:rsidP="001E4EDD">
      <w:pPr>
        <w:suppressAutoHyphens w:val="0"/>
        <w:ind w:left="3544" w:hanging="2835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867FFA">
        <w:rPr>
          <w:rFonts w:eastAsia="Times New Roman"/>
        </w:rPr>
        <w:t>Zbigniew Bronowicki</w:t>
      </w:r>
      <w:r>
        <w:rPr>
          <w:rFonts w:eastAsia="Times New Roman"/>
        </w:rPr>
        <w:tab/>
      </w:r>
      <w:r w:rsidR="00BA2211">
        <w:rPr>
          <w:rFonts w:eastAsia="Times New Roman"/>
        </w:rPr>
        <w:t>–</w:t>
      </w:r>
      <w:r>
        <w:rPr>
          <w:rFonts w:eastAsia="Times New Roman"/>
        </w:rPr>
        <w:t xml:space="preserve"> </w:t>
      </w:r>
      <w:r w:rsidR="00BA2211">
        <w:rPr>
          <w:rFonts w:eastAsia="Times New Roman"/>
        </w:rPr>
        <w:t xml:space="preserve">Planista </w:t>
      </w:r>
    </w:p>
    <w:p w:rsidR="001E4EDD" w:rsidRDefault="001E4EDD" w:rsidP="001E4EDD">
      <w:pPr>
        <w:suppressAutoHyphens w:val="0"/>
        <w:ind w:firstLine="709"/>
        <w:jc w:val="both"/>
        <w:rPr>
          <w:rFonts w:eastAsia="Calibri"/>
        </w:rPr>
      </w:pPr>
    </w:p>
    <w:p w:rsidR="00BD4EC9" w:rsidRDefault="002F54D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Obecnych radnych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- </w:t>
      </w:r>
      <w:r w:rsidR="009C6367">
        <w:rPr>
          <w:rFonts w:eastAsia="Calibri"/>
          <w:color w:val="000000"/>
        </w:rPr>
        <w:t>13</w:t>
      </w:r>
    </w:p>
    <w:p w:rsidR="00BD4EC9" w:rsidRDefault="002F54D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Nieobecnych radnych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- </w:t>
      </w:r>
      <w:r w:rsidR="009C6367">
        <w:rPr>
          <w:rFonts w:eastAsia="Calibri"/>
          <w:color w:val="000000"/>
        </w:rPr>
        <w:t>2</w:t>
      </w:r>
    </w:p>
    <w:p w:rsidR="00BD4EC9" w:rsidRDefault="00BD4EC9">
      <w:pPr>
        <w:jc w:val="both"/>
        <w:rPr>
          <w:rFonts w:eastAsia="Calibri"/>
          <w:color w:val="000000"/>
        </w:rPr>
      </w:pPr>
    </w:p>
    <w:p w:rsidR="00BD4EC9" w:rsidRDefault="002F54D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Godzina otwarcia posiedzenia </w:t>
      </w:r>
      <w:r>
        <w:rPr>
          <w:rFonts w:eastAsia="Calibri"/>
          <w:color w:val="000000"/>
        </w:rPr>
        <w:tab/>
        <w:t xml:space="preserve">- </w:t>
      </w:r>
      <w:r w:rsidR="00B31457">
        <w:rPr>
          <w:rFonts w:eastAsia="Calibri"/>
          <w:color w:val="000000"/>
        </w:rPr>
        <w:t>1</w:t>
      </w:r>
      <w:r w:rsidR="001E4EDD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>:00</w:t>
      </w:r>
    </w:p>
    <w:p w:rsidR="00BD4EC9" w:rsidRDefault="002F54D0">
      <w:pPr>
        <w:jc w:val="both"/>
        <w:rPr>
          <w:rFonts w:eastAsia="Calibri"/>
        </w:rPr>
      </w:pPr>
      <w:r>
        <w:rPr>
          <w:rFonts w:eastAsia="Calibri"/>
          <w:color w:val="000000"/>
        </w:rPr>
        <w:t xml:space="preserve">Godzina zamknięcia posiedzenia </w:t>
      </w:r>
      <w:r>
        <w:rPr>
          <w:rFonts w:eastAsia="Calibri"/>
          <w:color w:val="000000"/>
        </w:rPr>
        <w:tab/>
        <w:t xml:space="preserve">- </w:t>
      </w:r>
      <w:r w:rsidR="001E4EDD">
        <w:rPr>
          <w:rFonts w:eastAsia="Calibri"/>
        </w:rPr>
        <w:t>19:</w:t>
      </w:r>
      <w:r w:rsidR="009C6367">
        <w:rPr>
          <w:rFonts w:eastAsia="Calibri"/>
        </w:rPr>
        <w:t>15</w:t>
      </w:r>
    </w:p>
    <w:p w:rsidR="00BD4EC9" w:rsidRDefault="002F54D0">
      <w:pPr>
        <w:jc w:val="both"/>
      </w:pPr>
      <w:r>
        <w:rPr>
          <w:rFonts w:eastAsia="Calibri"/>
        </w:rPr>
        <w:tab/>
      </w:r>
    </w:p>
    <w:p w:rsidR="00BD4EC9" w:rsidRDefault="002F54D0" w:rsidP="00336DE2">
      <w:pPr>
        <w:shd w:val="clear" w:color="auto" w:fill="FFFFFF"/>
        <w:tabs>
          <w:tab w:val="left" w:pos="4229"/>
        </w:tabs>
        <w:jc w:val="both"/>
      </w:pPr>
      <w:r>
        <w:t>Posiedzenie otworzyła i prowadziła Przewodnicząca Rady Miejskiej – Pani Krystyna Lemiesz.</w:t>
      </w:r>
    </w:p>
    <w:p w:rsidR="005A3A78" w:rsidRDefault="005A3A78" w:rsidP="00336DE2">
      <w:pPr>
        <w:shd w:val="clear" w:color="auto" w:fill="FFFFFF"/>
        <w:tabs>
          <w:tab w:val="left" w:pos="4229"/>
        </w:tabs>
        <w:jc w:val="both"/>
      </w:pPr>
    </w:p>
    <w:p w:rsidR="005A3A78" w:rsidRPr="005A3A78" w:rsidRDefault="005A3A78" w:rsidP="005A3A78">
      <w:pPr>
        <w:jc w:val="both"/>
        <w:rPr>
          <w:rFonts w:eastAsia="Calibri"/>
          <w:color w:val="000000"/>
        </w:rPr>
      </w:pPr>
      <w:r>
        <w:t>Przywitała gości – mieszkańców Miasta i Gminy Międzybórz.</w:t>
      </w:r>
      <w:r w:rsidR="00307D0F">
        <w:t xml:space="preserve"> Powiedziała, że miejsce posiedzenia zostało zmienione, ponieważ w urzędzie nie zmieściłoby się tyle osób. </w:t>
      </w:r>
    </w:p>
    <w:p w:rsidR="00336DE2" w:rsidRDefault="00336DE2" w:rsidP="00336DE2">
      <w:pPr>
        <w:shd w:val="clear" w:color="auto" w:fill="FFFFFF"/>
        <w:tabs>
          <w:tab w:val="left" w:pos="4229"/>
        </w:tabs>
        <w:jc w:val="both"/>
        <w:rPr>
          <w:rFonts w:eastAsia="Calibri"/>
        </w:rPr>
      </w:pPr>
    </w:p>
    <w:p w:rsidR="00BD4EC9" w:rsidRDefault="002F54D0">
      <w:pPr>
        <w:jc w:val="both"/>
        <w:rPr>
          <w:rFonts w:eastAsia="Calibri"/>
        </w:rPr>
      </w:pPr>
      <w:r>
        <w:rPr>
          <w:rFonts w:eastAsia="Calibri"/>
        </w:rPr>
        <w:t>Przedstawiła proponowany porządek obrad w brzmieniu:</w:t>
      </w:r>
    </w:p>
    <w:p w:rsidR="00BD4EC9" w:rsidRDefault="00BD4EC9">
      <w:pPr>
        <w:jc w:val="both"/>
        <w:rPr>
          <w:rFonts w:eastAsia="Calibri"/>
        </w:rPr>
      </w:pPr>
    </w:p>
    <w:p w:rsidR="00BD4EC9" w:rsidRPr="000A31EE" w:rsidRDefault="000A31EE" w:rsidP="000A31EE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Otwarcie posiedzenia.</w:t>
      </w:r>
      <w:r w:rsidR="002F54D0" w:rsidRPr="000A31EE">
        <w:rPr>
          <w:rFonts w:eastAsia="Calibri"/>
        </w:rPr>
        <w:t xml:space="preserve"> </w:t>
      </w:r>
    </w:p>
    <w:p w:rsidR="00BD4EC9" w:rsidRDefault="005A3A78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Informacja planisty dotycząca projektów uchwał w sprawie uchwalenia miejscowego planu zagospodarowania przestrzennego dla obrębów Niwki Kraszowskie i Kraszów</w:t>
      </w:r>
      <w:r w:rsidR="002F54D0">
        <w:rPr>
          <w:rFonts w:eastAsia="Calibri"/>
        </w:rPr>
        <w:t xml:space="preserve">. </w:t>
      </w:r>
    </w:p>
    <w:p w:rsidR="005D41A2" w:rsidRDefault="005A3A78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Informacja dotycząca inwestycji w Gminie Międzybórz</w:t>
      </w:r>
      <w:r w:rsidR="005D41A2">
        <w:rPr>
          <w:rFonts w:eastAsia="Calibri"/>
        </w:rPr>
        <w:t>.</w:t>
      </w:r>
    </w:p>
    <w:p w:rsidR="005D41A2" w:rsidRDefault="005A3A78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Omówienie raportu o stanie Gminy Międzybórz za rok 2021</w:t>
      </w:r>
      <w:r w:rsidR="005D41A2">
        <w:rPr>
          <w:rFonts w:eastAsia="Calibri"/>
        </w:rPr>
        <w:t>.</w:t>
      </w:r>
    </w:p>
    <w:p w:rsidR="005D41A2" w:rsidRDefault="005A3A78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Omówienie sprawozdania finansowego za rok 2021 (bilanse)</w:t>
      </w:r>
      <w:r w:rsidR="005D41A2">
        <w:rPr>
          <w:rFonts w:eastAsia="Calibri"/>
        </w:rPr>
        <w:t>.</w:t>
      </w:r>
    </w:p>
    <w:p w:rsidR="00BD4EC9" w:rsidRDefault="002F54D0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Zapytania, wolne wnioski, informacje.</w:t>
      </w:r>
    </w:p>
    <w:p w:rsidR="00BD4EC9" w:rsidRPr="007611F5" w:rsidRDefault="002F54D0" w:rsidP="00ED6CB4">
      <w:pPr>
        <w:numPr>
          <w:ilvl w:val="0"/>
          <w:numId w:val="1"/>
        </w:numPr>
        <w:jc w:val="both"/>
      </w:pPr>
      <w:r>
        <w:rPr>
          <w:rFonts w:eastAsia="Calibri"/>
        </w:rPr>
        <w:t>Zamknięcie posiedzenia.</w:t>
      </w:r>
    </w:p>
    <w:p w:rsidR="007611F5" w:rsidRDefault="007611F5" w:rsidP="007611F5">
      <w:pPr>
        <w:jc w:val="both"/>
        <w:rPr>
          <w:rFonts w:eastAsia="Calibri"/>
        </w:rPr>
      </w:pPr>
    </w:p>
    <w:p w:rsidR="007611F5" w:rsidRDefault="007611F5" w:rsidP="007611F5">
      <w:pPr>
        <w:jc w:val="both"/>
        <w:rPr>
          <w:rFonts w:eastAsia="Calibri"/>
        </w:rPr>
      </w:pPr>
      <w:r>
        <w:rPr>
          <w:rFonts w:eastAsia="Calibri"/>
        </w:rPr>
        <w:t>Poinformowała, że w punkcie 6 obrad zostaną dołożone 2 projekty uchwał:</w:t>
      </w:r>
    </w:p>
    <w:p w:rsidR="007611F5" w:rsidRDefault="007611F5" w:rsidP="007611F5">
      <w:pPr>
        <w:pStyle w:val="Akapitzlist"/>
        <w:numPr>
          <w:ilvl w:val="0"/>
          <w:numId w:val="9"/>
        </w:numPr>
        <w:jc w:val="both"/>
      </w:pPr>
      <w:r>
        <w:t xml:space="preserve">Uchwała w sprawie uchwalenia miejscowego planu zagospodarowania przestrzennego dla obrębu Niwki Książęce – projekt; </w:t>
      </w:r>
    </w:p>
    <w:p w:rsidR="007611F5" w:rsidRDefault="007611F5" w:rsidP="007611F5">
      <w:pPr>
        <w:pStyle w:val="Akapitzlist"/>
        <w:numPr>
          <w:ilvl w:val="0"/>
          <w:numId w:val="9"/>
        </w:numPr>
        <w:jc w:val="both"/>
      </w:pPr>
      <w:r>
        <w:t>Uchwała w sprawie ustalenia średniej ceny jednostki paliwa w Gminie Międzybórz, w roku szkolnym 2022/2023 – projekt.</w:t>
      </w:r>
    </w:p>
    <w:p w:rsidR="009C1505" w:rsidRDefault="009C1505">
      <w:pPr>
        <w:jc w:val="both"/>
      </w:pPr>
    </w:p>
    <w:p w:rsidR="00BD4EC9" w:rsidRDefault="00BD4EC9">
      <w:pPr>
        <w:jc w:val="both"/>
      </w:pPr>
    </w:p>
    <w:p w:rsidR="00AE2932" w:rsidRDefault="002F54D0" w:rsidP="003D432A">
      <w:pPr>
        <w:jc w:val="both"/>
        <w:rPr>
          <w:rFonts w:eastAsia="Calibri"/>
        </w:rPr>
      </w:pPr>
      <w:r>
        <w:t>Ad.</w:t>
      </w:r>
      <w:r w:rsidR="007611F5">
        <w:t>2</w:t>
      </w:r>
      <w:r w:rsidR="009924CC">
        <w:t xml:space="preserve">. </w:t>
      </w:r>
      <w:r w:rsidR="00A56A08">
        <w:t xml:space="preserve">Planista powiedział, że w projektach </w:t>
      </w:r>
      <w:r w:rsidR="00A56A08">
        <w:rPr>
          <w:rFonts w:eastAsia="Calibri"/>
        </w:rPr>
        <w:t xml:space="preserve">miejscowego planu zagospodarowania przestrzennego dla obrębów Niwki Kraszowskie i Kraszów nie został wskazany przebieg obwodnicy miasta jako przeznaczenie terenu, jest tam zapis </w:t>
      </w:r>
      <w:r w:rsidR="00A56A08" w:rsidRPr="00AE2932">
        <w:rPr>
          <w:rFonts w:eastAsia="Calibri"/>
          <w:i/>
          <w:u w:val="single"/>
        </w:rPr>
        <w:t>warstwa informacyjna</w:t>
      </w:r>
      <w:r w:rsidR="00A56A08">
        <w:rPr>
          <w:rFonts w:eastAsia="Calibri"/>
        </w:rPr>
        <w:t xml:space="preserve"> i dla mieszkańców jest to informacja o tym, że jeden z wariantów przebiegu obwodnicy znajduje się w tym miejscu, natomiast na chwilę obecną ostateczny przebieg obwodnicy nie jest przesądzony. Nie wiadomo dokładnie, w którym miejscu ona będzie. Nie wiadomo czy w ogóle </w:t>
      </w:r>
      <w:r w:rsidR="00A56A08">
        <w:rPr>
          <w:rFonts w:eastAsia="Calibri"/>
        </w:rPr>
        <w:lastRenderedPageBreak/>
        <w:t xml:space="preserve">będzie w Niwkach Kraszowskich czy w Kraszowie. W fazie uzgodnień projektów </w:t>
      </w:r>
      <w:r w:rsidR="00BD017E">
        <w:rPr>
          <w:rFonts w:eastAsia="Calibri"/>
        </w:rPr>
        <w:t>MPZP dla obrębów Niwki Kraszowskie i Kraszów Generalna Dyrekcja Dróg Krajowych i Autostrad żądała wskazania przybliżonego przebiegu obwodnicy miasta jako warstwy informacyjnej, nie będącej ustaleniem planu. Celem naniesienia warstwy informacyjnej na projekty MPZP dla obrębów Niwki Kraszowskie i Kraszów jest zwrócenie uwagi mieszkańców, właścicieli nieruchomości na tym terenie, że na chwilę obecną ten wariant jest możliwy i jest to zgodne ze studium uwarunkowań</w:t>
      </w:r>
      <w:r w:rsidR="00AD7813">
        <w:rPr>
          <w:rFonts w:eastAsia="Calibri"/>
        </w:rPr>
        <w:t xml:space="preserve"> i kierunków zagospodarowania przestrzennego Gminy Międzybórz. W przypadku usunięcia tego zapisu z MPZP dla obrębów Niwki Kraszowskie i Kraszów nie zmieni się nic, aczkolwiek wymaga to zgody GDDKiA</w:t>
      </w:r>
      <w:r w:rsidR="007F76FE">
        <w:rPr>
          <w:rFonts w:eastAsia="Calibri"/>
        </w:rPr>
        <w:t xml:space="preserve"> w formie uzgodnienia, może to potrwać dość długo, nawet do momentu kiedy GDDKiA poda ostateczny przebieg obwodnicy, a nie wiemy kiedy dokładnie to nastąpi</w:t>
      </w:r>
      <w:r w:rsidR="00AD7813">
        <w:rPr>
          <w:rFonts w:eastAsia="Calibri"/>
        </w:rPr>
        <w:t xml:space="preserve">. </w:t>
      </w:r>
      <w:r w:rsidR="00397D0D">
        <w:rPr>
          <w:rFonts w:eastAsia="Calibri"/>
        </w:rPr>
        <w:t>Warstwę informacyjną należy traktować tylko jako ostrzeżenie, nie j</w:t>
      </w:r>
      <w:r w:rsidR="00AE2932">
        <w:rPr>
          <w:rFonts w:eastAsia="Calibri"/>
        </w:rPr>
        <w:t>ako finalny przebieg obwodnicy.</w:t>
      </w:r>
      <w:r w:rsidR="005F38CB">
        <w:rPr>
          <w:rFonts w:eastAsia="Calibri"/>
        </w:rPr>
        <w:t xml:space="preserve"> Dodatkowo, od strony prawnej, usunięcie warstwy informacyjnej z MPZP dla obrębów Niwki Kraszowskie i Kraszów nie oznacza, że jeśli GDDKiA zdecyduje, że tam ma przebiegać obwodnica, to nie będzie ona mogła tam przebiegać. Przepisy dotyczące realizacji celów publicznych, a w szczególności dróg krajowych, umożliwiają realizację takiej drogi na podstawie planu, ale nawet wbrew ustaleniom planu lub w ogóle bez </w:t>
      </w:r>
      <w:r w:rsidR="008F2048">
        <w:rPr>
          <w:rFonts w:eastAsia="Calibri"/>
        </w:rPr>
        <w:t>brania</w:t>
      </w:r>
      <w:r w:rsidR="005F38CB">
        <w:rPr>
          <w:rFonts w:eastAsia="Calibri"/>
        </w:rPr>
        <w:t xml:space="preserve"> pod uwagę MPZP</w:t>
      </w:r>
      <w:r w:rsidR="00AE3E93">
        <w:rPr>
          <w:rFonts w:eastAsia="Calibri"/>
        </w:rPr>
        <w:t xml:space="preserve">, na mocy specustawy. </w:t>
      </w:r>
      <w:r w:rsidR="008F2048">
        <w:rPr>
          <w:rFonts w:eastAsia="Calibri"/>
        </w:rPr>
        <w:t xml:space="preserve">Planista podsumował, że usunięcie warstwy informacyjnej nic nie zmieni. </w:t>
      </w:r>
    </w:p>
    <w:p w:rsidR="008F2048" w:rsidRDefault="008F2048" w:rsidP="003D432A">
      <w:pPr>
        <w:jc w:val="both"/>
        <w:rPr>
          <w:rFonts w:eastAsia="Calibri"/>
        </w:rPr>
      </w:pPr>
    </w:p>
    <w:p w:rsidR="008F2048" w:rsidRDefault="0029191F" w:rsidP="003D432A">
      <w:pPr>
        <w:jc w:val="both"/>
        <w:rPr>
          <w:rFonts w:eastAsia="Calibri"/>
        </w:rPr>
      </w:pPr>
      <w:r>
        <w:rPr>
          <w:rFonts w:eastAsia="Calibri"/>
        </w:rPr>
        <w:t xml:space="preserve">Radny p. P. Adamczyk </w:t>
      </w:r>
      <w:r w:rsidR="00CA51EA">
        <w:rPr>
          <w:rFonts w:eastAsia="Calibri"/>
        </w:rPr>
        <w:t xml:space="preserve">powiedział, że </w:t>
      </w:r>
      <w:r w:rsidR="00A5128C">
        <w:rPr>
          <w:rFonts w:eastAsia="Calibri"/>
        </w:rPr>
        <w:t xml:space="preserve">w jego opinii </w:t>
      </w:r>
      <w:r w:rsidR="00CA51EA">
        <w:rPr>
          <w:rFonts w:eastAsia="Calibri"/>
        </w:rPr>
        <w:t xml:space="preserve">zapis warstwa informacyjna wprowadza ludzi w błąd, ponieważ większość ludzi łączy to z faktem, że tamtędy będzie przeprowadzona </w:t>
      </w:r>
      <w:r w:rsidR="00A5128C">
        <w:rPr>
          <w:rFonts w:eastAsia="Calibri"/>
        </w:rPr>
        <w:t xml:space="preserve">obwodnica i uważa, że ten zapis powinien być usunięty. </w:t>
      </w:r>
      <w:r w:rsidR="00CA51EA">
        <w:rPr>
          <w:rFonts w:eastAsia="Calibri"/>
        </w:rPr>
        <w:t xml:space="preserve">Ponadto Radny kontynuował, że jeżeli zostanie uwzględniona warstwa informacyjna w projektach MPZP dla obrębów Niwki Kraszowskie i Kraszów, to powinna ona zostać również naniesiona dla innych proponowanych wariantów </w:t>
      </w:r>
      <w:r w:rsidR="0062452B">
        <w:rPr>
          <w:rFonts w:eastAsia="Calibri"/>
        </w:rPr>
        <w:t xml:space="preserve">przebiegu obwodnicy </w:t>
      </w:r>
      <w:r w:rsidR="00CA51EA">
        <w:rPr>
          <w:rFonts w:eastAsia="Calibri"/>
        </w:rPr>
        <w:t xml:space="preserve">zaproponowanych przez GDDKiA, ale wówczas MPZP byłyby niezgodne ze studium. </w:t>
      </w:r>
    </w:p>
    <w:p w:rsidR="006A433D" w:rsidRDefault="006A433D" w:rsidP="003D432A">
      <w:pPr>
        <w:jc w:val="both"/>
        <w:rPr>
          <w:rFonts w:eastAsia="Calibri"/>
        </w:rPr>
      </w:pPr>
    </w:p>
    <w:p w:rsidR="003C1335" w:rsidRDefault="006A433D" w:rsidP="003D432A">
      <w:pPr>
        <w:jc w:val="both"/>
        <w:rPr>
          <w:rFonts w:eastAsia="Calibri"/>
        </w:rPr>
      </w:pPr>
      <w:r>
        <w:rPr>
          <w:rFonts w:eastAsia="Calibri"/>
        </w:rPr>
        <w:t>Planista odpowiedział, że nie można nanieść</w:t>
      </w:r>
      <w:r w:rsidR="0045174A">
        <w:rPr>
          <w:rFonts w:eastAsia="Calibri"/>
        </w:rPr>
        <w:t xml:space="preserve"> warstw informacyjnych w </w:t>
      </w:r>
      <w:r>
        <w:rPr>
          <w:rFonts w:eastAsia="Calibri"/>
        </w:rPr>
        <w:t xml:space="preserve">MPZP dla innych obrębów, ponieważ MPZP są realizowane w obszarach planu, a pozostałe warianty </w:t>
      </w:r>
      <w:r w:rsidR="0045174A">
        <w:rPr>
          <w:rFonts w:eastAsia="Calibri"/>
        </w:rPr>
        <w:t>znajdują się</w:t>
      </w:r>
      <w:r>
        <w:rPr>
          <w:rFonts w:eastAsia="Calibri"/>
        </w:rPr>
        <w:t xml:space="preserve"> poza obszarami planu. Podkreślił, że warstwa informacyjna nie jest ustaleniem planu. W celu sprawdzenia jaki będzie skutek usunięcia warstwy informacyjnej, może wycofać projekty MPZP dla obrębów Niwki Kraszowskie i Kraszów na etap uzgodnień i wysłać ponownie do GDDKiA</w:t>
      </w:r>
      <w:r w:rsidR="003C1335">
        <w:rPr>
          <w:rFonts w:eastAsia="Calibri"/>
        </w:rPr>
        <w:t xml:space="preserve">. </w:t>
      </w:r>
    </w:p>
    <w:p w:rsidR="003C1335" w:rsidRDefault="003C1335" w:rsidP="003D432A">
      <w:pPr>
        <w:jc w:val="both"/>
        <w:rPr>
          <w:rFonts w:eastAsia="Calibri"/>
        </w:rPr>
      </w:pPr>
    </w:p>
    <w:p w:rsidR="00E14A21" w:rsidRDefault="003C1335" w:rsidP="003D432A">
      <w:pPr>
        <w:jc w:val="both"/>
        <w:rPr>
          <w:rFonts w:eastAsia="Calibri"/>
        </w:rPr>
      </w:pPr>
      <w:r>
        <w:rPr>
          <w:rFonts w:eastAsia="Calibri"/>
        </w:rPr>
        <w:t xml:space="preserve">Radny p. P. Adamczyk spytał jakie </w:t>
      </w:r>
      <w:r w:rsidR="00E14A21">
        <w:rPr>
          <w:rFonts w:eastAsia="Calibri"/>
        </w:rPr>
        <w:t xml:space="preserve">dokumenty zostały na tą porę zebrane z GDDKiA na potrzeby budowy obwodnicy Międzyborza. </w:t>
      </w:r>
    </w:p>
    <w:p w:rsidR="00E14A21" w:rsidRDefault="00E14A21" w:rsidP="003D432A">
      <w:pPr>
        <w:jc w:val="both"/>
        <w:rPr>
          <w:rFonts w:eastAsia="Calibri"/>
        </w:rPr>
      </w:pPr>
    </w:p>
    <w:p w:rsidR="00E14A21" w:rsidRDefault="00E14A21" w:rsidP="003D432A">
      <w:pPr>
        <w:jc w:val="both"/>
        <w:rPr>
          <w:rFonts w:eastAsia="Calibri"/>
        </w:rPr>
      </w:pPr>
      <w:r>
        <w:rPr>
          <w:rFonts w:eastAsia="Calibri"/>
        </w:rPr>
        <w:t>Planista zaznaczył, że to pytanie nie powinno być skier</w:t>
      </w:r>
      <w:r w:rsidR="00A17FF8">
        <w:rPr>
          <w:rFonts w:eastAsia="Calibri"/>
        </w:rPr>
        <w:t>owane do niego, ponieważ on zajmował się tylko projektami MPZP dla obrębów Niwki Kraszowskie i Kraszów.</w:t>
      </w:r>
    </w:p>
    <w:p w:rsidR="00A17FF8" w:rsidRDefault="00A17FF8" w:rsidP="003D432A">
      <w:pPr>
        <w:jc w:val="both"/>
        <w:rPr>
          <w:rFonts w:eastAsia="Calibri"/>
        </w:rPr>
      </w:pPr>
    </w:p>
    <w:p w:rsidR="00A17FF8" w:rsidRDefault="00A17FF8" w:rsidP="003D432A">
      <w:pPr>
        <w:jc w:val="both"/>
        <w:rPr>
          <w:rFonts w:eastAsia="Calibri"/>
        </w:rPr>
      </w:pPr>
      <w:r>
        <w:rPr>
          <w:rFonts w:eastAsia="Calibri"/>
        </w:rPr>
        <w:t xml:space="preserve">P. A. </w:t>
      </w:r>
      <w:proofErr w:type="spellStart"/>
      <w:r>
        <w:rPr>
          <w:rFonts w:eastAsia="Calibri"/>
        </w:rPr>
        <w:t>Kamzol-Suś</w:t>
      </w:r>
      <w:proofErr w:type="spellEnd"/>
      <w:r>
        <w:rPr>
          <w:rFonts w:eastAsia="Calibri"/>
        </w:rPr>
        <w:t xml:space="preserve"> powiedziała, że sprawdzi dokumentację i poda odpowiedź. </w:t>
      </w:r>
    </w:p>
    <w:p w:rsidR="00A17FF8" w:rsidRDefault="00A17FF8" w:rsidP="003D432A">
      <w:pPr>
        <w:jc w:val="both"/>
        <w:rPr>
          <w:rFonts w:eastAsia="Calibri"/>
        </w:rPr>
      </w:pPr>
    </w:p>
    <w:p w:rsidR="00A17FF8" w:rsidRDefault="000F07A8" w:rsidP="003D432A">
      <w:pPr>
        <w:jc w:val="both"/>
        <w:rPr>
          <w:rFonts w:eastAsia="Calibri"/>
        </w:rPr>
      </w:pPr>
      <w:r>
        <w:rPr>
          <w:rFonts w:eastAsia="Calibri"/>
        </w:rPr>
        <w:t>Radny p. P. Adamczyk kontynuował, że w jego opinii nanoszenie zapisu – warstwa informacyjna – to wprowadzanie mieszkańców w błąd. Radny uważa, że przeciętny mieszkaniec będzie uważał, że warstwa informacyjna to wskazany przebieg obwodnicy miasta. Ponadto warstwa informacyjna nie pokrywa się w 100 % z zapisem ze studium, więc nie jest to do koń</w:t>
      </w:r>
      <w:r w:rsidR="00BE0CFC">
        <w:rPr>
          <w:rFonts w:eastAsia="Calibri"/>
        </w:rPr>
        <w:t>ca zgodne.</w:t>
      </w:r>
    </w:p>
    <w:p w:rsidR="00BE0CFC" w:rsidRDefault="00BE0CFC" w:rsidP="003D432A">
      <w:pPr>
        <w:jc w:val="both"/>
        <w:rPr>
          <w:rFonts w:eastAsia="Calibri"/>
        </w:rPr>
      </w:pPr>
    </w:p>
    <w:p w:rsidR="00BE0CFC" w:rsidRDefault="00BE0CFC" w:rsidP="003D432A">
      <w:pPr>
        <w:jc w:val="both"/>
        <w:rPr>
          <w:rFonts w:eastAsia="Calibri"/>
        </w:rPr>
      </w:pPr>
      <w:r>
        <w:rPr>
          <w:rFonts w:eastAsia="Calibri"/>
        </w:rPr>
        <w:lastRenderedPageBreak/>
        <w:t xml:space="preserve">Planista odpowiedział, że </w:t>
      </w:r>
      <w:r w:rsidR="00BE1ED8">
        <w:rPr>
          <w:rFonts w:eastAsia="Calibri"/>
        </w:rPr>
        <w:t>decyzja musi zostać podjęta przez Radę, możemy zrobić 3 rzeczy: albo uchwalić MPZP dla obrębów Niwki Kraszowskie i Kraszów w obecnej postaci albo ich nie uchwalać albo wysłać je do ponownych uzgodnień z GDDKiA i czekać na odpowiedź.</w:t>
      </w:r>
    </w:p>
    <w:p w:rsidR="005511E5" w:rsidRDefault="005511E5" w:rsidP="003D432A">
      <w:pPr>
        <w:jc w:val="both"/>
        <w:rPr>
          <w:rFonts w:eastAsia="Calibri"/>
        </w:rPr>
      </w:pPr>
    </w:p>
    <w:p w:rsidR="00BE1ED8" w:rsidRDefault="00B62A67" w:rsidP="003D432A">
      <w:pPr>
        <w:jc w:val="both"/>
        <w:rPr>
          <w:rFonts w:eastAsia="Calibri"/>
        </w:rPr>
      </w:pPr>
      <w:r>
        <w:rPr>
          <w:rFonts w:eastAsia="Calibri"/>
        </w:rPr>
        <w:t>Radny p. P. Adamczyk powiedział, że nadal uważa, że naniesienie warstwy informacyjnej w projektach MPZP dla obrębów Niwki Kraszowskie i Kraszów jest kuriozalne i dalej nie rozumie dlaczego nie można jej usunąć. Poza tym warstwa informacyjna jest nałożona na terenach rolniczych więc tak czy inaczej nikt tam nic nie w</w:t>
      </w:r>
      <w:r w:rsidR="006627ED">
        <w:rPr>
          <w:rFonts w:eastAsia="Calibri"/>
        </w:rPr>
        <w:t>ybuduje i nie jest to zgodne ani ze studium, ani z wariantami GDDKiA</w:t>
      </w:r>
      <w:r w:rsidR="0029089B">
        <w:rPr>
          <w:rFonts w:eastAsia="Calibri"/>
        </w:rPr>
        <w:t xml:space="preserve">, został nałożony zapis, który przebiega blisko jednego z wariantów obwodnicy, ale nie jest do końca tożsamy. </w:t>
      </w:r>
    </w:p>
    <w:p w:rsidR="00B62A67" w:rsidRDefault="00B62A67" w:rsidP="003D432A">
      <w:pPr>
        <w:jc w:val="both"/>
        <w:rPr>
          <w:rFonts w:eastAsia="Calibri"/>
        </w:rPr>
      </w:pPr>
    </w:p>
    <w:p w:rsidR="00B62A67" w:rsidRDefault="00761F55" w:rsidP="003D432A">
      <w:pPr>
        <w:jc w:val="both"/>
        <w:rPr>
          <w:rFonts w:eastAsia="Calibri"/>
        </w:rPr>
      </w:pPr>
      <w:r>
        <w:rPr>
          <w:rFonts w:eastAsia="Calibri"/>
        </w:rPr>
        <w:t>Mieszkaniec powiedział, że Rada podejmuje decyzję, ale mieszkańcy mogą wnosić swoje uwagi i większość z osób, które przybyły na dzisiejsze wspólne posiedzenie komisji jest za usunięciem warstwy informacyjnej z projektów MPZP dla obrębów Niwki Kraszowskie i Kraszów.</w:t>
      </w:r>
    </w:p>
    <w:p w:rsidR="0006142A" w:rsidRDefault="0006142A" w:rsidP="003D432A">
      <w:pPr>
        <w:jc w:val="both"/>
        <w:rPr>
          <w:rFonts w:eastAsia="Calibri"/>
        </w:rPr>
      </w:pPr>
    </w:p>
    <w:p w:rsidR="0006142A" w:rsidRDefault="0006142A" w:rsidP="003D432A">
      <w:pPr>
        <w:jc w:val="both"/>
        <w:rPr>
          <w:rFonts w:eastAsia="Calibri"/>
        </w:rPr>
      </w:pPr>
      <w:r>
        <w:rPr>
          <w:rFonts w:eastAsia="Calibri"/>
        </w:rPr>
        <w:t xml:space="preserve">Radny p. P. Adamczyk podkreślił, że odnosi wrażenie, iż nie została zrobiona aktualizacja studium, a w jego opinii najpierw powinno się wykonać aktualizację studium, a potem przystępować do projektów MPZP, ponieważ to bardzo ważne akty prawa miejscowego. </w:t>
      </w:r>
    </w:p>
    <w:p w:rsidR="00474758" w:rsidRDefault="00474758" w:rsidP="003D432A">
      <w:pPr>
        <w:jc w:val="both"/>
        <w:rPr>
          <w:rFonts w:eastAsia="Calibri"/>
        </w:rPr>
      </w:pPr>
    </w:p>
    <w:p w:rsidR="00474758" w:rsidRDefault="00474758" w:rsidP="003D432A">
      <w:pPr>
        <w:jc w:val="both"/>
        <w:rPr>
          <w:rFonts w:eastAsia="Calibri"/>
        </w:rPr>
      </w:pPr>
      <w:r>
        <w:rPr>
          <w:rFonts w:eastAsia="Calibri"/>
        </w:rPr>
        <w:t xml:space="preserve">P. A. </w:t>
      </w:r>
      <w:proofErr w:type="spellStart"/>
      <w:r>
        <w:rPr>
          <w:rFonts w:eastAsia="Calibri"/>
        </w:rPr>
        <w:t>Kamzol-Suś</w:t>
      </w:r>
      <w:proofErr w:type="spellEnd"/>
      <w:r>
        <w:rPr>
          <w:rFonts w:eastAsia="Calibri"/>
        </w:rPr>
        <w:t xml:space="preserve"> przedstawiła jak wyglądała procedura przystąpienia do projektowania MPZP dla obrębów Niwki </w:t>
      </w:r>
      <w:r w:rsidR="00DA5CAA">
        <w:rPr>
          <w:rFonts w:eastAsia="Calibri"/>
        </w:rPr>
        <w:t>Kraszowskie</w:t>
      </w:r>
      <w:r>
        <w:rPr>
          <w:rFonts w:eastAsia="Calibri"/>
        </w:rPr>
        <w:t xml:space="preserve"> i Kraszów.</w:t>
      </w:r>
    </w:p>
    <w:p w:rsidR="00761F55" w:rsidRDefault="00761F55" w:rsidP="003D432A">
      <w:pPr>
        <w:jc w:val="both"/>
        <w:rPr>
          <w:rFonts w:eastAsia="Calibri"/>
        </w:rPr>
      </w:pPr>
    </w:p>
    <w:p w:rsidR="00E14A21" w:rsidRDefault="008879DF" w:rsidP="003D432A">
      <w:pPr>
        <w:jc w:val="both"/>
        <w:rPr>
          <w:rFonts w:eastAsia="Calibri"/>
        </w:rPr>
      </w:pPr>
      <w:r>
        <w:rPr>
          <w:rFonts w:eastAsia="Calibri"/>
        </w:rPr>
        <w:t xml:space="preserve">Mieszkaniec powiedział, że tak jak podkreślił wcześniej Radny, </w:t>
      </w:r>
      <w:r w:rsidR="004E651A">
        <w:rPr>
          <w:rFonts w:eastAsia="Calibri"/>
        </w:rPr>
        <w:t xml:space="preserve">warstwa informacyjna wprowadza ludzi w błąd a </w:t>
      </w:r>
      <w:r>
        <w:rPr>
          <w:rFonts w:eastAsia="Calibri"/>
        </w:rPr>
        <w:t xml:space="preserve">projekty MPZP dla obrębów Niwki Kraszowskie i Kraszów nie są zgodne ze studium uwarunkowań i kierunków zagospodarowania </w:t>
      </w:r>
      <w:r w:rsidR="00F74BAB">
        <w:rPr>
          <w:rFonts w:eastAsia="Calibri"/>
        </w:rPr>
        <w:t xml:space="preserve">przestrzennego. Ponadto mieszkaniec </w:t>
      </w:r>
      <w:r w:rsidR="004E651A">
        <w:rPr>
          <w:rFonts w:eastAsia="Calibri"/>
        </w:rPr>
        <w:t>dodał</w:t>
      </w:r>
      <w:r w:rsidR="00F74BAB">
        <w:rPr>
          <w:rFonts w:eastAsia="Calibri"/>
        </w:rPr>
        <w:t xml:space="preserve">, że </w:t>
      </w:r>
      <w:r w:rsidR="004E651A">
        <w:rPr>
          <w:rFonts w:eastAsia="Calibri"/>
        </w:rPr>
        <w:t>GDDKiA pismem z 2015 roku wyraziła negatywną opinię</w:t>
      </w:r>
      <w:r w:rsidR="00E00199">
        <w:rPr>
          <w:rFonts w:eastAsia="Calibri"/>
        </w:rPr>
        <w:t xml:space="preserve"> o przebiegu obwodnicy w miejscu</w:t>
      </w:r>
      <w:r w:rsidR="004E651A">
        <w:rPr>
          <w:rFonts w:eastAsia="Calibri"/>
        </w:rPr>
        <w:t xml:space="preserve">, który został naniesiony na studium, a </w:t>
      </w:r>
      <w:r w:rsidR="00F74BAB">
        <w:rPr>
          <w:rFonts w:eastAsia="Calibri"/>
        </w:rPr>
        <w:t xml:space="preserve">to Burmistrz </w:t>
      </w:r>
      <w:proofErr w:type="spellStart"/>
      <w:r w:rsidR="00F74BAB">
        <w:rPr>
          <w:rFonts w:eastAsia="Calibri"/>
        </w:rPr>
        <w:t>MiG</w:t>
      </w:r>
      <w:proofErr w:type="spellEnd"/>
      <w:r w:rsidR="00F74BAB">
        <w:rPr>
          <w:rFonts w:eastAsia="Calibri"/>
        </w:rPr>
        <w:t xml:space="preserve"> wprowadził linię obwodnicy po wschodniej stronie, </w:t>
      </w:r>
      <w:r w:rsidR="004E651A">
        <w:rPr>
          <w:rFonts w:eastAsia="Calibri"/>
        </w:rPr>
        <w:t xml:space="preserve">zatem </w:t>
      </w:r>
      <w:r w:rsidR="00F74BAB">
        <w:rPr>
          <w:rFonts w:eastAsia="Calibri"/>
        </w:rPr>
        <w:t>studium powstał</w:t>
      </w:r>
      <w:r w:rsidR="004E651A">
        <w:rPr>
          <w:rFonts w:eastAsia="Calibri"/>
        </w:rPr>
        <w:t xml:space="preserve">o z naruszeniem prawa. Mieszkaniec kontynuował, że na spotkaniu z GDDKiA zostało powiedziane, że MPZP nie są dla nich wiążące, a mimo to jeden z wariantów został wyrysowany na podstawie planu z 2008 roku. Mieszkaniec uważa, że obwodnica po wschodniej stronie znalazła się jako jeden z wariantów, bo to Burmistrz </w:t>
      </w:r>
      <w:proofErr w:type="spellStart"/>
      <w:r w:rsidR="004E651A">
        <w:rPr>
          <w:rFonts w:eastAsia="Calibri"/>
        </w:rPr>
        <w:t>MiG</w:t>
      </w:r>
      <w:proofErr w:type="spellEnd"/>
      <w:r w:rsidR="004E651A">
        <w:rPr>
          <w:rFonts w:eastAsia="Calibri"/>
        </w:rPr>
        <w:t xml:space="preserve"> wyrysował tam linię przebiegu drogi. Linia wyrysowana przez Burmistrza </w:t>
      </w:r>
      <w:proofErr w:type="spellStart"/>
      <w:r w:rsidR="004E651A">
        <w:rPr>
          <w:rFonts w:eastAsia="Calibri"/>
        </w:rPr>
        <w:t>MiG</w:t>
      </w:r>
      <w:proofErr w:type="spellEnd"/>
      <w:r w:rsidR="004E651A">
        <w:rPr>
          <w:rFonts w:eastAsia="Calibri"/>
        </w:rPr>
        <w:t xml:space="preserve"> wpłynęła na decyzję GDDKiA. </w:t>
      </w:r>
      <w:r w:rsidR="00443C99">
        <w:rPr>
          <w:rFonts w:eastAsia="Calibri"/>
        </w:rPr>
        <w:t xml:space="preserve">Ponadto mieszkaniec zasugerował, że Burmistrz </w:t>
      </w:r>
      <w:proofErr w:type="spellStart"/>
      <w:r w:rsidR="00443C99">
        <w:rPr>
          <w:rFonts w:eastAsia="Calibri"/>
        </w:rPr>
        <w:t>MiG</w:t>
      </w:r>
      <w:proofErr w:type="spellEnd"/>
      <w:r w:rsidR="00443C99">
        <w:rPr>
          <w:rFonts w:eastAsia="Calibri"/>
        </w:rPr>
        <w:t xml:space="preserve"> kazał ludziom budować się w okolicach jednego z wariantów i tym samym wprowadził ich w błąd. </w:t>
      </w:r>
    </w:p>
    <w:p w:rsidR="00443C99" w:rsidRDefault="00443C99" w:rsidP="003D432A">
      <w:pPr>
        <w:jc w:val="both"/>
        <w:rPr>
          <w:rFonts w:eastAsia="Calibri"/>
        </w:rPr>
      </w:pPr>
    </w:p>
    <w:p w:rsidR="00443C99" w:rsidRDefault="00E00199" w:rsidP="003D432A">
      <w:pPr>
        <w:jc w:val="both"/>
        <w:rPr>
          <w:rFonts w:eastAsia="Calibri"/>
        </w:rPr>
      </w:pPr>
      <w:r>
        <w:rPr>
          <w:rFonts w:eastAsia="Calibri"/>
        </w:rPr>
        <w:t xml:space="preserve">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spytał osoby obecne na czy ktokolwiek z nich dostał od niego odpowiedź, że ma się budować w tym miejscu bo tam nic nie będzie? </w:t>
      </w:r>
    </w:p>
    <w:p w:rsidR="00E00199" w:rsidRDefault="00E00199" w:rsidP="003D432A">
      <w:pPr>
        <w:jc w:val="both"/>
        <w:rPr>
          <w:rFonts w:eastAsia="Calibri"/>
        </w:rPr>
      </w:pPr>
    </w:p>
    <w:p w:rsidR="00E00199" w:rsidRDefault="00E00199" w:rsidP="003D432A">
      <w:pPr>
        <w:jc w:val="both"/>
        <w:rPr>
          <w:rFonts w:eastAsia="Calibri"/>
        </w:rPr>
      </w:pPr>
      <w:r>
        <w:rPr>
          <w:rFonts w:eastAsia="Calibri"/>
        </w:rPr>
        <w:t xml:space="preserve">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spytał jeszcze od jakiego czasu warstwa informacyjna jest ujęta w studium</w:t>
      </w:r>
      <w:r w:rsidR="00E64B2E">
        <w:rPr>
          <w:rFonts w:eastAsia="Calibri"/>
        </w:rPr>
        <w:t xml:space="preserve">, od roku, od </w:t>
      </w:r>
      <w:proofErr w:type="spellStart"/>
      <w:r w:rsidR="00E64B2E">
        <w:rPr>
          <w:rFonts w:eastAsia="Calibri"/>
        </w:rPr>
        <w:t>pieciu</w:t>
      </w:r>
      <w:proofErr w:type="spellEnd"/>
      <w:r w:rsidR="00E64B2E">
        <w:rPr>
          <w:rFonts w:eastAsia="Calibri"/>
        </w:rPr>
        <w:t xml:space="preserve"> lat czy od lat 20</w:t>
      </w:r>
      <w:r>
        <w:rPr>
          <w:rFonts w:eastAsia="Calibri"/>
        </w:rPr>
        <w:t>?</w:t>
      </w:r>
    </w:p>
    <w:p w:rsidR="00E00199" w:rsidRDefault="00E00199" w:rsidP="003D432A">
      <w:pPr>
        <w:jc w:val="both"/>
        <w:rPr>
          <w:rFonts w:eastAsia="Calibri"/>
        </w:rPr>
      </w:pPr>
    </w:p>
    <w:p w:rsidR="00E00199" w:rsidRDefault="00E00199" w:rsidP="003D432A">
      <w:pPr>
        <w:jc w:val="both"/>
        <w:rPr>
          <w:rFonts w:eastAsia="Calibri"/>
        </w:rPr>
      </w:pPr>
      <w:r>
        <w:rPr>
          <w:rFonts w:eastAsia="Calibri"/>
        </w:rPr>
        <w:t xml:space="preserve">Mieszkanka powiedziała, że jej syn kupił działkę od gminy a nikt mu nie powiedział, że tam może przebiegać obwodnica. </w:t>
      </w:r>
    </w:p>
    <w:p w:rsidR="00E00199" w:rsidRDefault="00E00199" w:rsidP="003D432A">
      <w:pPr>
        <w:jc w:val="both"/>
        <w:rPr>
          <w:rFonts w:eastAsia="Calibri"/>
        </w:rPr>
      </w:pPr>
    </w:p>
    <w:p w:rsidR="00E00199" w:rsidRDefault="00E00199" w:rsidP="003D432A">
      <w:pPr>
        <w:jc w:val="both"/>
        <w:rPr>
          <w:rFonts w:eastAsia="Calibri"/>
        </w:rPr>
      </w:pPr>
      <w:r>
        <w:rPr>
          <w:rFonts w:eastAsia="Calibri"/>
        </w:rPr>
        <w:t xml:space="preserve">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powiedział, że wszystko było w dokumentacji.</w:t>
      </w:r>
    </w:p>
    <w:p w:rsidR="00E00199" w:rsidRDefault="00E00199" w:rsidP="003D432A">
      <w:pPr>
        <w:jc w:val="both"/>
        <w:rPr>
          <w:rFonts w:eastAsia="Calibri"/>
        </w:rPr>
      </w:pPr>
    </w:p>
    <w:p w:rsidR="00410234" w:rsidRDefault="00E00199" w:rsidP="003D432A">
      <w:pPr>
        <w:jc w:val="both"/>
        <w:rPr>
          <w:rFonts w:eastAsia="Calibri"/>
        </w:rPr>
      </w:pPr>
      <w:r>
        <w:rPr>
          <w:rFonts w:eastAsia="Calibri"/>
        </w:rPr>
        <w:t xml:space="preserve">Radny p. P. Adamczyk dodał, że </w:t>
      </w:r>
      <w:r w:rsidR="00E64B2E">
        <w:rPr>
          <w:rFonts w:eastAsia="Calibri"/>
        </w:rPr>
        <w:t xml:space="preserve">faktycznie </w:t>
      </w:r>
      <w:r>
        <w:rPr>
          <w:rFonts w:eastAsia="Calibri"/>
        </w:rPr>
        <w:t>b</w:t>
      </w:r>
      <w:r w:rsidR="00E64B2E">
        <w:rPr>
          <w:rFonts w:eastAsia="Calibri"/>
        </w:rPr>
        <w:t>yło to wcześniej ujęte w studium</w:t>
      </w:r>
      <w:r>
        <w:rPr>
          <w:rFonts w:eastAsia="Calibri"/>
        </w:rPr>
        <w:t xml:space="preserve">. Radny kontynuował, że studium powinno być zdecydowanie częściej aktualizowane. </w:t>
      </w:r>
      <w:r w:rsidR="00774117">
        <w:rPr>
          <w:rFonts w:eastAsia="Calibri"/>
        </w:rPr>
        <w:t>D</w:t>
      </w:r>
      <w:r w:rsidR="006F2715">
        <w:rPr>
          <w:rFonts w:eastAsia="Calibri"/>
        </w:rPr>
        <w:t xml:space="preserve">odał, że </w:t>
      </w:r>
      <w:r w:rsidR="006F2715">
        <w:rPr>
          <w:rFonts w:eastAsia="Calibri"/>
        </w:rPr>
        <w:lastRenderedPageBreak/>
        <w:t>obwodnica po stronie miasta gdzie znajduje się oczyszczalnia ścieków i PSZOK jest zdecydowanie lepszym rozwiązaniem niż obwodnica po stronie gdzie są osiedla mieszkaniowe.</w:t>
      </w:r>
      <w:r w:rsidR="00774117">
        <w:rPr>
          <w:rFonts w:eastAsia="Calibri"/>
        </w:rPr>
        <w:t xml:space="preserve"> Radny podkreślił, że zaakceptuje </w:t>
      </w:r>
      <w:r w:rsidR="00410234">
        <w:rPr>
          <w:rFonts w:eastAsia="Calibri"/>
        </w:rPr>
        <w:t>każdy ostateczny wariant podany przez</w:t>
      </w:r>
      <w:r w:rsidR="00774117">
        <w:rPr>
          <w:rFonts w:eastAsia="Calibri"/>
        </w:rPr>
        <w:t xml:space="preserve"> GDDKiA</w:t>
      </w:r>
      <w:r w:rsidR="00410234">
        <w:rPr>
          <w:rFonts w:eastAsia="Calibri"/>
        </w:rPr>
        <w:t xml:space="preserve">, ale jeśli na razie mieszkańcy mają głos, to on chce przestawić jakie jest zdanie części mieszkańców. Podsumował, że w jego opinii dodawanie warstwy informacyjnej jest naprawdę zbyteczne. </w:t>
      </w:r>
    </w:p>
    <w:p w:rsidR="00410234" w:rsidRDefault="00410234" w:rsidP="003D432A">
      <w:pPr>
        <w:jc w:val="both"/>
        <w:rPr>
          <w:rFonts w:eastAsia="Calibri"/>
        </w:rPr>
      </w:pPr>
    </w:p>
    <w:p w:rsidR="00E74C96" w:rsidRDefault="00410234" w:rsidP="003D432A">
      <w:pPr>
        <w:jc w:val="both"/>
        <w:rPr>
          <w:rFonts w:eastAsia="Calibri"/>
        </w:rPr>
      </w:pPr>
      <w:r>
        <w:rPr>
          <w:rFonts w:eastAsia="Calibri"/>
        </w:rPr>
        <w:t>Planista zasugerował wysłanie pisma do GDDKiA w celu ponownych uzgodnień</w:t>
      </w:r>
      <w:r w:rsidR="00E74C96">
        <w:rPr>
          <w:rFonts w:eastAsia="Calibri"/>
        </w:rPr>
        <w:t>, chociaż on osobiście uważa, że odpowiedź od GDDKiA bę</w:t>
      </w:r>
      <w:r w:rsidR="00DB4B4F">
        <w:rPr>
          <w:rFonts w:eastAsia="Calibri"/>
        </w:rPr>
        <w:t>dzie negatywna.</w:t>
      </w:r>
    </w:p>
    <w:p w:rsidR="00DB4B4F" w:rsidRDefault="00DB4B4F" w:rsidP="003D432A">
      <w:pPr>
        <w:jc w:val="both"/>
        <w:rPr>
          <w:rFonts w:eastAsia="Calibri"/>
        </w:rPr>
      </w:pPr>
    </w:p>
    <w:p w:rsidR="00DB4B4F" w:rsidRDefault="00867FFA" w:rsidP="003D432A">
      <w:pPr>
        <w:jc w:val="both"/>
        <w:rPr>
          <w:rFonts w:eastAsia="Calibri"/>
        </w:rPr>
      </w:pPr>
      <w:r>
        <w:rPr>
          <w:rFonts w:eastAsia="Calibri"/>
        </w:rPr>
        <w:t>Radny p. P. Adamczyk spytał dlaczego warstwa informacyjna jest ujęta tylko w projektach MPZP dla obrębów Niwki Kraszowskie i Kraszów, a nie ma jej w projekcie MPZP dla np. Międzyborza?</w:t>
      </w:r>
    </w:p>
    <w:p w:rsidR="00867FFA" w:rsidRDefault="00867FFA" w:rsidP="003D432A">
      <w:pPr>
        <w:jc w:val="both"/>
        <w:rPr>
          <w:rFonts w:eastAsia="Calibri"/>
        </w:rPr>
      </w:pPr>
    </w:p>
    <w:p w:rsidR="003D4BAD" w:rsidRDefault="00867FFA" w:rsidP="003D432A">
      <w:pPr>
        <w:jc w:val="both"/>
        <w:rPr>
          <w:rFonts w:eastAsia="Calibri"/>
        </w:rPr>
      </w:pPr>
      <w:r>
        <w:rPr>
          <w:rFonts w:eastAsia="Calibri"/>
        </w:rPr>
        <w:t xml:space="preserve">Planista odpowiedział, że to nie on zajmuje się tymi planami, a dodanie warstwy informacyjnej było warunkiem uzgodnień planu postawionym przez GDDKiA, projekty MPZP dla obrębów Niwki Kraszowskie i Kraszów nie mogły zostać inaczej wykonane, ponieważ zawsze są one przygotowywane zgodnie z uzgodnieniami. </w:t>
      </w:r>
      <w:r w:rsidR="00741597">
        <w:rPr>
          <w:rFonts w:eastAsia="Calibri"/>
        </w:rPr>
        <w:t>Na chwilę obecną nie jest powiedziane którędy będzie przebiegać obwodnica, więc nie wiadomo czy zostanie ona przeprowadzona przez Niwki Kraszowskie czy też Kraszów. To GDDKiA będzie podejmować ostateczną decyzję</w:t>
      </w:r>
      <w:r w:rsidR="003D4BAD">
        <w:rPr>
          <w:rFonts w:eastAsia="Calibri"/>
        </w:rPr>
        <w:t>.</w:t>
      </w:r>
      <w:r w:rsidR="00307D0F">
        <w:rPr>
          <w:rFonts w:eastAsia="Calibri"/>
        </w:rPr>
        <w:t xml:space="preserve"> W obecnej sytuacji są 3 rozwiązania, przyjęcie tych planów, odrzucenie ich, wysłanie do ponownych uzgodnień. </w:t>
      </w:r>
    </w:p>
    <w:p w:rsidR="00307D0F" w:rsidRDefault="00307D0F" w:rsidP="003D432A">
      <w:pPr>
        <w:jc w:val="both"/>
        <w:rPr>
          <w:rFonts w:eastAsia="Calibri"/>
        </w:rPr>
      </w:pPr>
    </w:p>
    <w:p w:rsidR="00741597" w:rsidRDefault="00522224" w:rsidP="003D432A">
      <w:pPr>
        <w:jc w:val="both"/>
        <w:rPr>
          <w:rFonts w:eastAsia="Calibri"/>
        </w:rPr>
      </w:pPr>
      <w:r>
        <w:rPr>
          <w:rFonts w:eastAsia="Calibri"/>
        </w:rPr>
        <w:t xml:space="preserve">Radny powiedział, że nadal nie rozumie dlaczego nie można usunąć warstwy informacyjnej z projektów MPZP dla obrębów Niwki Kraszowskie i Kraszów. Według jego wiedzy projekty te powinny być zgodne ze studium a zgodne nie są. </w:t>
      </w:r>
    </w:p>
    <w:p w:rsidR="00522224" w:rsidRDefault="00522224" w:rsidP="003D432A">
      <w:pPr>
        <w:jc w:val="both"/>
        <w:rPr>
          <w:rFonts w:eastAsia="Calibri"/>
        </w:rPr>
      </w:pPr>
    </w:p>
    <w:p w:rsidR="00522224" w:rsidRDefault="00522224" w:rsidP="003D432A">
      <w:pPr>
        <w:jc w:val="both"/>
        <w:rPr>
          <w:rFonts w:eastAsia="Calibri"/>
        </w:rPr>
      </w:pPr>
      <w:r>
        <w:rPr>
          <w:rFonts w:eastAsia="Calibri"/>
        </w:rPr>
        <w:t>Mieszkanka spytała dlaczego mówimy tylko o jednym wariancie przebiegu obwodnicy a nie również o pozostałych możliwościach?</w:t>
      </w:r>
    </w:p>
    <w:p w:rsidR="00522224" w:rsidRDefault="00522224" w:rsidP="003D432A">
      <w:pPr>
        <w:jc w:val="both"/>
        <w:rPr>
          <w:rFonts w:eastAsia="Calibri"/>
        </w:rPr>
      </w:pPr>
    </w:p>
    <w:p w:rsidR="00522224" w:rsidRDefault="00522224" w:rsidP="003D432A">
      <w:pPr>
        <w:jc w:val="both"/>
        <w:rPr>
          <w:rFonts w:eastAsia="Calibri"/>
        </w:rPr>
      </w:pPr>
      <w:r>
        <w:rPr>
          <w:rFonts w:eastAsia="Calibri"/>
        </w:rPr>
        <w:t xml:space="preserve">Radna p. I. Dzikowska powiedziała, że to wspólne posiedzenie komisji Rady Miejskiej, na którym omawiamy projekty MPZP dla obrębów Niwki Kraszowskie i Kraszów, to nie jest spotkanie w sprawie planowanej obwodnicy miasta. </w:t>
      </w:r>
    </w:p>
    <w:p w:rsidR="00522224" w:rsidRDefault="00522224" w:rsidP="003D432A">
      <w:pPr>
        <w:jc w:val="both"/>
        <w:rPr>
          <w:rFonts w:eastAsia="Calibri"/>
        </w:rPr>
      </w:pPr>
    </w:p>
    <w:p w:rsidR="00522224" w:rsidRDefault="00BC4F54" w:rsidP="003D432A">
      <w:pPr>
        <w:jc w:val="both"/>
        <w:rPr>
          <w:rFonts w:eastAsia="Calibri"/>
        </w:rPr>
      </w:pPr>
      <w:r>
        <w:rPr>
          <w:rFonts w:eastAsia="Calibri"/>
        </w:rPr>
        <w:t xml:space="preserve">Mieszkanka spytała czy w ogóle 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>, Rada Miejska oraz mieszkańcy mogą podjąć jakiekolwiek działania aby zablokować ten przebieg obwodnicy miasta, który nie jest zadowalający?</w:t>
      </w:r>
    </w:p>
    <w:p w:rsidR="00BC4F54" w:rsidRDefault="00BC4F54" w:rsidP="003D432A">
      <w:pPr>
        <w:jc w:val="both"/>
        <w:rPr>
          <w:rFonts w:eastAsia="Calibri"/>
        </w:rPr>
      </w:pPr>
    </w:p>
    <w:p w:rsidR="00BC4F54" w:rsidRDefault="00BC4F54" w:rsidP="003D432A">
      <w:pPr>
        <w:jc w:val="both"/>
        <w:rPr>
          <w:rFonts w:eastAsia="Calibri"/>
        </w:rPr>
      </w:pPr>
      <w:r>
        <w:rPr>
          <w:rFonts w:eastAsia="Calibri"/>
        </w:rPr>
        <w:t xml:space="preserve">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odpowiedział, że spotkanie z GDDKiA jest zaplanowane dnia 21.06.2022 r. o godz. 16:00 w sali w MGOK-u, a wcześniej 16.06.2022 r. zostaną udostępnione materiały informacyjne na stronie internetowej. Na spotkaniu zostaną przedstawione argumenty za i przeciw dotyczące każdego z wariantów czyli wschodniego, zachodniego i mieszanego. Jednakże nie zostanie wówczas wyłoniony ostateczny wariant. Bu</w:t>
      </w:r>
      <w:r w:rsidR="008B4293">
        <w:rPr>
          <w:rFonts w:eastAsia="Calibri"/>
        </w:rPr>
        <w:t xml:space="preserve">rmistrz </w:t>
      </w:r>
      <w:proofErr w:type="spellStart"/>
      <w:r w:rsidR="008B4293">
        <w:rPr>
          <w:rFonts w:eastAsia="Calibri"/>
        </w:rPr>
        <w:t>MiG</w:t>
      </w:r>
      <w:proofErr w:type="spellEnd"/>
      <w:r w:rsidR="008B4293">
        <w:rPr>
          <w:rFonts w:eastAsia="Calibri"/>
        </w:rPr>
        <w:t xml:space="preserve"> dodał, że nie może</w:t>
      </w:r>
      <w:r>
        <w:rPr>
          <w:rFonts w:eastAsia="Calibri"/>
        </w:rPr>
        <w:t xml:space="preserve"> zablokować ani wskazać żadnego z wariantów obwodnicy, nie jest organem decyzyjnym. </w:t>
      </w:r>
    </w:p>
    <w:p w:rsidR="002171B9" w:rsidRDefault="002171B9" w:rsidP="003D432A">
      <w:pPr>
        <w:jc w:val="both"/>
        <w:rPr>
          <w:rFonts w:eastAsia="Calibri"/>
        </w:rPr>
      </w:pPr>
    </w:p>
    <w:p w:rsidR="00BC4F54" w:rsidRDefault="002171B9" w:rsidP="003D432A">
      <w:pPr>
        <w:jc w:val="both"/>
        <w:rPr>
          <w:rFonts w:eastAsia="Calibri"/>
        </w:rPr>
      </w:pPr>
      <w:r>
        <w:rPr>
          <w:rFonts w:eastAsia="Calibri"/>
        </w:rPr>
        <w:t xml:space="preserve">P. A. </w:t>
      </w:r>
      <w:proofErr w:type="spellStart"/>
      <w:r>
        <w:rPr>
          <w:rFonts w:eastAsia="Calibri"/>
        </w:rPr>
        <w:t>Kamzol-Suś</w:t>
      </w:r>
      <w:proofErr w:type="spellEnd"/>
      <w:r>
        <w:rPr>
          <w:rFonts w:eastAsia="Calibri"/>
        </w:rPr>
        <w:t xml:space="preserve"> powiedziała, że są też osoby, które czekają na przyjęcie tych planów, ponieważ chcą rozpocząć budowę domu a w obecnej sytuacji </w:t>
      </w:r>
      <w:r w:rsidR="005B04DC">
        <w:rPr>
          <w:rFonts w:eastAsia="Calibri"/>
        </w:rPr>
        <w:t>są zblokowani.</w:t>
      </w:r>
    </w:p>
    <w:p w:rsidR="005B04DC" w:rsidRDefault="005B04DC" w:rsidP="003D432A">
      <w:pPr>
        <w:jc w:val="both"/>
        <w:rPr>
          <w:rFonts w:eastAsia="Calibri"/>
        </w:rPr>
      </w:pPr>
    </w:p>
    <w:p w:rsidR="005B04DC" w:rsidRDefault="005B04DC" w:rsidP="003D432A">
      <w:pPr>
        <w:jc w:val="both"/>
        <w:rPr>
          <w:rFonts w:eastAsia="Calibri"/>
        </w:rPr>
      </w:pPr>
      <w:r>
        <w:rPr>
          <w:rFonts w:eastAsia="Calibri"/>
        </w:rPr>
        <w:t>Radny p. P. Adamczyk spytał ile jest takich wniosków?</w:t>
      </w:r>
    </w:p>
    <w:p w:rsidR="005B04DC" w:rsidRDefault="005B04DC" w:rsidP="003D432A">
      <w:pPr>
        <w:jc w:val="both"/>
        <w:rPr>
          <w:rFonts w:eastAsia="Calibri"/>
        </w:rPr>
      </w:pPr>
    </w:p>
    <w:p w:rsidR="00BC4F54" w:rsidRDefault="005B04DC" w:rsidP="003D432A">
      <w:pPr>
        <w:jc w:val="both"/>
        <w:rPr>
          <w:rFonts w:eastAsia="Calibri"/>
        </w:rPr>
      </w:pPr>
      <w:r>
        <w:rPr>
          <w:rFonts w:eastAsia="Calibri"/>
        </w:rPr>
        <w:t xml:space="preserve">P. A. </w:t>
      </w:r>
      <w:proofErr w:type="spellStart"/>
      <w:r>
        <w:rPr>
          <w:rFonts w:eastAsia="Calibri"/>
        </w:rPr>
        <w:t>Kamzol-Suś</w:t>
      </w:r>
      <w:proofErr w:type="spellEnd"/>
      <w:r>
        <w:rPr>
          <w:rFonts w:eastAsia="Calibri"/>
        </w:rPr>
        <w:t xml:space="preserve"> powiedziała, że jest to 5 działek z wnioskami. </w:t>
      </w:r>
    </w:p>
    <w:p w:rsidR="005B04DC" w:rsidRDefault="005B04DC" w:rsidP="003D432A">
      <w:pPr>
        <w:jc w:val="both"/>
        <w:rPr>
          <w:rFonts w:eastAsia="Calibri"/>
        </w:rPr>
      </w:pPr>
    </w:p>
    <w:p w:rsidR="005B04DC" w:rsidRDefault="005B04DC" w:rsidP="003D432A">
      <w:pPr>
        <w:jc w:val="both"/>
        <w:rPr>
          <w:rFonts w:eastAsia="Calibri"/>
        </w:rPr>
      </w:pPr>
      <w:r>
        <w:rPr>
          <w:rFonts w:eastAsia="Calibri"/>
        </w:rPr>
        <w:t xml:space="preserve">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sprostował, że jest to wiele więcej działek, ponieważ przedmówczyni powiedziała tylko o działkach, które czekają na przekształcenie na budowlane w obrębie Kraszów. Takich działek jest na pewno kilkanaście jak nie kilkadziesiąt, ponieważ musimy również wziąć pod uwagę działki pod zabudowę zagrodową.</w:t>
      </w:r>
      <w:r w:rsidR="00C34441">
        <w:rPr>
          <w:rFonts w:eastAsia="Calibri"/>
        </w:rPr>
        <w:t xml:space="preserve"> Burmistrz </w:t>
      </w:r>
      <w:proofErr w:type="spellStart"/>
      <w:r w:rsidR="00C34441">
        <w:rPr>
          <w:rFonts w:eastAsia="Calibri"/>
        </w:rPr>
        <w:t>MiG</w:t>
      </w:r>
      <w:proofErr w:type="spellEnd"/>
      <w:r w:rsidR="00C34441">
        <w:rPr>
          <w:rFonts w:eastAsia="Calibri"/>
        </w:rPr>
        <w:t xml:space="preserve"> dodał, że są 3 wyjścia: uchwalić, nie uchwalić, wysłać do ponownych uzgodnień.</w:t>
      </w:r>
    </w:p>
    <w:p w:rsidR="005B04DC" w:rsidRDefault="005B04DC" w:rsidP="003D432A">
      <w:pPr>
        <w:jc w:val="both"/>
        <w:rPr>
          <w:rFonts w:eastAsia="Calibri"/>
        </w:rPr>
      </w:pPr>
    </w:p>
    <w:p w:rsidR="00434BC0" w:rsidRDefault="00C34441" w:rsidP="003D432A">
      <w:pPr>
        <w:jc w:val="both"/>
        <w:rPr>
          <w:rFonts w:eastAsia="Calibri"/>
        </w:rPr>
      </w:pPr>
      <w:r>
        <w:rPr>
          <w:rFonts w:eastAsia="Calibri"/>
        </w:rPr>
        <w:t xml:space="preserve">Mieszkanka powiedziała, że ona jest jedną z takich osób, ponieważ kupiła swoją działkę z pełną świadomością, że niedaleko może zostać wybudowana obwodnica i nie ma nic przeciwko. Czeka z niecierpliwością aż MPZP zostanie uchwalony, ponieważ chciałaby rozpocząć budowę domu. </w:t>
      </w:r>
      <w:r w:rsidR="00CB6490">
        <w:rPr>
          <w:rFonts w:eastAsia="Calibri"/>
        </w:rPr>
        <w:t>Podkreśliła, że t</w:t>
      </w:r>
      <w:r w:rsidR="001D056F">
        <w:rPr>
          <w:rFonts w:eastAsia="Calibri"/>
        </w:rPr>
        <w:t>akich osób jest wię</w:t>
      </w:r>
      <w:r w:rsidR="00434BC0">
        <w:rPr>
          <w:rFonts w:eastAsia="Calibri"/>
        </w:rPr>
        <w:t>cej, osób, które wiedziały, że obok ich działek może zostać wybudowana obwodnica, które czekają na plan</w:t>
      </w:r>
      <w:r w:rsidR="00FC63DC">
        <w:rPr>
          <w:rFonts w:eastAsia="Calibri"/>
        </w:rPr>
        <w:t>, bo chcą się budować</w:t>
      </w:r>
      <w:r w:rsidR="00434BC0">
        <w:rPr>
          <w:rFonts w:eastAsia="Calibri"/>
        </w:rPr>
        <w:t xml:space="preserve">. </w:t>
      </w:r>
    </w:p>
    <w:p w:rsidR="00434BC0" w:rsidRDefault="00434BC0" w:rsidP="003D432A">
      <w:pPr>
        <w:jc w:val="both"/>
        <w:rPr>
          <w:rFonts w:eastAsia="Calibri"/>
        </w:rPr>
      </w:pPr>
    </w:p>
    <w:p w:rsidR="00434BC0" w:rsidRDefault="00CB6490" w:rsidP="003D432A">
      <w:pPr>
        <w:jc w:val="both"/>
        <w:rPr>
          <w:rFonts w:eastAsia="Calibri"/>
        </w:rPr>
      </w:pPr>
      <w:r>
        <w:rPr>
          <w:rFonts w:eastAsia="Calibri"/>
        </w:rPr>
        <w:t xml:space="preserve">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nawiązał do rozmowy z poprzedniego wspólnego spotkania komisji gdzie był podany przykład Milicza, że tam radn</w:t>
      </w:r>
      <w:r w:rsidR="003F3C77">
        <w:rPr>
          <w:rFonts w:eastAsia="Calibri"/>
        </w:rPr>
        <w:t>i usunęli warstwę informacyjną. P</w:t>
      </w:r>
      <w:r>
        <w:rPr>
          <w:rFonts w:eastAsia="Calibri"/>
        </w:rPr>
        <w:t xml:space="preserve">owiedział, że kontaktował się z włodarzem Milicza i otrzymał informację, że żadnej warstw informacyjnej nie usuwali, </w:t>
      </w:r>
      <w:r w:rsidR="00F75AEE">
        <w:rPr>
          <w:rFonts w:eastAsia="Calibri"/>
        </w:rPr>
        <w:t xml:space="preserve">warstwa była zarówno w studium jak i w planie i do tej pory wszystkie plany zostały uchwalone a nadal nie został wybrany wariant którędy będzie przebiegać obwodnica ich miasta. </w:t>
      </w:r>
    </w:p>
    <w:p w:rsidR="00F75AEE" w:rsidRDefault="00F75AEE" w:rsidP="003D432A">
      <w:pPr>
        <w:jc w:val="both"/>
        <w:rPr>
          <w:rFonts w:eastAsia="Calibri"/>
        </w:rPr>
      </w:pPr>
    </w:p>
    <w:p w:rsidR="00F75AEE" w:rsidRDefault="0093200C" w:rsidP="003D432A">
      <w:pPr>
        <w:jc w:val="both"/>
        <w:rPr>
          <w:rFonts w:eastAsia="Calibri"/>
        </w:rPr>
      </w:pPr>
      <w:r>
        <w:rPr>
          <w:rFonts w:eastAsia="Calibri"/>
        </w:rPr>
        <w:t xml:space="preserve">Mieszkaniec powiedział, że </w:t>
      </w:r>
      <w:r w:rsidR="003F3C77">
        <w:rPr>
          <w:rFonts w:eastAsia="Calibri"/>
        </w:rPr>
        <w:t xml:space="preserve">w przypadku Międzyborza </w:t>
      </w:r>
      <w:r>
        <w:rPr>
          <w:rFonts w:eastAsia="Calibri"/>
        </w:rPr>
        <w:t xml:space="preserve">problem polega na tym, że jeden z wariantów przebiegu obwodnicy pokrywa się dokładnie z zapisem warstwy informacyjnej i GDDKiA z pewnością wybierze ten właśnie wariant jako ostateczny. </w:t>
      </w:r>
    </w:p>
    <w:p w:rsidR="0093200C" w:rsidRDefault="0093200C" w:rsidP="003D432A">
      <w:pPr>
        <w:jc w:val="both"/>
        <w:rPr>
          <w:rFonts w:eastAsia="Calibri"/>
        </w:rPr>
      </w:pPr>
    </w:p>
    <w:p w:rsidR="006D655D" w:rsidRDefault="0093200C" w:rsidP="003D432A">
      <w:pPr>
        <w:jc w:val="both"/>
        <w:rPr>
          <w:rFonts w:eastAsia="Calibri"/>
        </w:rPr>
      </w:pPr>
      <w:r>
        <w:rPr>
          <w:rFonts w:eastAsia="Calibri"/>
        </w:rPr>
        <w:t>Planista powiedział, że wysłanie uch</w:t>
      </w:r>
      <w:r w:rsidR="006D655D">
        <w:rPr>
          <w:rFonts w:eastAsia="Calibri"/>
        </w:rPr>
        <w:t>wały bez warstwy informacyjnej może spowodować uchylenie całego MPZP, ponieważ GDDKiA podała uwzględnienie warstwy informacyjnej</w:t>
      </w:r>
      <w:r w:rsidR="00E650A1">
        <w:rPr>
          <w:rFonts w:eastAsia="Calibri"/>
        </w:rPr>
        <w:t xml:space="preserve"> jako uzgodnienie planu kiedy plan był w fazie uzgodnień. </w:t>
      </w:r>
    </w:p>
    <w:p w:rsidR="00E650A1" w:rsidRDefault="00E650A1" w:rsidP="003D432A">
      <w:pPr>
        <w:jc w:val="both"/>
        <w:rPr>
          <w:rFonts w:eastAsia="Calibri"/>
        </w:rPr>
      </w:pPr>
    </w:p>
    <w:p w:rsidR="00E650A1" w:rsidRDefault="00E650A1" w:rsidP="003D432A">
      <w:pPr>
        <w:jc w:val="both"/>
        <w:rPr>
          <w:rFonts w:eastAsia="Calibri"/>
        </w:rPr>
      </w:pPr>
      <w:r>
        <w:rPr>
          <w:rFonts w:eastAsia="Calibri"/>
        </w:rPr>
        <w:t xml:space="preserve">Radny p. P. Adamczyk powiedział, że GDDKiA będzie w Międzyborzu 21. czerwca, zatem poczekajmy na to spotkanie i wówczas spytajmy jakie jest stanowisko GDDKiA w sprawie warstwy informacyjnej. </w:t>
      </w:r>
    </w:p>
    <w:p w:rsidR="00E650A1" w:rsidRDefault="00E650A1" w:rsidP="003D432A">
      <w:pPr>
        <w:jc w:val="both"/>
        <w:rPr>
          <w:rFonts w:eastAsia="Calibri"/>
        </w:rPr>
      </w:pPr>
    </w:p>
    <w:p w:rsidR="00E650A1" w:rsidRDefault="00E650A1" w:rsidP="003D432A">
      <w:pPr>
        <w:jc w:val="both"/>
        <w:rPr>
          <w:rFonts w:eastAsia="Calibri"/>
        </w:rPr>
      </w:pPr>
      <w:r>
        <w:rPr>
          <w:rFonts w:eastAsia="Calibri"/>
        </w:rPr>
        <w:t>Przewodnicząca RM powiedziała, że poczekamy na spotkanie z GDDKiA i wówczas podejmiemy decyzję w sprawie MPZP dla obrębów Niwki Kraszowskie i Kraszów.</w:t>
      </w:r>
      <w:r w:rsidR="00CE2419">
        <w:rPr>
          <w:rFonts w:eastAsia="Calibri"/>
        </w:rPr>
        <w:t xml:space="preserve"> Temat jest sporny i zawsze ktoś będzie niezadowolony.</w:t>
      </w:r>
    </w:p>
    <w:p w:rsidR="00CE2419" w:rsidRDefault="00CE2419" w:rsidP="003D432A">
      <w:pPr>
        <w:jc w:val="both"/>
        <w:rPr>
          <w:rFonts w:eastAsia="Calibri"/>
        </w:rPr>
      </w:pPr>
    </w:p>
    <w:p w:rsidR="00CE2419" w:rsidRDefault="00D778CA" w:rsidP="003D432A">
      <w:pPr>
        <w:jc w:val="both"/>
        <w:rPr>
          <w:rFonts w:eastAsia="Calibri"/>
        </w:rPr>
      </w:pPr>
      <w:r>
        <w:rPr>
          <w:rFonts w:eastAsia="Calibri"/>
        </w:rPr>
        <w:t>Mieszkaniec spytał czy wnioski i uwagi mieszkańców mogą spowodować zmiany?</w:t>
      </w:r>
    </w:p>
    <w:p w:rsidR="00D778CA" w:rsidRDefault="00D778CA" w:rsidP="003D432A">
      <w:pPr>
        <w:jc w:val="both"/>
        <w:rPr>
          <w:rFonts w:eastAsia="Calibri"/>
        </w:rPr>
      </w:pPr>
    </w:p>
    <w:p w:rsidR="00D778CA" w:rsidRDefault="00D778CA" w:rsidP="003D432A">
      <w:pPr>
        <w:jc w:val="both"/>
        <w:rPr>
          <w:rFonts w:eastAsia="Calibri"/>
        </w:rPr>
      </w:pPr>
      <w:r>
        <w:rPr>
          <w:rFonts w:eastAsia="Calibri"/>
        </w:rPr>
        <w:t xml:space="preserve">P. A. </w:t>
      </w:r>
      <w:proofErr w:type="spellStart"/>
      <w:r>
        <w:rPr>
          <w:rFonts w:eastAsia="Calibri"/>
        </w:rPr>
        <w:t>Kamzol-Suś</w:t>
      </w:r>
      <w:proofErr w:type="spellEnd"/>
      <w:r>
        <w:rPr>
          <w:rFonts w:eastAsia="Calibri"/>
        </w:rPr>
        <w:t xml:space="preserve"> odpowiedziała, że tak.</w:t>
      </w:r>
    </w:p>
    <w:p w:rsidR="00D778CA" w:rsidRDefault="00D778CA" w:rsidP="003D432A">
      <w:pPr>
        <w:jc w:val="both"/>
        <w:rPr>
          <w:rFonts w:eastAsia="Calibri"/>
        </w:rPr>
      </w:pPr>
    </w:p>
    <w:p w:rsidR="00E650A1" w:rsidRDefault="00D778CA" w:rsidP="003D432A">
      <w:pPr>
        <w:jc w:val="both"/>
        <w:rPr>
          <w:rFonts w:eastAsia="Calibri"/>
        </w:rPr>
      </w:pPr>
      <w:r>
        <w:rPr>
          <w:rFonts w:eastAsia="Calibri"/>
        </w:rPr>
        <w:t xml:space="preserve">Mieszkaniec zaznaczył, że dzisiejsze spotkanie należy potraktować jako uwagi mieszkańców do projektów MPZP dla obrębów Niwki Kraszowskie i Kraszów. Dodał, że plany miejscowe powinny być przyjmowane zdecydowanie częściej. </w:t>
      </w:r>
    </w:p>
    <w:p w:rsidR="000B368F" w:rsidRDefault="000B368F" w:rsidP="003D432A">
      <w:pPr>
        <w:jc w:val="both"/>
        <w:rPr>
          <w:rFonts w:eastAsia="Calibri"/>
        </w:rPr>
      </w:pPr>
    </w:p>
    <w:p w:rsidR="000B368F" w:rsidRDefault="004E7F5C" w:rsidP="003D432A">
      <w:pPr>
        <w:jc w:val="both"/>
        <w:rPr>
          <w:rFonts w:eastAsia="Calibri"/>
        </w:rPr>
      </w:pPr>
      <w:r>
        <w:rPr>
          <w:rFonts w:eastAsia="Calibri"/>
        </w:rPr>
        <w:t>Mieszkaniec spytał czy MPZP można zaskarżyć?</w:t>
      </w:r>
    </w:p>
    <w:p w:rsidR="004E7F5C" w:rsidRDefault="004E7F5C" w:rsidP="003D432A">
      <w:pPr>
        <w:jc w:val="both"/>
        <w:rPr>
          <w:rFonts w:eastAsia="Calibri"/>
        </w:rPr>
      </w:pPr>
    </w:p>
    <w:p w:rsidR="004E7F5C" w:rsidRDefault="004E7F5C" w:rsidP="003D432A">
      <w:pPr>
        <w:jc w:val="both"/>
        <w:rPr>
          <w:rFonts w:eastAsia="Calibri"/>
        </w:rPr>
      </w:pPr>
      <w:r>
        <w:rPr>
          <w:rFonts w:eastAsia="Calibri"/>
        </w:rPr>
        <w:t xml:space="preserve">Planista odpowiedział, że tak, wówczas decyzja jest podejmowana przez sąd. </w:t>
      </w:r>
    </w:p>
    <w:p w:rsidR="004E7F5C" w:rsidRDefault="004E7F5C" w:rsidP="003D432A">
      <w:pPr>
        <w:jc w:val="both"/>
        <w:rPr>
          <w:rFonts w:eastAsia="Calibri"/>
        </w:rPr>
      </w:pPr>
    </w:p>
    <w:p w:rsidR="004E7F5C" w:rsidRDefault="004E7F5C" w:rsidP="003D432A">
      <w:pPr>
        <w:jc w:val="both"/>
        <w:rPr>
          <w:rFonts w:eastAsia="Calibri"/>
        </w:rPr>
      </w:pPr>
      <w:r>
        <w:rPr>
          <w:rFonts w:eastAsia="Calibri"/>
        </w:rPr>
        <w:t xml:space="preserve">Mieszkaniec spytał czy jeśli plan na czas rozstrzygnięcia przez sąd </w:t>
      </w:r>
      <w:r w:rsidR="00D17294">
        <w:rPr>
          <w:rFonts w:eastAsia="Calibri"/>
        </w:rPr>
        <w:t>plan nadal obowiązuje czy jest zawieszony</w:t>
      </w:r>
      <w:r>
        <w:rPr>
          <w:rFonts w:eastAsia="Calibri"/>
        </w:rPr>
        <w:t>?</w:t>
      </w:r>
    </w:p>
    <w:p w:rsidR="004E7F5C" w:rsidRDefault="004E7F5C" w:rsidP="003D432A">
      <w:pPr>
        <w:jc w:val="both"/>
        <w:rPr>
          <w:rFonts w:eastAsia="Calibri"/>
        </w:rPr>
      </w:pPr>
    </w:p>
    <w:p w:rsidR="004E7F5C" w:rsidRDefault="004E7F5C" w:rsidP="003D432A">
      <w:pPr>
        <w:jc w:val="both"/>
        <w:rPr>
          <w:rFonts w:eastAsia="Calibri"/>
        </w:rPr>
      </w:pPr>
      <w:r>
        <w:rPr>
          <w:rFonts w:eastAsia="Calibri"/>
        </w:rPr>
        <w:t xml:space="preserve">Planista odpowiedział, że </w:t>
      </w:r>
      <w:r w:rsidR="00B07E45">
        <w:rPr>
          <w:rFonts w:eastAsia="Calibri"/>
        </w:rPr>
        <w:t>plan nadal obowiązuje, dopiero po decyzji sądu są wprowadzane zmiany jeśli będzie taka potrzeba.</w:t>
      </w:r>
    </w:p>
    <w:p w:rsidR="00B07E45" w:rsidRDefault="00B07E45" w:rsidP="003D432A">
      <w:pPr>
        <w:jc w:val="both"/>
        <w:rPr>
          <w:rFonts w:eastAsia="Calibri"/>
        </w:rPr>
      </w:pPr>
    </w:p>
    <w:p w:rsidR="00B07E45" w:rsidRDefault="00B07E45" w:rsidP="003D432A">
      <w:pPr>
        <w:jc w:val="both"/>
        <w:rPr>
          <w:rFonts w:eastAsia="Calibri"/>
        </w:rPr>
      </w:pPr>
      <w:r>
        <w:rPr>
          <w:rFonts w:eastAsia="Calibri"/>
        </w:rPr>
        <w:t>Mieszkanka spytała czy nie można znaleźć jakiegoś rozwiązania bez wchodzenia na drogę sądową oraz spytała czy nie można umożliwić osobom zainteresowanym szybszego rozpoczęcia budowy?</w:t>
      </w:r>
    </w:p>
    <w:p w:rsidR="00B07E45" w:rsidRDefault="00B07E45" w:rsidP="003D432A">
      <w:pPr>
        <w:jc w:val="both"/>
        <w:rPr>
          <w:rFonts w:eastAsia="Calibri"/>
        </w:rPr>
      </w:pPr>
    </w:p>
    <w:p w:rsidR="00B07E45" w:rsidRDefault="00B07E45" w:rsidP="003D432A">
      <w:pPr>
        <w:jc w:val="both"/>
        <w:rPr>
          <w:rFonts w:eastAsia="Calibri"/>
        </w:rPr>
      </w:pPr>
      <w:r>
        <w:rPr>
          <w:rFonts w:eastAsia="Calibri"/>
        </w:rPr>
        <w:t xml:space="preserve">Mieszkaniec odpowiedział, że można wydać warunki zabudowy tylko dla poszczególnych działek. </w:t>
      </w:r>
    </w:p>
    <w:p w:rsidR="00B07E45" w:rsidRDefault="00B07E45" w:rsidP="003D432A">
      <w:pPr>
        <w:jc w:val="both"/>
        <w:rPr>
          <w:rFonts w:eastAsia="Calibri"/>
        </w:rPr>
      </w:pPr>
    </w:p>
    <w:p w:rsidR="00B07E45" w:rsidRDefault="00B07E45" w:rsidP="003D432A">
      <w:pPr>
        <w:jc w:val="both"/>
        <w:rPr>
          <w:rFonts w:eastAsia="Calibri"/>
        </w:rPr>
      </w:pPr>
      <w:r>
        <w:rPr>
          <w:rFonts w:eastAsia="Calibri"/>
        </w:rPr>
        <w:t xml:space="preserve">Radny p. P. Adamczyk zasugerował wprowadzenie MPZP tylko dla danych działek. </w:t>
      </w:r>
    </w:p>
    <w:p w:rsidR="00B07E45" w:rsidRDefault="00B07E45" w:rsidP="003D432A">
      <w:pPr>
        <w:jc w:val="both"/>
        <w:rPr>
          <w:rFonts w:eastAsia="Calibri"/>
        </w:rPr>
      </w:pPr>
    </w:p>
    <w:p w:rsidR="00B07E45" w:rsidRDefault="00B07E45" w:rsidP="003D432A">
      <w:pPr>
        <w:jc w:val="both"/>
        <w:rPr>
          <w:rFonts w:eastAsia="Calibri"/>
        </w:rPr>
      </w:pPr>
      <w:r>
        <w:rPr>
          <w:rFonts w:eastAsia="Calibri"/>
        </w:rPr>
        <w:t xml:space="preserve">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odpowiedział, że jest kilkanaście lub kilkadziesiąt takich działek, nie kilka.</w:t>
      </w:r>
      <w:r w:rsidR="006361F7">
        <w:rPr>
          <w:rFonts w:eastAsia="Calibri"/>
        </w:rPr>
        <w:t xml:space="preserve"> </w:t>
      </w:r>
    </w:p>
    <w:p w:rsidR="006361F7" w:rsidRDefault="006361F7" w:rsidP="003D432A">
      <w:pPr>
        <w:jc w:val="both"/>
        <w:rPr>
          <w:rFonts w:eastAsia="Calibri"/>
        </w:rPr>
      </w:pPr>
    </w:p>
    <w:p w:rsidR="006361F7" w:rsidRDefault="006361F7" w:rsidP="003D432A">
      <w:pPr>
        <w:jc w:val="both"/>
        <w:rPr>
          <w:rFonts w:eastAsia="Calibri"/>
        </w:rPr>
      </w:pPr>
      <w:r>
        <w:rPr>
          <w:rFonts w:eastAsia="Calibri"/>
        </w:rPr>
        <w:t xml:space="preserve">Planista dodał, że </w:t>
      </w:r>
      <w:r w:rsidR="00171D8F">
        <w:rPr>
          <w:rFonts w:eastAsia="Calibri"/>
        </w:rPr>
        <w:t xml:space="preserve">to byłoby nawet kilkaset osób </w:t>
      </w:r>
      <w:r w:rsidR="00570EB4">
        <w:rPr>
          <w:rFonts w:eastAsia="Calibri"/>
        </w:rPr>
        <w:t xml:space="preserve">zaangażowanych </w:t>
      </w:r>
      <w:r w:rsidR="00171D8F">
        <w:rPr>
          <w:rFonts w:eastAsia="Calibri"/>
        </w:rPr>
        <w:t>bo jeśli zmienialibyśmy</w:t>
      </w:r>
      <w:r w:rsidR="00570EB4">
        <w:rPr>
          <w:rFonts w:eastAsia="Calibri"/>
        </w:rPr>
        <w:t xml:space="preserve"> plan</w:t>
      </w:r>
      <w:r w:rsidR="00171D8F">
        <w:rPr>
          <w:rFonts w:eastAsia="Calibri"/>
        </w:rPr>
        <w:t xml:space="preserve"> dla poszczególnych działek wówczas te osoby, które przyszły na wyłożenie również złożyłyby wnioski, a tych wniosków było kilkaset.</w:t>
      </w:r>
      <w:r w:rsidR="00570EB4">
        <w:rPr>
          <w:rFonts w:eastAsia="Calibri"/>
        </w:rPr>
        <w:t xml:space="preserve"> </w:t>
      </w:r>
    </w:p>
    <w:p w:rsidR="00570EB4" w:rsidRDefault="00570EB4" w:rsidP="003D432A">
      <w:pPr>
        <w:jc w:val="both"/>
        <w:rPr>
          <w:rFonts w:eastAsia="Calibri"/>
        </w:rPr>
      </w:pPr>
    </w:p>
    <w:p w:rsidR="00570EB4" w:rsidRDefault="00570EB4" w:rsidP="003D432A">
      <w:pPr>
        <w:jc w:val="both"/>
        <w:rPr>
          <w:rFonts w:eastAsia="Calibri"/>
        </w:rPr>
      </w:pPr>
      <w:r>
        <w:rPr>
          <w:rFonts w:eastAsia="Calibri"/>
        </w:rPr>
        <w:t>Przewodnicząca RM powiedziała, że na chwilę obecną poczekamy na spotkanie z GDDKi</w:t>
      </w:r>
      <w:r w:rsidR="004471BF">
        <w:rPr>
          <w:rFonts w:eastAsia="Calibri"/>
        </w:rPr>
        <w:t>A, a teraz omówimy projekt MPZP obręb Niwki Książęce, ponieważ tam nie ma warstwy informacyjnej.</w:t>
      </w:r>
    </w:p>
    <w:p w:rsidR="00413F33" w:rsidRDefault="00413F33" w:rsidP="003D432A">
      <w:pPr>
        <w:jc w:val="both"/>
        <w:rPr>
          <w:rFonts w:eastAsia="Calibri"/>
        </w:rPr>
      </w:pPr>
    </w:p>
    <w:p w:rsidR="00B07E45" w:rsidRDefault="00B07E45" w:rsidP="003D432A">
      <w:pPr>
        <w:jc w:val="both"/>
        <w:rPr>
          <w:rFonts w:eastAsia="Calibri"/>
        </w:rPr>
      </w:pPr>
    </w:p>
    <w:p w:rsidR="00B07E45" w:rsidRDefault="00B07E45" w:rsidP="003D432A">
      <w:pPr>
        <w:jc w:val="both"/>
      </w:pPr>
      <w:r>
        <w:rPr>
          <w:rFonts w:eastAsia="Calibri"/>
        </w:rPr>
        <w:t xml:space="preserve">Ad.6.1. 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przedstawił projekt uchwały </w:t>
      </w:r>
      <w:r>
        <w:t xml:space="preserve">w sprawie uchwalenia miejscowego planu zagospodarowania przestrzennego dla obrębu Niwki Książęce. </w:t>
      </w:r>
    </w:p>
    <w:p w:rsidR="00B07E45" w:rsidRDefault="00B07E45" w:rsidP="003D432A">
      <w:pPr>
        <w:jc w:val="both"/>
      </w:pPr>
    </w:p>
    <w:p w:rsidR="00B07E45" w:rsidRDefault="00B07E45" w:rsidP="003D432A">
      <w:pPr>
        <w:jc w:val="both"/>
      </w:pPr>
      <w:r>
        <w:t xml:space="preserve">Projekt uchwały stanowi załącznik do protokołu. </w:t>
      </w:r>
    </w:p>
    <w:p w:rsidR="00B07E45" w:rsidRDefault="00B07E45" w:rsidP="003D432A">
      <w:pPr>
        <w:jc w:val="both"/>
      </w:pPr>
    </w:p>
    <w:p w:rsidR="00570EB4" w:rsidRDefault="00B07E45" w:rsidP="00EB2CEE">
      <w:pPr>
        <w:jc w:val="both"/>
      </w:pPr>
      <w:r>
        <w:t xml:space="preserve">P. A. </w:t>
      </w:r>
      <w:proofErr w:type="spellStart"/>
      <w:r>
        <w:t>Kamzol-Suś</w:t>
      </w:r>
      <w:proofErr w:type="spellEnd"/>
      <w:r>
        <w:t xml:space="preserve">  przedstawił</w:t>
      </w:r>
      <w:r w:rsidR="00FA2F41">
        <w:t>a uwagi i wnioski do planu. N</w:t>
      </w:r>
      <w:r w:rsidR="00EB2CEE">
        <w:t>iektóre ze złożonych uwag i wniosków były wulgarne w swojej treś</w:t>
      </w:r>
      <w:r w:rsidR="00FA2F41">
        <w:t>ci, ponadto nie są zgodne ze studium.</w:t>
      </w:r>
    </w:p>
    <w:p w:rsidR="004471BF" w:rsidRDefault="004471BF" w:rsidP="00EB2CEE">
      <w:pPr>
        <w:jc w:val="both"/>
      </w:pPr>
    </w:p>
    <w:p w:rsidR="004471BF" w:rsidRDefault="004471BF" w:rsidP="00EB2CEE">
      <w:pPr>
        <w:jc w:val="both"/>
      </w:pPr>
      <w:r>
        <w:t xml:space="preserve">Planista </w:t>
      </w:r>
      <w:r w:rsidR="003645A3">
        <w:t xml:space="preserve">powiedział, że osoba, która składała te wnioski groziła mu śmiercią i więzieniem, obrażała Burmistrza </w:t>
      </w:r>
      <w:proofErr w:type="spellStart"/>
      <w:r w:rsidR="003645A3">
        <w:t>MiG</w:t>
      </w:r>
      <w:proofErr w:type="spellEnd"/>
      <w:r w:rsidR="00CD45E0">
        <w:t xml:space="preserve">, </w:t>
      </w:r>
      <w:r w:rsidR="003645A3">
        <w:t>Radę,</w:t>
      </w:r>
      <w:r w:rsidR="00CD45E0">
        <w:t xml:space="preserve"> urzędników,</w:t>
      </w:r>
      <w:r w:rsidR="003645A3">
        <w:t xml:space="preserve"> dlatego </w:t>
      </w:r>
      <w:r w:rsidR="00CD45E0">
        <w:t xml:space="preserve">też </w:t>
      </w:r>
      <w:r w:rsidR="003645A3">
        <w:t xml:space="preserve">wnosi on do Rady aby wyłączyć </w:t>
      </w:r>
      <w:r w:rsidR="00533A5E">
        <w:t>tereny tej osoby</w:t>
      </w:r>
      <w:r w:rsidR="003645A3">
        <w:t xml:space="preserve"> z projektu MPZP całkowicie.</w:t>
      </w:r>
    </w:p>
    <w:p w:rsidR="00EB2CEE" w:rsidRDefault="00EB2CEE" w:rsidP="00EB2CEE">
      <w:pPr>
        <w:jc w:val="both"/>
      </w:pPr>
    </w:p>
    <w:p w:rsidR="00B07E45" w:rsidRDefault="004471BF" w:rsidP="003D432A">
      <w:pPr>
        <w:jc w:val="both"/>
      </w:pPr>
      <w:r>
        <w:t xml:space="preserve">Przewodnicząca RM </w:t>
      </w:r>
      <w:r w:rsidR="00DF0FBF">
        <w:t>powiedziała, że jeśli wnioski nie są zgodne ze studium nie mogą zostać uwzględnione.</w:t>
      </w:r>
    </w:p>
    <w:p w:rsidR="00DF0FBF" w:rsidRDefault="00DF0FBF" w:rsidP="003D432A">
      <w:pPr>
        <w:jc w:val="both"/>
        <w:rPr>
          <w:rFonts w:eastAsia="Times New Roman"/>
          <w:color w:val="FF0000"/>
        </w:rPr>
      </w:pPr>
    </w:p>
    <w:p w:rsidR="00DF0FBF" w:rsidRDefault="00DF0FBF" w:rsidP="003D432A">
      <w:pPr>
        <w:jc w:val="both"/>
        <w:rPr>
          <w:rFonts w:eastAsia="Times New Roman"/>
          <w:color w:val="FF0000"/>
        </w:rPr>
      </w:pPr>
    </w:p>
    <w:p w:rsidR="003D432A" w:rsidRPr="00071FDE" w:rsidRDefault="003D432A" w:rsidP="003D432A">
      <w:pPr>
        <w:jc w:val="both"/>
        <w:rPr>
          <w:rFonts w:eastAsia="Calibri"/>
        </w:rPr>
      </w:pPr>
      <w:r w:rsidRPr="00DF0FBF">
        <w:rPr>
          <w:rFonts w:eastAsia="Times New Roman"/>
        </w:rPr>
        <w:t xml:space="preserve">Przewodnicząca RM </w:t>
      </w:r>
      <w:r w:rsidR="00C062D0" w:rsidRPr="00DF0FBF">
        <w:rPr>
          <w:rFonts w:eastAsia="Times New Roman"/>
        </w:rPr>
        <w:t xml:space="preserve">podziękowała gościom za udział w obradach i </w:t>
      </w:r>
      <w:r w:rsidRPr="00DF0FBF">
        <w:rPr>
          <w:rFonts w:eastAsia="Times New Roman"/>
        </w:rPr>
        <w:t>zarządziła</w:t>
      </w:r>
      <w:r w:rsidR="00812E61" w:rsidRPr="00DF0FBF">
        <w:rPr>
          <w:rFonts w:eastAsia="Times New Roman"/>
        </w:rPr>
        <w:t xml:space="preserve"> </w:t>
      </w:r>
      <w:r w:rsidR="00C062D0" w:rsidRPr="00DF0FBF">
        <w:rPr>
          <w:rFonts w:eastAsia="Times New Roman"/>
        </w:rPr>
        <w:t>krótką przerwę</w:t>
      </w:r>
      <w:r w:rsidR="00812E61" w:rsidRPr="00DF0FBF">
        <w:rPr>
          <w:rFonts w:eastAsia="Times New Roman"/>
        </w:rPr>
        <w:t>.</w:t>
      </w:r>
    </w:p>
    <w:p w:rsidR="00F64294" w:rsidRPr="009924CC" w:rsidRDefault="00F64294" w:rsidP="003D432A">
      <w:pPr>
        <w:jc w:val="both"/>
        <w:rPr>
          <w:rFonts w:eastAsia="Times New Roman"/>
          <w:b/>
          <w:color w:val="FF0000"/>
        </w:rPr>
      </w:pPr>
    </w:p>
    <w:p w:rsidR="003D432A" w:rsidRPr="009924CC" w:rsidRDefault="003D432A" w:rsidP="003D432A">
      <w:pPr>
        <w:jc w:val="both"/>
        <w:rPr>
          <w:rFonts w:eastAsia="Times New Roman"/>
          <w:color w:val="FF0000"/>
        </w:rPr>
      </w:pPr>
    </w:p>
    <w:p w:rsidR="001D19DC" w:rsidRPr="00071FDE" w:rsidRDefault="003D432A" w:rsidP="00713F73">
      <w:pPr>
        <w:jc w:val="both"/>
        <w:rPr>
          <w:rFonts w:eastAsia="Times New Roman"/>
        </w:rPr>
      </w:pPr>
      <w:r w:rsidRPr="00071FDE">
        <w:rPr>
          <w:rFonts w:eastAsia="Times New Roman"/>
        </w:rPr>
        <w:t>Ad.</w:t>
      </w:r>
      <w:r w:rsidR="00713F73" w:rsidRPr="00071FDE">
        <w:rPr>
          <w:rFonts w:eastAsia="Times New Roman"/>
        </w:rPr>
        <w:t>3</w:t>
      </w:r>
      <w:r w:rsidRPr="00071FDE">
        <w:rPr>
          <w:rFonts w:eastAsia="Times New Roman"/>
        </w:rPr>
        <w:t xml:space="preserve">. </w:t>
      </w:r>
      <w:r w:rsidR="00713F73" w:rsidRPr="00071FDE">
        <w:rPr>
          <w:rFonts w:eastAsia="Times New Roman"/>
        </w:rPr>
        <w:t xml:space="preserve">Burmistrz </w:t>
      </w:r>
      <w:proofErr w:type="spellStart"/>
      <w:r w:rsidR="00713F73" w:rsidRPr="00071FDE">
        <w:rPr>
          <w:rFonts w:eastAsia="Times New Roman"/>
        </w:rPr>
        <w:t>MiG</w:t>
      </w:r>
      <w:proofErr w:type="spellEnd"/>
      <w:r w:rsidR="00713F73" w:rsidRPr="00071FDE">
        <w:rPr>
          <w:rFonts w:eastAsia="Times New Roman"/>
        </w:rPr>
        <w:t xml:space="preserve"> przedstawił informacje na temat inwestycji w Gminie Międzybó</w:t>
      </w:r>
      <w:r w:rsidR="002601C8" w:rsidRPr="00071FDE">
        <w:rPr>
          <w:rFonts w:eastAsia="Times New Roman"/>
        </w:rPr>
        <w:t xml:space="preserve">rz – budowa przedszkola, PSZOK-u, wodociągu, dróg. </w:t>
      </w:r>
    </w:p>
    <w:p w:rsidR="00713F73" w:rsidRPr="00071FDE" w:rsidRDefault="00713F73" w:rsidP="00713F73">
      <w:pPr>
        <w:jc w:val="both"/>
        <w:rPr>
          <w:rFonts w:eastAsia="Times New Roman"/>
        </w:rPr>
      </w:pPr>
    </w:p>
    <w:p w:rsidR="003D432A" w:rsidRPr="00071FDE" w:rsidRDefault="00713F73" w:rsidP="00ED6CB4">
      <w:pPr>
        <w:jc w:val="both"/>
        <w:rPr>
          <w:rFonts w:eastAsia="Times New Roman"/>
        </w:rPr>
      </w:pPr>
      <w:r w:rsidRPr="00071FDE">
        <w:rPr>
          <w:rFonts w:eastAsia="Times New Roman"/>
        </w:rPr>
        <w:t>Radny p. P. Adamczyk spytał o jak</w:t>
      </w:r>
      <w:r w:rsidR="00071FDE" w:rsidRPr="00071FDE">
        <w:rPr>
          <w:rFonts w:eastAsia="Times New Roman"/>
        </w:rPr>
        <w:t>ą</w:t>
      </w:r>
      <w:r w:rsidRPr="00071FDE">
        <w:rPr>
          <w:rFonts w:eastAsia="Times New Roman"/>
        </w:rPr>
        <w:t xml:space="preserve"> kwotę chodzi jeśli weźmiemy kredyt na budowę przedszkola?</w:t>
      </w:r>
    </w:p>
    <w:p w:rsidR="00713F73" w:rsidRPr="00071FDE" w:rsidRDefault="00713F73" w:rsidP="00ED6CB4">
      <w:pPr>
        <w:jc w:val="both"/>
        <w:rPr>
          <w:rFonts w:eastAsia="Times New Roman"/>
        </w:rPr>
      </w:pPr>
    </w:p>
    <w:p w:rsidR="002601C8" w:rsidRPr="00071FDE" w:rsidRDefault="00402C87" w:rsidP="00ED6CB4">
      <w:pPr>
        <w:jc w:val="both"/>
        <w:rPr>
          <w:rFonts w:eastAsia="Times New Roman"/>
        </w:rPr>
      </w:pPr>
      <w:r w:rsidRPr="00071FDE">
        <w:rPr>
          <w:rFonts w:eastAsia="Times New Roman"/>
        </w:rPr>
        <w:lastRenderedPageBreak/>
        <w:t xml:space="preserve">Pani Skarbnik odpowiedziała, że </w:t>
      </w:r>
      <w:r w:rsidR="00A65E74">
        <w:rPr>
          <w:rFonts w:eastAsia="Times New Roman"/>
        </w:rPr>
        <w:t>na chwilę obecną</w:t>
      </w:r>
      <w:r w:rsidRPr="00071FDE">
        <w:rPr>
          <w:rFonts w:eastAsia="Times New Roman"/>
        </w:rPr>
        <w:t xml:space="preserve"> ciężko powiedzieć, ponieważ </w:t>
      </w:r>
      <w:r w:rsidR="002601C8" w:rsidRPr="00071FDE">
        <w:rPr>
          <w:rFonts w:eastAsia="Times New Roman"/>
        </w:rPr>
        <w:t xml:space="preserve">sytuacja zmienia się bardzo dynamiczne. </w:t>
      </w:r>
      <w:r w:rsidR="00071FDE" w:rsidRPr="00071FDE">
        <w:rPr>
          <w:rFonts w:eastAsia="Times New Roman"/>
        </w:rPr>
        <w:t>Następnie dodała, że decydując o budżecie</w:t>
      </w:r>
      <w:r w:rsidR="002601C8" w:rsidRPr="00071FDE">
        <w:rPr>
          <w:rFonts w:eastAsia="Times New Roman"/>
        </w:rPr>
        <w:t xml:space="preserve"> musimy się liczyć z podwyżką cen energii, opału, paliwa – dowóz dzieci, płacy minimalnej itd. </w:t>
      </w:r>
    </w:p>
    <w:p w:rsidR="002601C8" w:rsidRPr="00071FDE" w:rsidRDefault="002601C8" w:rsidP="00ED6CB4">
      <w:pPr>
        <w:jc w:val="both"/>
        <w:rPr>
          <w:rFonts w:eastAsia="Times New Roman"/>
        </w:rPr>
      </w:pPr>
    </w:p>
    <w:p w:rsidR="002601C8" w:rsidRPr="00071FDE" w:rsidRDefault="002601C8" w:rsidP="00ED6CB4">
      <w:pPr>
        <w:jc w:val="both"/>
        <w:rPr>
          <w:rFonts w:eastAsia="Times New Roman"/>
        </w:rPr>
      </w:pPr>
      <w:r w:rsidRPr="00071FDE">
        <w:rPr>
          <w:rFonts w:eastAsia="Times New Roman"/>
        </w:rPr>
        <w:t xml:space="preserve">Radny p. R. </w:t>
      </w:r>
      <w:proofErr w:type="spellStart"/>
      <w:r w:rsidRPr="00071FDE">
        <w:rPr>
          <w:rFonts w:eastAsia="Times New Roman"/>
        </w:rPr>
        <w:t>Wajnert</w:t>
      </w:r>
      <w:proofErr w:type="spellEnd"/>
      <w:r w:rsidRPr="00071FDE">
        <w:rPr>
          <w:rFonts w:eastAsia="Times New Roman"/>
        </w:rPr>
        <w:t xml:space="preserve"> dodał, że tylko 25% samorządów, które otrzymały dofinansowanie z Polskiego Ładu </w:t>
      </w:r>
      <w:r w:rsidR="009F4D99" w:rsidRPr="00071FDE">
        <w:rPr>
          <w:rFonts w:eastAsia="Times New Roman"/>
        </w:rPr>
        <w:t>zdecydowało</w:t>
      </w:r>
      <w:r w:rsidRPr="00071FDE">
        <w:rPr>
          <w:rFonts w:eastAsia="Times New Roman"/>
        </w:rPr>
        <w:t xml:space="preserve"> się podpisać umowy na inwestycje. Radny zaznaczył, że najważniejsze jest zrobienie nowego wodociągu oraz dróg. </w:t>
      </w:r>
    </w:p>
    <w:p w:rsidR="002601C8" w:rsidRPr="00071FDE" w:rsidRDefault="002601C8" w:rsidP="00ED6CB4">
      <w:pPr>
        <w:jc w:val="both"/>
        <w:rPr>
          <w:rFonts w:eastAsia="Times New Roman"/>
        </w:rPr>
      </w:pPr>
    </w:p>
    <w:p w:rsidR="002601C8" w:rsidRPr="00071FDE" w:rsidRDefault="002601C8" w:rsidP="00ED6CB4">
      <w:pPr>
        <w:jc w:val="both"/>
        <w:rPr>
          <w:rFonts w:eastAsia="Times New Roman"/>
        </w:rPr>
      </w:pPr>
      <w:r w:rsidRPr="00071FDE">
        <w:rPr>
          <w:rFonts w:eastAsia="Times New Roman"/>
        </w:rPr>
        <w:t xml:space="preserve">Radny p. K. Buczek również podkreślił, że najważniejsze są wodociąg oraz drogi. </w:t>
      </w:r>
    </w:p>
    <w:p w:rsidR="002601C8" w:rsidRPr="00071FDE" w:rsidRDefault="002601C8" w:rsidP="00ED6CB4">
      <w:pPr>
        <w:jc w:val="both"/>
        <w:rPr>
          <w:rFonts w:eastAsia="Times New Roman"/>
        </w:rPr>
      </w:pPr>
    </w:p>
    <w:p w:rsidR="002601C8" w:rsidRPr="00071FDE" w:rsidRDefault="002601C8" w:rsidP="00ED6CB4">
      <w:pPr>
        <w:jc w:val="both"/>
        <w:rPr>
          <w:rFonts w:eastAsia="Times New Roman"/>
        </w:rPr>
      </w:pPr>
      <w:r w:rsidRPr="00071FDE">
        <w:rPr>
          <w:rFonts w:eastAsia="Times New Roman"/>
        </w:rPr>
        <w:t>Dyskusja na temat budowy przedszkola.</w:t>
      </w:r>
    </w:p>
    <w:p w:rsidR="002601C8" w:rsidRPr="00071FDE" w:rsidRDefault="002601C8" w:rsidP="00ED6CB4">
      <w:pPr>
        <w:jc w:val="both"/>
        <w:rPr>
          <w:rFonts w:eastAsia="Times New Roman"/>
        </w:rPr>
      </w:pPr>
    </w:p>
    <w:p w:rsidR="003D432A" w:rsidRPr="00071FDE" w:rsidRDefault="002601C8" w:rsidP="00ED6CB4">
      <w:pPr>
        <w:jc w:val="both"/>
        <w:rPr>
          <w:rFonts w:eastAsia="Times New Roman"/>
        </w:rPr>
      </w:pPr>
      <w:r w:rsidRPr="00071FDE">
        <w:rPr>
          <w:rFonts w:eastAsia="Times New Roman"/>
        </w:rPr>
        <w:t>Przewodnicząca RM zarządziła głosowanie w sprawie budowy przedszkola.</w:t>
      </w:r>
    </w:p>
    <w:p w:rsidR="005663CE" w:rsidRPr="00071FDE" w:rsidRDefault="005663CE">
      <w:pPr>
        <w:jc w:val="both"/>
        <w:rPr>
          <w:rFonts w:eastAsia="Calibri"/>
        </w:rPr>
      </w:pPr>
    </w:p>
    <w:p w:rsidR="005663CE" w:rsidRPr="00071FDE" w:rsidRDefault="005663CE" w:rsidP="005663CE">
      <w:pPr>
        <w:jc w:val="both"/>
        <w:rPr>
          <w:rFonts w:eastAsia="Calibri"/>
        </w:rPr>
      </w:pPr>
      <w:r w:rsidRPr="00071FDE">
        <w:rPr>
          <w:rFonts w:eastAsia="Calibri"/>
        </w:rPr>
        <w:t xml:space="preserve">Głosowanie za </w:t>
      </w:r>
      <w:r w:rsidR="002601C8" w:rsidRPr="00071FDE">
        <w:rPr>
          <w:rFonts w:eastAsia="Calibri"/>
        </w:rPr>
        <w:t>budową przedszkola</w:t>
      </w:r>
      <w:r w:rsidRPr="00071FDE">
        <w:rPr>
          <w:rFonts w:eastAsia="Calibri"/>
        </w:rPr>
        <w:t xml:space="preserve">. </w:t>
      </w:r>
    </w:p>
    <w:p w:rsidR="005663CE" w:rsidRPr="00071FDE" w:rsidRDefault="005663CE" w:rsidP="005663CE">
      <w:pPr>
        <w:jc w:val="both"/>
        <w:rPr>
          <w:rFonts w:eastAsia="Calibri"/>
        </w:rPr>
      </w:pPr>
    </w:p>
    <w:p w:rsidR="005663CE" w:rsidRPr="00071FDE" w:rsidRDefault="005663CE" w:rsidP="005663CE">
      <w:pPr>
        <w:jc w:val="both"/>
      </w:pPr>
      <w:r w:rsidRPr="00071FDE">
        <w:t xml:space="preserve">Obecni: </w:t>
      </w:r>
      <w:r w:rsidR="002601C8" w:rsidRPr="00071FDE">
        <w:t>13</w:t>
      </w:r>
      <w:r w:rsidRPr="00071FDE">
        <w:t xml:space="preserve"> (nieoddane: 0), nieobecni: </w:t>
      </w:r>
      <w:r w:rsidR="002601C8" w:rsidRPr="00071FDE">
        <w:t>2</w:t>
      </w:r>
    </w:p>
    <w:p w:rsidR="005663CE" w:rsidRPr="00071FDE" w:rsidRDefault="005663CE" w:rsidP="005663CE">
      <w:pPr>
        <w:jc w:val="both"/>
      </w:pPr>
    </w:p>
    <w:p w:rsidR="005663CE" w:rsidRPr="00071FDE" w:rsidRDefault="005663CE" w:rsidP="005663CE">
      <w:pPr>
        <w:autoSpaceDE w:val="0"/>
        <w:jc w:val="both"/>
        <w:rPr>
          <w:b/>
        </w:rPr>
      </w:pPr>
      <w:r w:rsidRPr="00071FDE">
        <w:rPr>
          <w:b/>
        </w:rPr>
        <w:t xml:space="preserve">ZA – </w:t>
      </w:r>
      <w:r w:rsidR="002601C8" w:rsidRPr="00071FDE">
        <w:rPr>
          <w:b/>
        </w:rPr>
        <w:t>13</w:t>
      </w:r>
      <w:r w:rsidRPr="00071FDE">
        <w:rPr>
          <w:b/>
        </w:rPr>
        <w:t xml:space="preserve"> –</w:t>
      </w:r>
      <w:r w:rsidRPr="00071FDE">
        <w:rPr>
          <w:rFonts w:eastAsia="Calibri"/>
          <w:bCs/>
        </w:rPr>
        <w:t xml:space="preserve"> Adamczyk Paweł; </w:t>
      </w:r>
      <w:r w:rsidRPr="00071FDE">
        <w:rPr>
          <w:rFonts w:eastAsia="Calibri"/>
        </w:rPr>
        <w:t>Buczek K</w:t>
      </w:r>
      <w:r w:rsidR="009F4D99">
        <w:rPr>
          <w:rFonts w:eastAsia="Calibri"/>
        </w:rPr>
        <w:t>rzysztof; Duś Otylia; Dzikowska</w:t>
      </w:r>
      <w:bookmarkStart w:id="0" w:name="_GoBack"/>
      <w:bookmarkEnd w:id="0"/>
      <w:r w:rsidRPr="00071FDE">
        <w:rPr>
          <w:rFonts w:eastAsia="Calibri"/>
        </w:rPr>
        <w:t xml:space="preserve"> Iwona; Grzelak Magdalena; Hofman Leszek; Lemiesz Krystyna; Mazur Małgorzata; </w:t>
      </w:r>
      <w:proofErr w:type="spellStart"/>
      <w:r w:rsidRPr="00071FDE">
        <w:rPr>
          <w:rFonts w:eastAsia="Calibri"/>
        </w:rPr>
        <w:t>Migasiewicz</w:t>
      </w:r>
      <w:proofErr w:type="spellEnd"/>
      <w:r w:rsidRPr="00071FDE">
        <w:rPr>
          <w:rFonts w:eastAsia="Calibri"/>
        </w:rPr>
        <w:t xml:space="preserve"> Artur; Ryś Wioleta; </w:t>
      </w:r>
      <w:proofErr w:type="spellStart"/>
      <w:r w:rsidRPr="00071FDE">
        <w:rPr>
          <w:rFonts w:eastAsia="Calibri"/>
        </w:rPr>
        <w:t>Stempin</w:t>
      </w:r>
      <w:proofErr w:type="spellEnd"/>
      <w:r w:rsidRPr="00071FDE">
        <w:rPr>
          <w:rFonts w:eastAsia="Calibri"/>
        </w:rPr>
        <w:t xml:space="preserve"> Tomasz; </w:t>
      </w:r>
      <w:proofErr w:type="spellStart"/>
      <w:r w:rsidR="002601C8" w:rsidRPr="00071FDE">
        <w:rPr>
          <w:rFonts w:eastAsia="Calibri"/>
        </w:rPr>
        <w:t>Wajnert</w:t>
      </w:r>
      <w:proofErr w:type="spellEnd"/>
      <w:r w:rsidR="002601C8" w:rsidRPr="00071FDE">
        <w:rPr>
          <w:rFonts w:eastAsia="Calibri"/>
        </w:rPr>
        <w:t xml:space="preserve"> Rafał; </w:t>
      </w:r>
      <w:proofErr w:type="spellStart"/>
      <w:r w:rsidR="002601C8" w:rsidRPr="00071FDE">
        <w:rPr>
          <w:rFonts w:eastAsia="Calibri"/>
        </w:rPr>
        <w:t>Zapeńska</w:t>
      </w:r>
      <w:proofErr w:type="spellEnd"/>
      <w:r w:rsidR="002601C8" w:rsidRPr="00071FDE">
        <w:rPr>
          <w:rFonts w:eastAsia="Calibri"/>
        </w:rPr>
        <w:t xml:space="preserve"> Sabina;</w:t>
      </w:r>
    </w:p>
    <w:p w:rsidR="005663CE" w:rsidRPr="00071FDE" w:rsidRDefault="005663CE" w:rsidP="005663CE">
      <w:pPr>
        <w:jc w:val="both"/>
        <w:rPr>
          <w:b/>
        </w:rPr>
      </w:pPr>
      <w:r w:rsidRPr="00071FDE">
        <w:rPr>
          <w:b/>
        </w:rPr>
        <w:t>PRZECIW – 0 –</w:t>
      </w:r>
    </w:p>
    <w:p w:rsidR="005663CE" w:rsidRPr="00071FDE" w:rsidRDefault="005663CE" w:rsidP="005663CE">
      <w:pPr>
        <w:jc w:val="both"/>
        <w:rPr>
          <w:b/>
        </w:rPr>
      </w:pPr>
      <w:r w:rsidRPr="00071FDE">
        <w:rPr>
          <w:b/>
        </w:rPr>
        <w:t>WSTRZYMAŁO SIĘ – 0 –</w:t>
      </w:r>
    </w:p>
    <w:p w:rsidR="005663CE" w:rsidRPr="00071FDE" w:rsidRDefault="005663CE">
      <w:pPr>
        <w:jc w:val="both"/>
      </w:pPr>
      <w:r w:rsidRPr="00071FDE">
        <w:t xml:space="preserve">Przewodnicząca RM stwierdziła, że Rada Miejska </w:t>
      </w:r>
      <w:r w:rsidR="00566813" w:rsidRPr="00071FDE">
        <w:t>popiera budowę nowego przedszkola w Międzyborzu.</w:t>
      </w:r>
    </w:p>
    <w:p w:rsidR="00566813" w:rsidRPr="00071FDE" w:rsidRDefault="00566813">
      <w:pPr>
        <w:jc w:val="both"/>
      </w:pPr>
    </w:p>
    <w:p w:rsidR="00566813" w:rsidRPr="00071FDE" w:rsidRDefault="00566813">
      <w:pPr>
        <w:jc w:val="both"/>
      </w:pPr>
    </w:p>
    <w:p w:rsidR="00566813" w:rsidRDefault="00566813" w:rsidP="00566813">
      <w:pPr>
        <w:jc w:val="both"/>
        <w:rPr>
          <w:rFonts w:eastAsia="Calibri"/>
        </w:rPr>
      </w:pPr>
      <w:r w:rsidRPr="00071FDE">
        <w:t xml:space="preserve">Przewodnicząca RM oświadczyła, że ze względu na długi czas obrad punkt 4 - </w:t>
      </w:r>
      <w:r w:rsidRPr="00071FDE">
        <w:rPr>
          <w:rFonts w:eastAsia="Calibri"/>
        </w:rPr>
        <w:t xml:space="preserve">Omówienie </w:t>
      </w:r>
      <w:r>
        <w:rPr>
          <w:rFonts w:eastAsia="Calibri"/>
        </w:rPr>
        <w:t>raportu o stanie Gminy Międzybórz za rok 2021 – zostanie przedyskutowany na najbliższym wspólnym posiedzeniu komisji, a teraz zostanie przedstawiony punkt 5 obrad tj. Omówienie sprawozdania finansowego za rok 2021 (bilanse).</w:t>
      </w:r>
    </w:p>
    <w:p w:rsidR="00566813" w:rsidRDefault="00566813" w:rsidP="00566813">
      <w:pPr>
        <w:jc w:val="both"/>
        <w:rPr>
          <w:rFonts w:eastAsia="Calibri"/>
        </w:rPr>
      </w:pPr>
    </w:p>
    <w:p w:rsidR="00566813" w:rsidRDefault="00566813" w:rsidP="00566813">
      <w:pPr>
        <w:jc w:val="both"/>
        <w:rPr>
          <w:rFonts w:eastAsia="Calibri"/>
        </w:rPr>
      </w:pPr>
    </w:p>
    <w:p w:rsidR="00566813" w:rsidRDefault="00566813" w:rsidP="00566813">
      <w:pPr>
        <w:jc w:val="both"/>
        <w:rPr>
          <w:rFonts w:eastAsia="Calibri"/>
        </w:rPr>
      </w:pPr>
      <w:r>
        <w:rPr>
          <w:rFonts w:eastAsia="Calibri"/>
        </w:rPr>
        <w:t xml:space="preserve">Ad.5. Pani Skarbnik wraz z Burmistrzem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omówili sprawozdanie finansowe za rok 2021 (bilanse).</w:t>
      </w:r>
    </w:p>
    <w:p w:rsidR="00566813" w:rsidRDefault="00566813" w:rsidP="00566813">
      <w:pPr>
        <w:jc w:val="both"/>
        <w:rPr>
          <w:rFonts w:eastAsia="Calibri"/>
        </w:rPr>
      </w:pPr>
    </w:p>
    <w:p w:rsidR="00566813" w:rsidRDefault="00566813" w:rsidP="00566813">
      <w:pPr>
        <w:jc w:val="both"/>
        <w:rPr>
          <w:rFonts w:eastAsia="Calibri"/>
        </w:rPr>
      </w:pPr>
      <w:r>
        <w:rPr>
          <w:rFonts w:eastAsia="Calibri"/>
        </w:rPr>
        <w:t xml:space="preserve">Przedstawione sprawozdania stanowią załączniki do protokołu. </w:t>
      </w:r>
    </w:p>
    <w:p w:rsidR="00566813" w:rsidRDefault="00566813" w:rsidP="00566813">
      <w:pPr>
        <w:jc w:val="both"/>
        <w:rPr>
          <w:rFonts w:eastAsia="Calibri"/>
        </w:rPr>
      </w:pPr>
    </w:p>
    <w:p w:rsidR="00566813" w:rsidRDefault="00566813" w:rsidP="00566813">
      <w:pPr>
        <w:jc w:val="both"/>
        <w:rPr>
          <w:rFonts w:eastAsia="Calibri"/>
        </w:rPr>
      </w:pPr>
      <w:r>
        <w:rPr>
          <w:rFonts w:eastAsia="Calibri"/>
        </w:rPr>
        <w:t xml:space="preserve">Radny p. P. Adamczyk spytał jak wygląda bilans </w:t>
      </w:r>
      <w:proofErr w:type="spellStart"/>
      <w:r>
        <w:rPr>
          <w:rFonts w:eastAsia="Calibri"/>
        </w:rPr>
        <w:t>ZGKiM</w:t>
      </w:r>
      <w:proofErr w:type="spellEnd"/>
      <w:r>
        <w:rPr>
          <w:rFonts w:eastAsia="Calibri"/>
        </w:rPr>
        <w:t>?</w:t>
      </w:r>
    </w:p>
    <w:p w:rsidR="00566813" w:rsidRDefault="00566813" w:rsidP="00566813">
      <w:pPr>
        <w:jc w:val="both"/>
        <w:rPr>
          <w:rFonts w:eastAsia="Calibri"/>
        </w:rPr>
      </w:pPr>
    </w:p>
    <w:p w:rsidR="00566813" w:rsidRDefault="00566813" w:rsidP="00566813">
      <w:pPr>
        <w:jc w:val="both"/>
        <w:rPr>
          <w:rFonts w:eastAsia="Calibri"/>
        </w:rPr>
      </w:pPr>
      <w:r>
        <w:rPr>
          <w:rFonts w:eastAsia="Calibri"/>
        </w:rPr>
        <w:t xml:space="preserve">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odpowiedział, że </w:t>
      </w:r>
      <w:proofErr w:type="spellStart"/>
      <w:r>
        <w:rPr>
          <w:rFonts w:eastAsia="Calibri"/>
        </w:rPr>
        <w:t>ZGKiM</w:t>
      </w:r>
      <w:proofErr w:type="spellEnd"/>
      <w:r>
        <w:rPr>
          <w:rFonts w:eastAsia="Calibri"/>
        </w:rPr>
        <w:t xml:space="preserve"> jest na plusie. </w:t>
      </w:r>
    </w:p>
    <w:p w:rsidR="00566813" w:rsidRDefault="00566813" w:rsidP="00566813">
      <w:pPr>
        <w:jc w:val="both"/>
        <w:rPr>
          <w:rFonts w:eastAsia="Calibri"/>
        </w:rPr>
      </w:pPr>
    </w:p>
    <w:p w:rsidR="00566813" w:rsidRDefault="00566813" w:rsidP="00566813">
      <w:pPr>
        <w:jc w:val="both"/>
        <w:rPr>
          <w:rFonts w:eastAsia="Calibri"/>
        </w:rPr>
      </w:pPr>
      <w:r>
        <w:rPr>
          <w:rFonts w:eastAsia="Calibri"/>
        </w:rPr>
        <w:t>Radny p. P. Adamczyk spytał czy po audycie spółka jest w stanie normalnie funkcjonować i jaka jest suma zadłużenia spółki?</w:t>
      </w:r>
    </w:p>
    <w:p w:rsidR="00566813" w:rsidRDefault="00566813" w:rsidP="00566813">
      <w:pPr>
        <w:jc w:val="both"/>
        <w:rPr>
          <w:rFonts w:eastAsia="Calibri"/>
        </w:rPr>
      </w:pPr>
    </w:p>
    <w:p w:rsidR="00566813" w:rsidRDefault="00566813" w:rsidP="00566813">
      <w:pPr>
        <w:jc w:val="both"/>
        <w:rPr>
          <w:rFonts w:eastAsia="Calibri"/>
        </w:rPr>
      </w:pPr>
      <w:r>
        <w:rPr>
          <w:rFonts w:eastAsia="Calibri"/>
        </w:rPr>
        <w:t xml:space="preserve">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odpowiedział, że jest rozważane stworzenie wydziału komunalnego w urzędzie, a suma zadłużenia spółki to 1,5 mln zł. </w:t>
      </w:r>
    </w:p>
    <w:p w:rsidR="00566813" w:rsidRDefault="00566813" w:rsidP="00566813">
      <w:pPr>
        <w:jc w:val="both"/>
        <w:rPr>
          <w:rFonts w:eastAsia="Calibri"/>
        </w:rPr>
      </w:pPr>
    </w:p>
    <w:p w:rsidR="00566813" w:rsidRDefault="00566813" w:rsidP="00566813">
      <w:pPr>
        <w:jc w:val="both"/>
        <w:rPr>
          <w:rFonts w:eastAsia="Calibri"/>
        </w:rPr>
      </w:pPr>
      <w:r>
        <w:rPr>
          <w:rFonts w:eastAsia="Calibri"/>
        </w:rPr>
        <w:t xml:space="preserve">Ad.6.2. 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przedstawił projekt uchwały w sprawie ustalenia średniej ceny jednostki paliwa w Gminie Międzybórz, w roku szkolnym  2022/2023.</w:t>
      </w:r>
    </w:p>
    <w:p w:rsidR="00566813" w:rsidRDefault="00566813" w:rsidP="00566813">
      <w:pPr>
        <w:jc w:val="both"/>
        <w:rPr>
          <w:rFonts w:eastAsia="Calibri"/>
        </w:rPr>
      </w:pPr>
    </w:p>
    <w:p w:rsidR="00566813" w:rsidRDefault="00566813" w:rsidP="00566813">
      <w:pPr>
        <w:jc w:val="both"/>
        <w:rPr>
          <w:rFonts w:eastAsia="Calibri"/>
        </w:rPr>
      </w:pPr>
      <w:r>
        <w:rPr>
          <w:rFonts w:eastAsia="Calibri"/>
        </w:rPr>
        <w:t>Projekt uchwały stanowi załącznik do protokołu.</w:t>
      </w:r>
    </w:p>
    <w:p w:rsidR="000B4B9A" w:rsidRPr="009924CC" w:rsidRDefault="000B4B9A">
      <w:pPr>
        <w:jc w:val="both"/>
        <w:rPr>
          <w:color w:val="FF0000"/>
        </w:rPr>
      </w:pPr>
    </w:p>
    <w:p w:rsidR="00BD4EC9" w:rsidRPr="009924CC" w:rsidRDefault="00BD4EC9">
      <w:pPr>
        <w:jc w:val="both"/>
        <w:rPr>
          <w:rFonts w:eastAsia="Times New Roman"/>
          <w:color w:val="FF0000"/>
        </w:rPr>
      </w:pPr>
    </w:p>
    <w:p w:rsidR="00BD4EC9" w:rsidRPr="00713F73" w:rsidRDefault="002F54D0">
      <w:pPr>
        <w:suppressAutoHyphens w:val="0"/>
        <w:jc w:val="both"/>
        <w:rPr>
          <w:rFonts w:eastAsia="Calibri"/>
        </w:rPr>
      </w:pPr>
      <w:r w:rsidRPr="00713F73">
        <w:rPr>
          <w:rFonts w:eastAsia="Calibri"/>
        </w:rPr>
        <w:t>Ad.</w:t>
      </w:r>
      <w:r w:rsidR="00713F73" w:rsidRPr="00713F73">
        <w:rPr>
          <w:rFonts w:eastAsia="Calibri"/>
        </w:rPr>
        <w:t>7</w:t>
      </w:r>
      <w:r w:rsidR="002753A0" w:rsidRPr="00713F73">
        <w:rPr>
          <w:rFonts w:eastAsia="Calibri"/>
        </w:rPr>
        <w:t>.</w:t>
      </w:r>
      <w:r w:rsidRPr="00713F73">
        <w:rPr>
          <w:rFonts w:eastAsia="Calibri"/>
        </w:rPr>
        <w:t xml:space="preserve"> Przewodnicząca RM </w:t>
      </w:r>
      <w:r w:rsidR="00130E35">
        <w:rPr>
          <w:rFonts w:eastAsia="Calibri"/>
        </w:rPr>
        <w:t xml:space="preserve">poinformowała radnych kiedy odbędzie się kolejne wspólne posiedzenie komisji oraz sesja, następnie </w:t>
      </w:r>
      <w:r w:rsidRPr="00713F73">
        <w:rPr>
          <w:rFonts w:eastAsia="Calibri"/>
        </w:rPr>
        <w:t xml:space="preserve">oświadczyła, że porządek obrad wspólnego posiedzenia </w:t>
      </w:r>
      <w:r w:rsidR="00713F73" w:rsidRPr="00713F73">
        <w:rPr>
          <w:rFonts w:eastAsia="Calibri"/>
        </w:rPr>
        <w:t>k</w:t>
      </w:r>
      <w:r w:rsidRPr="00713F73">
        <w:rPr>
          <w:rFonts w:eastAsia="Calibri"/>
        </w:rPr>
        <w:t>omisji Rady Miejskiej w Międzyborzu został wyczerpany. W związku z czym, zamknęła posiedzenie.</w:t>
      </w:r>
    </w:p>
    <w:p w:rsidR="003D6779" w:rsidRPr="00713F73" w:rsidRDefault="003D6779">
      <w:pPr>
        <w:suppressAutoHyphens w:val="0"/>
        <w:jc w:val="both"/>
        <w:rPr>
          <w:rFonts w:eastAsia="Calibri"/>
        </w:rPr>
      </w:pPr>
    </w:p>
    <w:p w:rsidR="003D6779" w:rsidRPr="00713F73" w:rsidRDefault="003D6779">
      <w:pPr>
        <w:suppressAutoHyphens w:val="0"/>
        <w:jc w:val="both"/>
        <w:rPr>
          <w:rFonts w:eastAsia="Calibri"/>
        </w:rPr>
      </w:pPr>
    </w:p>
    <w:p w:rsidR="003D6779" w:rsidRPr="00713F73" w:rsidRDefault="003D6779" w:rsidP="003D6779">
      <w:pPr>
        <w:suppressAutoHyphens w:val="0"/>
        <w:jc w:val="both"/>
        <w:rPr>
          <w:rFonts w:eastAsia="Calibri"/>
        </w:rPr>
      </w:pPr>
      <w:r w:rsidRPr="00713F73">
        <w:rPr>
          <w:rFonts w:eastAsia="Times New Roman"/>
        </w:rPr>
        <w:t xml:space="preserve">Wyłącza się jawność niniejszego protokołu w zakresie </w:t>
      </w:r>
      <w:r w:rsidR="00D57CDB" w:rsidRPr="00713F73">
        <w:rPr>
          <w:rFonts w:eastAsia="Times New Roman"/>
        </w:rPr>
        <w:t>imion</w:t>
      </w:r>
      <w:r w:rsidRPr="00713F73">
        <w:rPr>
          <w:rFonts w:eastAsia="Times New Roman"/>
        </w:rPr>
        <w:t xml:space="preserve"> i </w:t>
      </w:r>
      <w:r w:rsidR="00D57CDB" w:rsidRPr="00713F73">
        <w:rPr>
          <w:rFonts w:eastAsia="Times New Roman"/>
        </w:rPr>
        <w:t>nazwisk</w:t>
      </w:r>
      <w:r w:rsidRPr="00713F73">
        <w:rPr>
          <w:rFonts w:eastAsia="Times New Roman"/>
        </w:rPr>
        <w:t xml:space="preserve"> gości w związku z art. 5 ust. 2 ustawy z dnia 6 września 2001 r. o dostępie do informacji publicznej (</w:t>
      </w:r>
      <w:proofErr w:type="spellStart"/>
      <w:r w:rsidRPr="00713F73">
        <w:rPr>
          <w:rFonts w:eastAsia="Calibri"/>
        </w:rPr>
        <w:t>t.j</w:t>
      </w:r>
      <w:proofErr w:type="spellEnd"/>
      <w:r w:rsidRPr="00713F73">
        <w:rPr>
          <w:rFonts w:eastAsia="Calibri"/>
        </w:rPr>
        <w:t xml:space="preserve">. Dz. U. z 2020 r. poz. 2176 z </w:t>
      </w:r>
      <w:proofErr w:type="spellStart"/>
      <w:r w:rsidRPr="00713F73">
        <w:rPr>
          <w:rFonts w:eastAsia="Calibri"/>
        </w:rPr>
        <w:t>późn</w:t>
      </w:r>
      <w:proofErr w:type="spellEnd"/>
      <w:r w:rsidRPr="00713F73">
        <w:rPr>
          <w:rFonts w:eastAsia="Calibri"/>
        </w:rPr>
        <w:t>. zm.</w:t>
      </w:r>
      <w:r w:rsidRPr="00713F73">
        <w:rPr>
          <w:rFonts w:eastAsia="Times New Roman"/>
        </w:rPr>
        <w:t>) oraz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119/1).</w:t>
      </w:r>
    </w:p>
    <w:p w:rsidR="00BD4EC9" w:rsidRPr="00713F73" w:rsidRDefault="00BD4EC9">
      <w:pPr>
        <w:suppressAutoHyphens w:val="0"/>
        <w:jc w:val="both"/>
        <w:rPr>
          <w:rFonts w:eastAsia="Calibri"/>
        </w:rPr>
      </w:pPr>
    </w:p>
    <w:p w:rsidR="00BD4EC9" w:rsidRPr="00713F73" w:rsidRDefault="002F54D0">
      <w:pPr>
        <w:suppressAutoHyphens w:val="0"/>
        <w:jc w:val="both"/>
      </w:pPr>
      <w:r w:rsidRPr="00713F73">
        <w:rPr>
          <w:rFonts w:eastAsia="Calibri"/>
        </w:rPr>
        <w:br/>
        <w:t>Protokolant</w:t>
      </w:r>
      <w:r w:rsidR="00713F73">
        <w:rPr>
          <w:rFonts w:eastAsia="Calibri"/>
        </w:rPr>
        <w:t>:</w:t>
      </w:r>
      <w:r w:rsidRPr="00713F73">
        <w:rPr>
          <w:rFonts w:eastAsia="Calibri"/>
        </w:rPr>
        <w:tab/>
      </w:r>
      <w:r w:rsidRPr="00713F73">
        <w:rPr>
          <w:rFonts w:eastAsia="Calibri"/>
        </w:rPr>
        <w:tab/>
      </w:r>
      <w:r w:rsidRPr="00713F73">
        <w:rPr>
          <w:rFonts w:eastAsia="Calibri"/>
        </w:rPr>
        <w:tab/>
      </w:r>
      <w:r w:rsidRPr="00713F73">
        <w:rPr>
          <w:rFonts w:eastAsia="Calibri"/>
        </w:rPr>
        <w:tab/>
      </w:r>
      <w:r w:rsidRPr="00713F73">
        <w:rPr>
          <w:rFonts w:eastAsia="Calibri"/>
        </w:rPr>
        <w:tab/>
      </w:r>
      <w:r w:rsidRPr="00713F73">
        <w:rPr>
          <w:rFonts w:eastAsia="Calibri"/>
        </w:rPr>
        <w:tab/>
        <w:t xml:space="preserve">                Przewodniczący Rady Miejskie</w:t>
      </w:r>
      <w:bookmarkStart w:id="1" w:name="page2"/>
      <w:bookmarkEnd w:id="1"/>
      <w:r w:rsidRPr="00713F73">
        <w:rPr>
          <w:rFonts w:eastAsia="Calibri"/>
        </w:rPr>
        <w:t>j</w:t>
      </w:r>
      <w:r w:rsidR="00713F73">
        <w:rPr>
          <w:rFonts w:eastAsia="Calibri"/>
        </w:rPr>
        <w:t>:</w:t>
      </w:r>
    </w:p>
    <w:p w:rsidR="00BD4EC9" w:rsidRPr="00713F73" w:rsidRDefault="00BD4EC9">
      <w:pPr>
        <w:tabs>
          <w:tab w:val="left" w:pos="5628"/>
        </w:tabs>
        <w:jc w:val="both"/>
      </w:pPr>
    </w:p>
    <w:p w:rsidR="00BD4EC9" w:rsidRPr="00713F73" w:rsidRDefault="00BD4EC9">
      <w:pPr>
        <w:tabs>
          <w:tab w:val="left" w:pos="5628"/>
        </w:tabs>
        <w:jc w:val="both"/>
      </w:pPr>
    </w:p>
    <w:p w:rsidR="002F54D0" w:rsidRPr="00713F73" w:rsidRDefault="002F54D0">
      <w:pPr>
        <w:tabs>
          <w:tab w:val="left" w:pos="5628"/>
        </w:tabs>
        <w:jc w:val="both"/>
      </w:pPr>
    </w:p>
    <w:sectPr w:rsidR="002F54D0" w:rsidRPr="00713F73"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5C0" w:rsidRDefault="005865C0">
      <w:r>
        <w:separator/>
      </w:r>
    </w:p>
  </w:endnote>
  <w:endnote w:type="continuationSeparator" w:id="0">
    <w:p w:rsidR="005865C0" w:rsidRDefault="0058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00C" w:rsidRDefault="0093200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9F4D99">
      <w:rPr>
        <w:noProof/>
      </w:rPr>
      <w:t>6</w:t>
    </w:r>
    <w:r>
      <w:fldChar w:fldCharType="end"/>
    </w:r>
  </w:p>
  <w:p w:rsidR="0093200C" w:rsidRDefault="009320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5C0" w:rsidRDefault="005865C0">
      <w:r>
        <w:separator/>
      </w:r>
    </w:p>
  </w:footnote>
  <w:footnote w:type="continuationSeparator" w:id="0">
    <w:p w:rsidR="005865C0" w:rsidRDefault="00586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7A6592"/>
    <w:multiLevelType w:val="hybridMultilevel"/>
    <w:tmpl w:val="1196F4CE"/>
    <w:lvl w:ilvl="0" w:tplc="F60CB3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3D595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4" w15:restartNumberingAfterBreak="0">
    <w:nsid w:val="27BF0AB9"/>
    <w:multiLevelType w:val="hybridMultilevel"/>
    <w:tmpl w:val="DEC27690"/>
    <w:lvl w:ilvl="0" w:tplc="ACF4C22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22F12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6" w15:restartNumberingAfterBreak="0">
    <w:nsid w:val="57CA2272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7" w15:restartNumberingAfterBreak="0">
    <w:nsid w:val="5A954BB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8" w15:restartNumberingAfterBreak="0">
    <w:nsid w:val="610B212E"/>
    <w:multiLevelType w:val="hybridMultilevel"/>
    <w:tmpl w:val="1196F4CE"/>
    <w:lvl w:ilvl="0" w:tplc="F60CB3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B15A3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10" w15:restartNumberingAfterBreak="0">
    <w:nsid w:val="707A52B8"/>
    <w:multiLevelType w:val="hybridMultilevel"/>
    <w:tmpl w:val="29E6D63A"/>
    <w:lvl w:ilvl="0" w:tplc="3C9A3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57"/>
    <w:rsid w:val="00002545"/>
    <w:rsid w:val="0006142A"/>
    <w:rsid w:val="00061D92"/>
    <w:rsid w:val="00071FDE"/>
    <w:rsid w:val="000A31EE"/>
    <w:rsid w:val="000B368F"/>
    <w:rsid w:val="000B4B9A"/>
    <w:rsid w:val="000F07A8"/>
    <w:rsid w:val="000F46DE"/>
    <w:rsid w:val="00130E35"/>
    <w:rsid w:val="00171D8F"/>
    <w:rsid w:val="001B4AF3"/>
    <w:rsid w:val="001D056F"/>
    <w:rsid w:val="001D19DC"/>
    <w:rsid w:val="001D4E9B"/>
    <w:rsid w:val="001E4EDD"/>
    <w:rsid w:val="001F181A"/>
    <w:rsid w:val="00204810"/>
    <w:rsid w:val="002171B9"/>
    <w:rsid w:val="00223B75"/>
    <w:rsid w:val="00252CA2"/>
    <w:rsid w:val="002601C8"/>
    <w:rsid w:val="002753A0"/>
    <w:rsid w:val="0029089B"/>
    <w:rsid w:val="0029191F"/>
    <w:rsid w:val="002B278E"/>
    <w:rsid w:val="002D0861"/>
    <w:rsid w:val="002D4416"/>
    <w:rsid w:val="002F54D0"/>
    <w:rsid w:val="00303AF0"/>
    <w:rsid w:val="00307D0F"/>
    <w:rsid w:val="00327EDA"/>
    <w:rsid w:val="00336DE2"/>
    <w:rsid w:val="003645A3"/>
    <w:rsid w:val="00385FA5"/>
    <w:rsid w:val="00397D0D"/>
    <w:rsid w:val="003C1335"/>
    <w:rsid w:val="003D432A"/>
    <w:rsid w:val="003D4BAD"/>
    <w:rsid w:val="003D6779"/>
    <w:rsid w:val="003F3C77"/>
    <w:rsid w:val="0040127A"/>
    <w:rsid w:val="00402C87"/>
    <w:rsid w:val="00410234"/>
    <w:rsid w:val="00413F33"/>
    <w:rsid w:val="00434BC0"/>
    <w:rsid w:val="00443C99"/>
    <w:rsid w:val="00445068"/>
    <w:rsid w:val="004471BF"/>
    <w:rsid w:val="0045174A"/>
    <w:rsid w:val="00454BE1"/>
    <w:rsid w:val="00474758"/>
    <w:rsid w:val="00477FB1"/>
    <w:rsid w:val="004D7DE7"/>
    <w:rsid w:val="004E651A"/>
    <w:rsid w:val="004E7F5C"/>
    <w:rsid w:val="00503212"/>
    <w:rsid w:val="00507306"/>
    <w:rsid w:val="00521571"/>
    <w:rsid w:val="00522224"/>
    <w:rsid w:val="00533A5E"/>
    <w:rsid w:val="005511E5"/>
    <w:rsid w:val="005663CE"/>
    <w:rsid w:val="00566813"/>
    <w:rsid w:val="0057082E"/>
    <w:rsid w:val="00570EB4"/>
    <w:rsid w:val="0058126B"/>
    <w:rsid w:val="005865C0"/>
    <w:rsid w:val="005A3A78"/>
    <w:rsid w:val="005B04DC"/>
    <w:rsid w:val="005D2A1E"/>
    <w:rsid w:val="005D41A2"/>
    <w:rsid w:val="005F38CB"/>
    <w:rsid w:val="0062452B"/>
    <w:rsid w:val="00630807"/>
    <w:rsid w:val="006361F7"/>
    <w:rsid w:val="00653C18"/>
    <w:rsid w:val="006627ED"/>
    <w:rsid w:val="006759A9"/>
    <w:rsid w:val="006807B6"/>
    <w:rsid w:val="00693DC7"/>
    <w:rsid w:val="006A433D"/>
    <w:rsid w:val="006C4A77"/>
    <w:rsid w:val="006D655D"/>
    <w:rsid w:val="006F2715"/>
    <w:rsid w:val="006F28FA"/>
    <w:rsid w:val="00701334"/>
    <w:rsid w:val="007136C3"/>
    <w:rsid w:val="00713F73"/>
    <w:rsid w:val="00741597"/>
    <w:rsid w:val="00746174"/>
    <w:rsid w:val="00750521"/>
    <w:rsid w:val="007611F5"/>
    <w:rsid w:val="00761F55"/>
    <w:rsid w:val="0077384E"/>
    <w:rsid w:val="00774117"/>
    <w:rsid w:val="00774312"/>
    <w:rsid w:val="00774350"/>
    <w:rsid w:val="007863FF"/>
    <w:rsid w:val="00792CDD"/>
    <w:rsid w:val="007947D6"/>
    <w:rsid w:val="007B0817"/>
    <w:rsid w:val="007F76FE"/>
    <w:rsid w:val="00812E61"/>
    <w:rsid w:val="00843C38"/>
    <w:rsid w:val="00867FFA"/>
    <w:rsid w:val="0088521A"/>
    <w:rsid w:val="008879DF"/>
    <w:rsid w:val="008B0509"/>
    <w:rsid w:val="008B4293"/>
    <w:rsid w:val="008F2048"/>
    <w:rsid w:val="008F43E2"/>
    <w:rsid w:val="00926956"/>
    <w:rsid w:val="0093200C"/>
    <w:rsid w:val="00946778"/>
    <w:rsid w:val="009910C6"/>
    <w:rsid w:val="009924CC"/>
    <w:rsid w:val="009C1505"/>
    <w:rsid w:val="009C6367"/>
    <w:rsid w:val="009F4D99"/>
    <w:rsid w:val="00A117FC"/>
    <w:rsid w:val="00A17FF8"/>
    <w:rsid w:val="00A2267F"/>
    <w:rsid w:val="00A22776"/>
    <w:rsid w:val="00A5128C"/>
    <w:rsid w:val="00A5621B"/>
    <w:rsid w:val="00A56A08"/>
    <w:rsid w:val="00A56AEF"/>
    <w:rsid w:val="00A62D6D"/>
    <w:rsid w:val="00A65E74"/>
    <w:rsid w:val="00A83946"/>
    <w:rsid w:val="00AB3702"/>
    <w:rsid w:val="00AC3348"/>
    <w:rsid w:val="00AD7813"/>
    <w:rsid w:val="00AE2932"/>
    <w:rsid w:val="00AE3E93"/>
    <w:rsid w:val="00AF65A6"/>
    <w:rsid w:val="00B07E45"/>
    <w:rsid w:val="00B31457"/>
    <w:rsid w:val="00B62A67"/>
    <w:rsid w:val="00B74439"/>
    <w:rsid w:val="00BA2211"/>
    <w:rsid w:val="00BC4F54"/>
    <w:rsid w:val="00BC608D"/>
    <w:rsid w:val="00BD017E"/>
    <w:rsid w:val="00BD4EC9"/>
    <w:rsid w:val="00BE0CFC"/>
    <w:rsid w:val="00BE1ED8"/>
    <w:rsid w:val="00C062D0"/>
    <w:rsid w:val="00C111E5"/>
    <w:rsid w:val="00C34441"/>
    <w:rsid w:val="00C65716"/>
    <w:rsid w:val="00CA51EA"/>
    <w:rsid w:val="00CB6490"/>
    <w:rsid w:val="00CD007A"/>
    <w:rsid w:val="00CD45E0"/>
    <w:rsid w:val="00CE2419"/>
    <w:rsid w:val="00CE7AD4"/>
    <w:rsid w:val="00D00714"/>
    <w:rsid w:val="00D17294"/>
    <w:rsid w:val="00D57CDB"/>
    <w:rsid w:val="00D778CA"/>
    <w:rsid w:val="00DA5CAA"/>
    <w:rsid w:val="00DB4B4F"/>
    <w:rsid w:val="00DF0FBF"/>
    <w:rsid w:val="00E00199"/>
    <w:rsid w:val="00E14A21"/>
    <w:rsid w:val="00E64B2E"/>
    <w:rsid w:val="00E650A1"/>
    <w:rsid w:val="00E71F00"/>
    <w:rsid w:val="00E74C96"/>
    <w:rsid w:val="00EA01FD"/>
    <w:rsid w:val="00EB2CEE"/>
    <w:rsid w:val="00EB5D9D"/>
    <w:rsid w:val="00EB6759"/>
    <w:rsid w:val="00EC356D"/>
    <w:rsid w:val="00ED6CB4"/>
    <w:rsid w:val="00F64294"/>
    <w:rsid w:val="00F74BAB"/>
    <w:rsid w:val="00F75AEE"/>
    <w:rsid w:val="00FA2F41"/>
    <w:rsid w:val="00FA4333"/>
    <w:rsid w:val="00FB15EC"/>
    <w:rsid w:val="00FB2FA3"/>
    <w:rsid w:val="00FC3D72"/>
    <w:rsid w:val="00FC63DC"/>
    <w:rsid w:val="00FD03E4"/>
    <w:rsid w:val="00F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E5A0A40-EC0B-48BA-A28C-BA945127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eastAsia="Batang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eastAsia="Calibri"/>
    </w:rPr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 w:hint="default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rFonts w:eastAsia="Calibri" w:hint="default"/>
    </w:rPr>
  </w:style>
  <w:style w:type="character" w:customStyle="1" w:styleId="WW8Num6z0">
    <w:name w:val="WW8Num6z0"/>
    <w:rPr>
      <w:rFonts w:eastAsia="Calibri" w:hint="default"/>
    </w:rPr>
  </w:style>
  <w:style w:type="character" w:customStyle="1" w:styleId="WW8Num7z0">
    <w:name w:val="WW8Num7z0"/>
    <w:rPr>
      <w:rFonts w:eastAsia="Calibri" w:hint="default"/>
    </w:rPr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  <w:rPr>
      <w:rFonts w:ascii="Times New Roman" w:eastAsia="Times New Roman" w:hAnsi="Times New Roman" w:cs="Times New Roman"/>
    </w:rPr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eastAsia="Batang" w:hAnsi="Segoe UI" w:cs="Segoe UI"/>
      <w:sz w:val="18"/>
      <w:szCs w:val="18"/>
    </w:rPr>
  </w:style>
  <w:style w:type="character" w:customStyle="1" w:styleId="PodtytuZnak">
    <w:name w:val="Podtytuł Znak"/>
    <w:rPr>
      <w:rFonts w:ascii="Calibri Light" w:eastAsia="Times New Roman" w:hAnsi="Calibri Light" w:cs="Times New Roman"/>
      <w:sz w:val="24"/>
      <w:szCs w:val="24"/>
    </w:rPr>
  </w:style>
  <w:style w:type="character" w:customStyle="1" w:styleId="NagwekZnak">
    <w:name w:val="Nagłówek Znak"/>
    <w:rPr>
      <w:rFonts w:ascii="Times New Roman" w:eastAsia="Batang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Batang" w:hAnsi="Times New Roman" w:cs="Times New Roman"/>
      <w:sz w:val="24"/>
      <w:szCs w:val="24"/>
    </w:rPr>
  </w:style>
  <w:style w:type="character" w:customStyle="1" w:styleId="TekstprzypisukocowegoZnak">
    <w:name w:val="Tekst przypisu końcowego Znak"/>
    <w:rPr>
      <w:rFonts w:ascii="Times New Roman" w:eastAsia="Batang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libri Light" w:eastAsia="Times New Roman" w:hAnsi="Calibri Ligh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D41A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947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47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7D6"/>
    <w:rPr>
      <w:rFonts w:eastAsia="Batang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47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7D6"/>
    <w:rPr>
      <w:rFonts w:eastAsia="Batang"/>
      <w:b/>
      <w:bCs/>
      <w:kern w:val="1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7E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2B9DA-0668-4AF6-BF21-F48AD2242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8</Pages>
  <Words>2751</Words>
  <Characters>16510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UMIG-RADA</cp:lastModifiedBy>
  <cp:revision>253</cp:revision>
  <cp:lastPrinted>2022-06-15T12:53:00Z</cp:lastPrinted>
  <dcterms:created xsi:type="dcterms:W3CDTF">2022-06-14T10:08:00Z</dcterms:created>
  <dcterms:modified xsi:type="dcterms:W3CDTF">2022-06-15T13:11:00Z</dcterms:modified>
</cp:coreProperties>
</file>