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4EC9" w:rsidRDefault="002F54D0">
      <w:pPr>
        <w:pStyle w:val="Podtytu"/>
        <w:rPr>
          <w:rFonts w:eastAsia="Arial"/>
        </w:rPr>
      </w:pPr>
      <w:r>
        <w:rPr>
          <w:rFonts w:ascii="Times New Roman" w:eastAsia="Arial" w:hAnsi="Times New Roman"/>
          <w:b/>
        </w:rPr>
        <w:t>Protokół z komisji</w:t>
      </w: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>wspólne posiedzenie Komisji Rady Miejskiej w Międzyborzu</w:t>
      </w:r>
    </w:p>
    <w:p w:rsidR="00BD4EC9" w:rsidRDefault="00BD4EC9">
      <w:pPr>
        <w:spacing w:line="288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 xml:space="preserve">Data posiedzenia: </w:t>
      </w:r>
      <w:r w:rsidR="001E4EDD">
        <w:rPr>
          <w:rFonts w:eastAsia="Arial"/>
        </w:rPr>
        <w:t>19</w:t>
      </w:r>
      <w:r w:rsidR="00B31457">
        <w:rPr>
          <w:rFonts w:eastAsia="Arial"/>
        </w:rPr>
        <w:t>-05</w:t>
      </w:r>
      <w:r>
        <w:rPr>
          <w:rFonts w:eastAsia="Arial"/>
        </w:rPr>
        <w:t xml:space="preserve">-2022, godz. </w:t>
      </w:r>
      <w:r w:rsidR="001E4EDD">
        <w:rPr>
          <w:rFonts w:eastAsia="Arial"/>
        </w:rPr>
        <w:t>16</w:t>
      </w:r>
      <w:r>
        <w:rPr>
          <w:rFonts w:eastAsia="Arial"/>
        </w:rPr>
        <w:t>:00</w:t>
      </w:r>
    </w:p>
    <w:p w:rsidR="00BD4EC9" w:rsidRDefault="00BD4EC9">
      <w:pPr>
        <w:spacing w:line="285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Arial"/>
        </w:rPr>
      </w:pPr>
      <w:r>
        <w:rPr>
          <w:rFonts w:eastAsia="Arial"/>
        </w:rPr>
        <w:t xml:space="preserve">Miejsce posiedzenia: </w:t>
      </w:r>
      <w:r w:rsidR="001E4EDD">
        <w:rPr>
          <w:rFonts w:eastAsia="Arial"/>
        </w:rPr>
        <w:t>Urząd Miasta i Gminy Międzybórz (pokój nr 3)</w:t>
      </w:r>
    </w:p>
    <w:p w:rsidR="00BD4EC9" w:rsidRDefault="00BD4EC9">
      <w:pPr>
        <w:spacing w:line="0" w:lineRule="atLeast"/>
        <w:jc w:val="center"/>
        <w:rPr>
          <w:rFonts w:eastAsia="Arial"/>
        </w:rPr>
      </w:pPr>
    </w:p>
    <w:p w:rsidR="00BD4EC9" w:rsidRDefault="002F54D0">
      <w:pPr>
        <w:suppressAutoHyphens w:val="0"/>
        <w:jc w:val="both"/>
        <w:rPr>
          <w:rFonts w:eastAsia="Times New Roman"/>
        </w:rPr>
      </w:pPr>
      <w:r>
        <w:rPr>
          <w:rFonts w:eastAsia="Calibri"/>
        </w:rPr>
        <w:t xml:space="preserve">W posiedzeniu udział wzięli radni zgodnie z załączoną do protokołu listą obecności </w:t>
      </w:r>
      <w:r w:rsidR="00B31457">
        <w:rPr>
          <w:rFonts w:eastAsia="Times New Roman"/>
        </w:rPr>
        <w:t>oraz:</w:t>
      </w:r>
    </w:p>
    <w:p w:rsidR="00B31457" w:rsidRDefault="00B31457">
      <w:pPr>
        <w:suppressAutoHyphens w:val="0"/>
        <w:jc w:val="both"/>
        <w:rPr>
          <w:rFonts w:eastAsia="Times New Roman"/>
        </w:rPr>
      </w:pPr>
    </w:p>
    <w:p w:rsidR="00B31457" w:rsidRDefault="00B31457" w:rsidP="00B31457">
      <w:pPr>
        <w:suppressAutoHyphens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- Jarosław Głowacki </w:t>
      </w:r>
      <w:r>
        <w:rPr>
          <w:rFonts w:eastAsia="Times New Roman"/>
        </w:rPr>
        <w:tab/>
      </w:r>
      <w:r>
        <w:rPr>
          <w:rFonts w:eastAsia="Times New Roman"/>
        </w:rPr>
        <w:tab/>
        <w:t>– Burmistrz Miasta i Gminy Międzybórz</w:t>
      </w:r>
    </w:p>
    <w:p w:rsidR="00BD4EC9" w:rsidRDefault="00B31457" w:rsidP="001E4EDD">
      <w:pPr>
        <w:suppressAutoHyphens w:val="0"/>
        <w:ind w:left="3544" w:hanging="2835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1E4EDD">
        <w:rPr>
          <w:rFonts w:eastAsia="Times New Roman"/>
        </w:rPr>
        <w:t xml:space="preserve">Anna </w:t>
      </w:r>
      <w:proofErr w:type="spellStart"/>
      <w:r w:rsidR="001E4EDD">
        <w:rPr>
          <w:rFonts w:eastAsia="Times New Roman"/>
        </w:rPr>
        <w:t>Kamzol-Suś</w:t>
      </w:r>
      <w:proofErr w:type="spellEnd"/>
      <w:r w:rsidR="001E4EDD">
        <w:rPr>
          <w:rFonts w:eastAsia="Times New Roman"/>
        </w:rPr>
        <w:t xml:space="preserve"> </w:t>
      </w:r>
      <w:r w:rsidR="001E4EDD">
        <w:rPr>
          <w:rFonts w:eastAsia="Times New Roman"/>
        </w:rPr>
        <w:tab/>
        <w:t>– Podinspektor ds. ochrony środowiska i planowania przestrzennego</w:t>
      </w:r>
    </w:p>
    <w:p w:rsidR="001E4EDD" w:rsidRDefault="001E4EDD" w:rsidP="001E4EDD">
      <w:pPr>
        <w:suppressAutoHyphens w:val="0"/>
        <w:ind w:firstLine="709"/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Obecnych radnych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B31457">
        <w:rPr>
          <w:rFonts w:eastAsia="Calibri"/>
          <w:color w:val="000000"/>
        </w:rPr>
        <w:t>15</w:t>
      </w: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Nieobecnych radnych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B31457">
        <w:rPr>
          <w:rFonts w:eastAsia="Calibri"/>
          <w:color w:val="000000"/>
        </w:rPr>
        <w:t>0</w:t>
      </w:r>
    </w:p>
    <w:p w:rsidR="00BD4EC9" w:rsidRDefault="00BD4EC9">
      <w:pPr>
        <w:jc w:val="both"/>
        <w:rPr>
          <w:rFonts w:eastAsia="Calibri"/>
          <w:color w:val="000000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Godzina otwarcia posiedzenia </w:t>
      </w:r>
      <w:r>
        <w:rPr>
          <w:rFonts w:eastAsia="Calibri"/>
          <w:color w:val="000000"/>
        </w:rPr>
        <w:tab/>
        <w:t xml:space="preserve">- </w:t>
      </w:r>
      <w:r w:rsidR="00B31457">
        <w:rPr>
          <w:rFonts w:eastAsia="Calibri"/>
          <w:color w:val="000000"/>
        </w:rPr>
        <w:t>1</w:t>
      </w:r>
      <w:r w:rsidR="001E4EDD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>:00</w:t>
      </w:r>
    </w:p>
    <w:p w:rsidR="00BD4EC9" w:rsidRDefault="002F54D0">
      <w:pPr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Godzina zamknięcia posiedzenia </w:t>
      </w:r>
      <w:r>
        <w:rPr>
          <w:rFonts w:eastAsia="Calibri"/>
          <w:color w:val="000000"/>
        </w:rPr>
        <w:tab/>
        <w:t xml:space="preserve">- </w:t>
      </w:r>
      <w:r w:rsidR="001E4EDD">
        <w:rPr>
          <w:rFonts w:eastAsia="Calibri"/>
        </w:rPr>
        <w:t>19:10</w:t>
      </w:r>
    </w:p>
    <w:p w:rsidR="00BD4EC9" w:rsidRDefault="002F54D0">
      <w:pPr>
        <w:jc w:val="both"/>
      </w:pPr>
      <w:r>
        <w:rPr>
          <w:rFonts w:eastAsia="Calibri"/>
        </w:rPr>
        <w:tab/>
      </w:r>
    </w:p>
    <w:p w:rsidR="00BD4EC9" w:rsidRDefault="002F54D0" w:rsidP="00336DE2">
      <w:pPr>
        <w:shd w:val="clear" w:color="auto" w:fill="FFFFFF"/>
        <w:tabs>
          <w:tab w:val="left" w:pos="4229"/>
        </w:tabs>
        <w:jc w:val="both"/>
      </w:pPr>
      <w:r>
        <w:t>Posiedzenie otworzyła i prowadziła Przewodnicząca Rady Miejskiej – Pani Krystyna Lemiesz.</w:t>
      </w:r>
    </w:p>
    <w:p w:rsidR="00336DE2" w:rsidRDefault="00336DE2" w:rsidP="00336DE2">
      <w:pPr>
        <w:shd w:val="clear" w:color="auto" w:fill="FFFFFF"/>
        <w:tabs>
          <w:tab w:val="left" w:pos="4229"/>
        </w:tabs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</w:rPr>
      </w:pPr>
      <w:r>
        <w:rPr>
          <w:rFonts w:eastAsia="Calibri"/>
        </w:rPr>
        <w:t>Przedstawiła proponowany porządek obrad w brzmieniu:</w:t>
      </w:r>
    </w:p>
    <w:p w:rsidR="00BD4EC9" w:rsidRDefault="00BD4EC9">
      <w:pPr>
        <w:jc w:val="both"/>
        <w:rPr>
          <w:rFonts w:eastAsia="Calibri"/>
        </w:rPr>
      </w:pPr>
    </w:p>
    <w:p w:rsidR="00BD4EC9" w:rsidRPr="000A31EE" w:rsidRDefault="000A31EE" w:rsidP="000A31EE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Otwarcie posiedzenia.</w:t>
      </w:r>
      <w:r w:rsidR="002F54D0" w:rsidRPr="000A31EE">
        <w:rPr>
          <w:rFonts w:eastAsia="Calibri"/>
        </w:rPr>
        <w:t xml:space="preserve"> </w:t>
      </w:r>
    </w:p>
    <w:p w:rsidR="00BD4EC9" w:rsidRDefault="005D41A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Rozpatrzenie projektu uchwały w sprawie uchwalenia miejscowego planu zagospodarowania przestrzennego dla obrębu Ligota Rybińska</w:t>
      </w:r>
      <w:r w:rsidR="002F54D0">
        <w:rPr>
          <w:rFonts w:eastAsia="Calibri"/>
        </w:rPr>
        <w:t xml:space="preserve">. </w:t>
      </w:r>
    </w:p>
    <w:p w:rsidR="005D41A2" w:rsidRDefault="005D41A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Rozpatrzenie projektu uchwały w sprawie uchwalenia miejscowego planu zagospodarowania przestrzennego dla obrębu Niwki Kraszowskie.</w:t>
      </w:r>
    </w:p>
    <w:p w:rsidR="005D41A2" w:rsidRDefault="005D41A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Rozpatrzenie projektu uchwały w sprawie uchwalenia miejscowego planu zagospodarowania przestrzennego dla obrębu Kraszów.</w:t>
      </w:r>
    </w:p>
    <w:p w:rsidR="005D41A2" w:rsidRDefault="005D41A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Rozpatrzenie projektu uchwały w sprawie wyrażenia zgody na zawarcie kolejnej umowy dzierżawy na okres do 3 lat z dotychczasowym dzierżawcą.</w:t>
      </w:r>
    </w:p>
    <w:p w:rsidR="005D41A2" w:rsidRDefault="005D41A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Sprawozdanie z działalności Miejsko-Gminnego Ośrodka Pomocy Społecznej w Międzyborzu za rok 2021.</w:t>
      </w:r>
    </w:p>
    <w:p w:rsidR="005D41A2" w:rsidRDefault="005D41A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Opinia Komisji Skarg, Wniosków i Petycji dotycząca petycji, która wpłynęła do biura Rady Miejskiej dnia 28.04.2022 r.</w:t>
      </w:r>
    </w:p>
    <w:p w:rsidR="005D41A2" w:rsidRDefault="005D41A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 xml:space="preserve">Rozpatrzenie projektu uchwały zmieniającej uchwałę w sprawie uchwalenia budżetu gminy Międzybórz na rok 2022. </w:t>
      </w:r>
    </w:p>
    <w:p w:rsidR="00BD4EC9" w:rsidRDefault="002F54D0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Zapytania, wolne wnioski, informacje.</w:t>
      </w:r>
    </w:p>
    <w:p w:rsidR="005D41A2" w:rsidRDefault="005D41A2" w:rsidP="005D41A2">
      <w:pPr>
        <w:pStyle w:val="Akapitzlist"/>
        <w:numPr>
          <w:ilvl w:val="0"/>
          <w:numId w:val="4"/>
        </w:numPr>
        <w:jc w:val="both"/>
        <w:rPr>
          <w:rFonts w:eastAsia="Calibri"/>
        </w:rPr>
      </w:pPr>
      <w:r>
        <w:rPr>
          <w:rFonts w:eastAsia="Calibri"/>
        </w:rPr>
        <w:t xml:space="preserve">Dokończenie omówienia sprawozdania z wykonania budżetu za rok 2021. </w:t>
      </w:r>
    </w:p>
    <w:p w:rsidR="005D41A2" w:rsidRPr="005D41A2" w:rsidRDefault="005D41A2" w:rsidP="005D41A2">
      <w:pPr>
        <w:pStyle w:val="Akapitzlist"/>
        <w:numPr>
          <w:ilvl w:val="0"/>
          <w:numId w:val="4"/>
        </w:numPr>
        <w:jc w:val="both"/>
        <w:rPr>
          <w:rFonts w:eastAsia="Calibri"/>
        </w:rPr>
      </w:pPr>
      <w:r>
        <w:rPr>
          <w:rFonts w:eastAsia="Calibri"/>
        </w:rPr>
        <w:t xml:space="preserve">Sprawozdanie z realizacji programu współpracy Gminy Międzybórz z organizacjami pozarządowymi i podmiotami wymienionymi w art. 3 ust. 3 ustawy o działalności pożytku publicznego i o wolontariacie za 2021 rok. </w:t>
      </w:r>
    </w:p>
    <w:p w:rsidR="00BD4EC9" w:rsidRDefault="002F54D0" w:rsidP="00ED6CB4">
      <w:pPr>
        <w:numPr>
          <w:ilvl w:val="0"/>
          <w:numId w:val="1"/>
        </w:numPr>
        <w:jc w:val="both"/>
      </w:pPr>
      <w:r>
        <w:rPr>
          <w:rFonts w:eastAsia="Calibri"/>
        </w:rPr>
        <w:t>Zamknięcie posiedzenia.</w:t>
      </w:r>
    </w:p>
    <w:p w:rsidR="009C1505" w:rsidRDefault="009C1505">
      <w:pPr>
        <w:jc w:val="both"/>
      </w:pPr>
    </w:p>
    <w:p w:rsidR="000A31EE" w:rsidRPr="00ED6CB4" w:rsidRDefault="00EB6759" w:rsidP="000A31EE">
      <w:pPr>
        <w:jc w:val="both"/>
      </w:pPr>
      <w:r>
        <w:t xml:space="preserve">Przywitała gości – mieszkańców Miasta i Gminy Międzybórz i </w:t>
      </w:r>
      <w:r w:rsidR="009C1505">
        <w:t>poprosiła o zmianę w porządku obrad, o przedstawienie</w:t>
      </w:r>
      <w:r w:rsidR="00ED6CB4">
        <w:t xml:space="preserve"> punktu </w:t>
      </w:r>
      <w:r>
        <w:t xml:space="preserve">4 </w:t>
      </w:r>
      <w:r w:rsidR="00ED6CB4">
        <w:t xml:space="preserve"> </w:t>
      </w:r>
      <w:r>
        <w:t>jako pierwszego</w:t>
      </w:r>
      <w:r w:rsidR="00ED6CB4">
        <w:t xml:space="preserve">. </w:t>
      </w:r>
    </w:p>
    <w:p w:rsidR="00BD4EC9" w:rsidRDefault="00BD4EC9" w:rsidP="000A31EE">
      <w:pPr>
        <w:jc w:val="both"/>
        <w:rPr>
          <w:rFonts w:eastAsia="Calibri"/>
          <w:color w:val="000000"/>
        </w:rPr>
      </w:pPr>
    </w:p>
    <w:p w:rsidR="00BD4EC9" w:rsidRDefault="00BD4EC9">
      <w:pPr>
        <w:jc w:val="both"/>
      </w:pPr>
    </w:p>
    <w:p w:rsidR="00A22776" w:rsidRDefault="002F54D0" w:rsidP="00A22776">
      <w:pPr>
        <w:jc w:val="both"/>
        <w:rPr>
          <w:rFonts w:eastAsia="Calibri"/>
        </w:rPr>
      </w:pPr>
      <w:r>
        <w:lastRenderedPageBreak/>
        <w:t>Ad.</w:t>
      </w:r>
      <w:r w:rsidR="00EB6759">
        <w:t>4</w:t>
      </w:r>
      <w:r>
        <w:t xml:space="preserve">. </w:t>
      </w:r>
      <w:r w:rsidR="00A22776">
        <w:rPr>
          <w:rFonts w:eastAsia="Times New Roman"/>
        </w:rPr>
        <w:t xml:space="preserve">P. A. </w:t>
      </w:r>
      <w:proofErr w:type="spellStart"/>
      <w:r w:rsidR="00A22776">
        <w:rPr>
          <w:rFonts w:eastAsia="Times New Roman"/>
        </w:rPr>
        <w:t>Kamzol-Suś</w:t>
      </w:r>
      <w:proofErr w:type="spellEnd"/>
      <w:r w:rsidR="00A22776">
        <w:rPr>
          <w:rFonts w:eastAsia="Times New Roman"/>
        </w:rPr>
        <w:t xml:space="preserve"> przedstawiła </w:t>
      </w:r>
      <w:r w:rsidR="00A22776">
        <w:rPr>
          <w:rFonts w:eastAsia="Calibri"/>
        </w:rPr>
        <w:t>projekt uchwały w sprawie uchwalenia miejscowego planu zagospodarowania przestrzennego dla obrębu Kraszów.</w:t>
      </w:r>
    </w:p>
    <w:p w:rsidR="00A22776" w:rsidRDefault="00A22776" w:rsidP="00A22776">
      <w:pPr>
        <w:jc w:val="both"/>
        <w:rPr>
          <w:rFonts w:eastAsia="Calibri"/>
        </w:rPr>
      </w:pPr>
    </w:p>
    <w:p w:rsidR="00ED6CB4" w:rsidRDefault="00A22776" w:rsidP="00A22776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A22776" w:rsidRDefault="00A22776" w:rsidP="00A22776">
      <w:pPr>
        <w:jc w:val="both"/>
        <w:rPr>
          <w:rFonts w:eastAsia="Calibri"/>
          <w:color w:val="000000"/>
        </w:rPr>
      </w:pPr>
    </w:p>
    <w:p w:rsidR="00A22776" w:rsidRDefault="00A22776" w:rsidP="00A22776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</w:t>
      </w:r>
      <w:r w:rsidR="00FB2FA3">
        <w:rPr>
          <w:rFonts w:eastAsia="Calibri"/>
          <w:color w:val="000000"/>
        </w:rPr>
        <w:t xml:space="preserve">. </w:t>
      </w:r>
      <w:r>
        <w:rPr>
          <w:rFonts w:eastAsia="Calibri"/>
          <w:color w:val="000000"/>
        </w:rPr>
        <w:t xml:space="preserve">A. </w:t>
      </w:r>
      <w:proofErr w:type="spellStart"/>
      <w:r>
        <w:rPr>
          <w:rFonts w:eastAsia="Calibri"/>
          <w:color w:val="000000"/>
        </w:rPr>
        <w:t>Kamzol-Suś</w:t>
      </w:r>
      <w:proofErr w:type="spellEnd"/>
      <w:r>
        <w:rPr>
          <w:rFonts w:eastAsia="Calibri"/>
          <w:color w:val="000000"/>
        </w:rPr>
        <w:t xml:space="preserve"> omówiła wszystkie wnioski i uwagi, które wpłynęły do projektu ww. planu zagospodarowania przestrzennego. </w:t>
      </w:r>
    </w:p>
    <w:p w:rsidR="00A22776" w:rsidRDefault="00A22776" w:rsidP="00A22776">
      <w:pPr>
        <w:jc w:val="both"/>
        <w:rPr>
          <w:rFonts w:eastAsia="Calibri"/>
          <w:color w:val="000000"/>
        </w:rPr>
      </w:pPr>
    </w:p>
    <w:p w:rsidR="00A22776" w:rsidRDefault="00A22776" w:rsidP="00A22776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Mieszkaniec spytał czy</w:t>
      </w:r>
      <w:r w:rsidR="00FB2FA3">
        <w:rPr>
          <w:rFonts w:eastAsia="Calibri"/>
          <w:color w:val="000000"/>
        </w:rPr>
        <w:t xml:space="preserve"> wnioski i uwagi, które zostały odrzucone są jednoznacznie nieuznane czy też mogą zostać uwzględnione w późniejszym czasie?</w:t>
      </w:r>
    </w:p>
    <w:p w:rsidR="00FB2FA3" w:rsidRDefault="00FB2FA3" w:rsidP="00A22776">
      <w:pPr>
        <w:jc w:val="both"/>
        <w:rPr>
          <w:rFonts w:eastAsia="Calibri"/>
          <w:color w:val="000000"/>
        </w:rPr>
      </w:pPr>
    </w:p>
    <w:p w:rsidR="006759A9" w:rsidRDefault="006759A9" w:rsidP="00A22776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P. A. </w:t>
      </w:r>
      <w:proofErr w:type="spellStart"/>
      <w:r>
        <w:rPr>
          <w:rFonts w:eastAsia="Calibri"/>
          <w:color w:val="000000"/>
        </w:rPr>
        <w:t>Kamzol-Suś</w:t>
      </w:r>
      <w:proofErr w:type="spellEnd"/>
      <w:r>
        <w:rPr>
          <w:rFonts w:eastAsia="Calibri"/>
          <w:color w:val="000000"/>
        </w:rPr>
        <w:t xml:space="preserve"> odpowiedziała, że część z tych pism jest poza opracowaniem projektu, zatem nie może zostać uwzględniona, natomiast 2 pozostałe są nieuwzględnione. </w:t>
      </w:r>
    </w:p>
    <w:p w:rsidR="006759A9" w:rsidRDefault="006759A9" w:rsidP="00A22776">
      <w:pPr>
        <w:jc w:val="both"/>
        <w:rPr>
          <w:rFonts w:eastAsia="Calibri"/>
          <w:color w:val="000000"/>
        </w:rPr>
      </w:pPr>
    </w:p>
    <w:p w:rsidR="00A22776" w:rsidRDefault="00AB3702" w:rsidP="003D432A">
      <w:pPr>
        <w:jc w:val="both"/>
        <w:rPr>
          <w:rFonts w:eastAsia="Calibri"/>
        </w:rPr>
      </w:pPr>
      <w:r>
        <w:rPr>
          <w:rFonts w:eastAsia="Calibri"/>
          <w:color w:val="000000"/>
        </w:rPr>
        <w:t>Mieszkaniec zwrócił uwagę na fakt</w:t>
      </w:r>
      <w:r w:rsidR="00303AF0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iż </w:t>
      </w:r>
      <w:r w:rsidR="00303AF0">
        <w:rPr>
          <w:rFonts w:eastAsia="Calibri"/>
          <w:color w:val="000000"/>
        </w:rPr>
        <w:t>miejscowe plany zagospodarowania przestrzennego to bardzo ważne akty prawne, a decyzje podejmowane podczas ich uchwalania mogą nieść za sobą skutki na lata, zatem należy</w:t>
      </w:r>
      <w:r w:rsidR="006807B6">
        <w:rPr>
          <w:rFonts w:eastAsia="Calibri"/>
          <w:color w:val="000000"/>
        </w:rPr>
        <w:t xml:space="preserve"> dokładnie</w:t>
      </w:r>
      <w:r w:rsidR="00303AF0">
        <w:rPr>
          <w:rFonts w:eastAsia="Calibri"/>
          <w:color w:val="000000"/>
        </w:rPr>
        <w:t xml:space="preserve"> rozważyć każ</w:t>
      </w:r>
      <w:r w:rsidR="007947D6">
        <w:rPr>
          <w:rFonts w:eastAsia="Calibri"/>
          <w:color w:val="000000"/>
        </w:rPr>
        <w:t xml:space="preserve">dy aspekt. W projekcie miejscowego planu </w:t>
      </w:r>
      <w:r w:rsidR="007947D6">
        <w:rPr>
          <w:rFonts w:eastAsia="Calibri"/>
        </w:rPr>
        <w:t>zagospodarowania przestrzennego dla obrębu Kraszów istnieje zapis – warstwa informacyjna – który to</w:t>
      </w:r>
      <w:r w:rsidR="001F181A">
        <w:rPr>
          <w:rFonts w:eastAsia="Calibri"/>
        </w:rPr>
        <w:t>,</w:t>
      </w:r>
      <w:r w:rsidR="007947D6">
        <w:rPr>
          <w:rFonts w:eastAsia="Calibri"/>
        </w:rPr>
        <w:t xml:space="preserve"> według mieszkańca</w:t>
      </w:r>
      <w:r w:rsidR="001F181A">
        <w:rPr>
          <w:rFonts w:eastAsia="Calibri"/>
        </w:rPr>
        <w:t>,</w:t>
      </w:r>
      <w:r w:rsidR="007947D6">
        <w:rPr>
          <w:rFonts w:eastAsia="Calibri"/>
        </w:rPr>
        <w:t xml:space="preserve"> może być sugestią dla Generalnej Dyrekcji Dróg Krajowych i Autostrad do przeprowadzenia tam planowanej obwodnicy Międzyborza. Mieszkaniec sugeruje wyłączenie z projektu MPZP – obręb Kraszów tych terenów. </w:t>
      </w:r>
    </w:p>
    <w:p w:rsidR="007947D6" w:rsidRDefault="007947D6" w:rsidP="003D432A">
      <w:pPr>
        <w:jc w:val="both"/>
        <w:rPr>
          <w:rFonts w:eastAsia="Calibri"/>
        </w:rPr>
      </w:pPr>
    </w:p>
    <w:p w:rsidR="007947D6" w:rsidRDefault="007947D6" w:rsidP="003D432A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spytał jakie jest stanowisko GDDKiA w sprawie MPZP – obręb Kraszów? </w:t>
      </w:r>
    </w:p>
    <w:p w:rsidR="007947D6" w:rsidRDefault="007947D6" w:rsidP="003D432A">
      <w:pPr>
        <w:jc w:val="both"/>
        <w:rPr>
          <w:rFonts w:eastAsia="Calibri"/>
        </w:rPr>
      </w:pPr>
    </w:p>
    <w:p w:rsidR="007947D6" w:rsidRDefault="007947D6" w:rsidP="003D432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P. A. </w:t>
      </w:r>
      <w:proofErr w:type="spellStart"/>
      <w:r>
        <w:rPr>
          <w:rFonts w:eastAsia="Calibri"/>
          <w:color w:val="000000"/>
        </w:rPr>
        <w:t>Kamzol-Suś</w:t>
      </w:r>
      <w:proofErr w:type="spellEnd"/>
      <w:r>
        <w:rPr>
          <w:rFonts w:eastAsia="Calibri"/>
          <w:color w:val="000000"/>
        </w:rPr>
        <w:t xml:space="preserve"> odpowiedziała, że </w:t>
      </w:r>
      <w:r w:rsidR="00693DC7">
        <w:rPr>
          <w:rFonts w:eastAsia="Calibri"/>
          <w:color w:val="000000"/>
        </w:rPr>
        <w:t xml:space="preserve">z racji rozporządzenia ministra jako gmina nie mamy wpływu na </w:t>
      </w:r>
      <w:r w:rsidR="00A117FC">
        <w:rPr>
          <w:rFonts w:eastAsia="Calibri"/>
          <w:color w:val="000000"/>
        </w:rPr>
        <w:t>warstwę informacyjną, bo to jest ustalenie GDDKiA</w:t>
      </w:r>
      <w:bookmarkStart w:id="0" w:name="_GoBack"/>
      <w:bookmarkEnd w:id="0"/>
      <w:r w:rsidR="00693DC7">
        <w:rPr>
          <w:rFonts w:eastAsia="Calibri"/>
          <w:color w:val="000000"/>
        </w:rPr>
        <w:t xml:space="preserve">. </w:t>
      </w:r>
    </w:p>
    <w:p w:rsidR="00693DC7" w:rsidRDefault="00693DC7" w:rsidP="003D432A">
      <w:pPr>
        <w:jc w:val="both"/>
        <w:rPr>
          <w:rFonts w:eastAsia="Calibri"/>
          <w:color w:val="000000"/>
        </w:rPr>
      </w:pPr>
    </w:p>
    <w:p w:rsidR="00693DC7" w:rsidRDefault="00693DC7" w:rsidP="003D432A">
      <w:pPr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Radny p. P. Adamczyk dopytał czy zatem jest sens wprowadzać obwodnicę do MPZP zanim specustawa ustali położenie działek w obrębie Miasta i Gminy Międzybórz? Radny zasugerował aby albo wprowadzić wszystkie warianty zaproponowane przez </w:t>
      </w:r>
      <w:r>
        <w:rPr>
          <w:rFonts w:eastAsia="Calibri"/>
        </w:rPr>
        <w:t xml:space="preserve">GDDKiA albo nie wprowadzać żadnego. </w:t>
      </w:r>
    </w:p>
    <w:p w:rsidR="00693DC7" w:rsidRDefault="00693DC7" w:rsidP="003D432A">
      <w:pPr>
        <w:jc w:val="both"/>
        <w:rPr>
          <w:rFonts w:eastAsia="Calibri"/>
        </w:rPr>
      </w:pPr>
    </w:p>
    <w:p w:rsidR="00693DC7" w:rsidRDefault="00630807" w:rsidP="003D432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P. A. </w:t>
      </w:r>
      <w:proofErr w:type="spellStart"/>
      <w:r>
        <w:rPr>
          <w:rFonts w:eastAsia="Calibri"/>
          <w:color w:val="000000"/>
        </w:rPr>
        <w:t>Kamzol-Suś</w:t>
      </w:r>
      <w:proofErr w:type="spellEnd"/>
      <w:r>
        <w:rPr>
          <w:rFonts w:eastAsia="Calibri"/>
          <w:color w:val="000000"/>
        </w:rPr>
        <w:t xml:space="preserve"> odpowiedziała, że aby plan był zgodny musi być tak jak w studium. </w:t>
      </w:r>
    </w:p>
    <w:p w:rsidR="00630807" w:rsidRDefault="00630807" w:rsidP="003D432A">
      <w:pPr>
        <w:jc w:val="both"/>
        <w:rPr>
          <w:rFonts w:eastAsia="Calibri"/>
          <w:color w:val="000000"/>
        </w:rPr>
      </w:pPr>
    </w:p>
    <w:p w:rsidR="00630807" w:rsidRDefault="00630807" w:rsidP="003D432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Radny p. P. Adamczyk powiedział, że MPZP nie zawsze jest do końca zgodny ze studium, ponieważ zdarzają się wyjątki, np. w przypadku Niwek Książęcych. Ponadto Radny dodał, że w przypadku gminy Milicz projekt obwodnicy znajdował się w studium, natomiast Radni zdecydowali się nie uchwalać go w MPZP. </w:t>
      </w:r>
    </w:p>
    <w:p w:rsidR="00630807" w:rsidRDefault="00630807" w:rsidP="003D432A">
      <w:pPr>
        <w:jc w:val="both"/>
        <w:rPr>
          <w:rFonts w:eastAsia="Calibri"/>
          <w:color w:val="000000"/>
        </w:rPr>
      </w:pPr>
    </w:p>
    <w:p w:rsidR="00CE7AD4" w:rsidRDefault="00BC608D" w:rsidP="003D432A">
      <w:pPr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Mieszkaniec dodał, że jest możliwość nie uwzględniać </w:t>
      </w:r>
      <w:r w:rsidR="00252CA2">
        <w:rPr>
          <w:rFonts w:eastAsia="Calibri"/>
          <w:color w:val="000000"/>
        </w:rPr>
        <w:t>jakiegokolwiek przebiegu obwodnicy</w:t>
      </w:r>
      <w:r>
        <w:rPr>
          <w:rFonts w:eastAsia="Calibri"/>
          <w:color w:val="000000"/>
        </w:rPr>
        <w:t xml:space="preserve">, która jest zawarta w MPZP mimo, iż jest ona </w:t>
      </w:r>
      <w:r w:rsidR="00252CA2">
        <w:rPr>
          <w:rFonts w:eastAsia="Calibri"/>
          <w:color w:val="000000"/>
        </w:rPr>
        <w:t>zawarta</w:t>
      </w:r>
      <w:r>
        <w:rPr>
          <w:rFonts w:eastAsia="Calibri"/>
          <w:color w:val="000000"/>
        </w:rPr>
        <w:t xml:space="preserve"> w studium. </w:t>
      </w:r>
      <w:r w:rsidR="00A5621B">
        <w:rPr>
          <w:rFonts w:eastAsia="Calibri"/>
          <w:color w:val="000000"/>
        </w:rPr>
        <w:t xml:space="preserve">Ponadto GDDKiA wydała negatywną opinię w sprawie studium uwarunkowań, </w:t>
      </w:r>
      <w:r w:rsidR="00D00714">
        <w:rPr>
          <w:rFonts w:eastAsia="Calibri"/>
          <w:color w:val="000000"/>
        </w:rPr>
        <w:t xml:space="preserve">ponieważ gdy było ono opracowywane żaden plan nie przewidywał budowy obwodnicy. </w:t>
      </w:r>
      <w:r w:rsidR="006C4A77">
        <w:rPr>
          <w:rFonts w:eastAsia="Calibri"/>
          <w:color w:val="000000"/>
        </w:rPr>
        <w:t xml:space="preserve">Mieszkaniec podkreślił, że obwodnicę należy wyciąć </w:t>
      </w:r>
      <w:r w:rsidR="00CE7AD4">
        <w:rPr>
          <w:rFonts w:eastAsia="Calibri"/>
          <w:color w:val="000000"/>
        </w:rPr>
        <w:t xml:space="preserve">z projektów </w:t>
      </w:r>
      <w:r w:rsidR="006C4A77">
        <w:rPr>
          <w:rFonts w:eastAsia="Calibri"/>
          <w:color w:val="000000"/>
        </w:rPr>
        <w:t xml:space="preserve">MPZP i czekać na to co przygotuje </w:t>
      </w:r>
      <w:r w:rsidR="006C4A77">
        <w:rPr>
          <w:rFonts w:eastAsia="Calibri"/>
        </w:rPr>
        <w:t>GDDKiA</w:t>
      </w:r>
      <w:r w:rsidR="00CE7AD4">
        <w:rPr>
          <w:rFonts w:eastAsia="Calibri"/>
        </w:rPr>
        <w:t xml:space="preserve">. Mieszkaniec dodał,  że jeśli Radni uchwalą projekty MPZP bez dokonania wnioskowanych zmian tj. wycięcia obwodnicy z tych planów, nie wyjdą żywi z sali posiedzeń, gdyż plany te budzą ogromne emocje wśród mieszkańców. </w:t>
      </w:r>
    </w:p>
    <w:p w:rsidR="00CE7AD4" w:rsidRDefault="00CE7AD4" w:rsidP="003D432A">
      <w:pPr>
        <w:jc w:val="both"/>
        <w:rPr>
          <w:rFonts w:eastAsia="Calibri"/>
        </w:rPr>
      </w:pPr>
    </w:p>
    <w:p w:rsidR="00CE7AD4" w:rsidRDefault="00CE7AD4" w:rsidP="003D432A">
      <w:pPr>
        <w:jc w:val="both"/>
        <w:rPr>
          <w:rFonts w:eastAsia="Calibri"/>
        </w:rPr>
      </w:pPr>
      <w:r>
        <w:rPr>
          <w:rFonts w:eastAsia="Calibri"/>
        </w:rPr>
        <w:t xml:space="preserve">Radny p. P. Adamczyk dopytał czy MPZP musi być w większej części tożsamy ze studium, tak? </w:t>
      </w:r>
    </w:p>
    <w:p w:rsidR="006C4A77" w:rsidRDefault="00CE7AD4" w:rsidP="003D432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P. A. </w:t>
      </w:r>
      <w:proofErr w:type="spellStart"/>
      <w:r>
        <w:rPr>
          <w:rFonts w:eastAsia="Calibri"/>
          <w:color w:val="000000"/>
        </w:rPr>
        <w:t>Kamzol-Suś</w:t>
      </w:r>
      <w:proofErr w:type="spellEnd"/>
      <w:r>
        <w:rPr>
          <w:rFonts w:eastAsia="Calibri"/>
          <w:color w:val="000000"/>
        </w:rPr>
        <w:t xml:space="preserve"> odpowiedziała, że w drodze uzgodnień z GDDKiA, tak. </w:t>
      </w:r>
    </w:p>
    <w:p w:rsidR="00CE7AD4" w:rsidRDefault="00CE7AD4" w:rsidP="003D432A">
      <w:pPr>
        <w:jc w:val="both"/>
        <w:rPr>
          <w:rFonts w:eastAsia="Calibri"/>
          <w:color w:val="000000"/>
        </w:rPr>
      </w:pPr>
    </w:p>
    <w:p w:rsidR="00CE7AD4" w:rsidRDefault="00385FA5" w:rsidP="003D432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spytał czy jest możliwość wyłączyć wszystkie informacje o obwodnicy z planów zagospodarowania?</w:t>
      </w:r>
    </w:p>
    <w:p w:rsidR="00385FA5" w:rsidRDefault="00385FA5" w:rsidP="003D432A">
      <w:pPr>
        <w:jc w:val="both"/>
        <w:rPr>
          <w:rFonts w:eastAsia="Calibri"/>
          <w:color w:val="000000"/>
        </w:rPr>
      </w:pPr>
    </w:p>
    <w:p w:rsidR="00385FA5" w:rsidRDefault="00385FA5" w:rsidP="003D432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P. A. </w:t>
      </w:r>
      <w:proofErr w:type="spellStart"/>
      <w:r>
        <w:rPr>
          <w:rFonts w:eastAsia="Calibri"/>
          <w:color w:val="000000"/>
        </w:rPr>
        <w:t>Kamzol-Suś</w:t>
      </w:r>
      <w:proofErr w:type="spellEnd"/>
      <w:r>
        <w:rPr>
          <w:rFonts w:eastAsia="Calibri"/>
          <w:color w:val="000000"/>
        </w:rPr>
        <w:t xml:space="preserve"> odpowiedziała, że </w:t>
      </w:r>
      <w:r w:rsidR="00EB5D9D">
        <w:rPr>
          <w:rFonts w:eastAsia="Calibri"/>
          <w:color w:val="000000"/>
        </w:rPr>
        <w:t>warstwa</w:t>
      </w:r>
      <w:r>
        <w:rPr>
          <w:rFonts w:eastAsia="Calibri"/>
          <w:color w:val="000000"/>
        </w:rPr>
        <w:t xml:space="preserve"> informacyjna nie jest tematem uzgodnień planu miejscowego, więc możemy spróbować wyłączyć te tereny</w:t>
      </w:r>
      <w:r w:rsidR="00EB5D9D">
        <w:rPr>
          <w:rFonts w:eastAsia="Calibri"/>
          <w:color w:val="000000"/>
        </w:rPr>
        <w:t xml:space="preserve"> wnioskiem do GDDKiA</w:t>
      </w:r>
      <w:r>
        <w:rPr>
          <w:rFonts w:eastAsia="Calibri"/>
          <w:color w:val="000000"/>
        </w:rPr>
        <w:t xml:space="preserve">. </w:t>
      </w:r>
    </w:p>
    <w:p w:rsidR="00385FA5" w:rsidRDefault="00385FA5" w:rsidP="003D432A">
      <w:pPr>
        <w:jc w:val="both"/>
        <w:rPr>
          <w:rFonts w:eastAsia="Calibri"/>
          <w:color w:val="000000"/>
        </w:rPr>
      </w:pPr>
    </w:p>
    <w:p w:rsidR="00EB5D9D" w:rsidRDefault="00EB5D9D" w:rsidP="003D432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Radny p. P. Adamczyk spytał jak przebiegło spotkanie w Poznaniu w sprawie planowanej budowy obwodnicy?</w:t>
      </w:r>
    </w:p>
    <w:p w:rsidR="00EB5D9D" w:rsidRDefault="00EB5D9D" w:rsidP="003D432A">
      <w:pPr>
        <w:jc w:val="both"/>
        <w:rPr>
          <w:rFonts w:eastAsia="Calibri"/>
          <w:color w:val="000000"/>
        </w:rPr>
      </w:pPr>
    </w:p>
    <w:p w:rsidR="00EB5D9D" w:rsidRDefault="00EB5D9D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powiedział, że na spotkaniu omawiana była możliwość wydłużenia </w:t>
      </w:r>
      <w:r w:rsidR="001F181A">
        <w:rPr>
          <w:rFonts w:eastAsia="Calibri"/>
          <w:color w:val="000000"/>
        </w:rPr>
        <w:t>jednego z proponowanych wariantów</w:t>
      </w:r>
      <w:r>
        <w:rPr>
          <w:rFonts w:eastAsia="Calibri"/>
          <w:color w:val="000000"/>
        </w:rPr>
        <w:t xml:space="preserve"> przebiegu obwodnicy za miejscowości Pawłów i Chojnik w związku z czym cięciwa przechodziłaby g</w:t>
      </w:r>
      <w:r w:rsidR="001F181A">
        <w:rPr>
          <w:rFonts w:eastAsia="Calibri"/>
          <w:color w:val="000000"/>
        </w:rPr>
        <w:t>łównie w lesie. J</w:t>
      </w:r>
      <w:r>
        <w:rPr>
          <w:rFonts w:eastAsia="Calibri"/>
          <w:color w:val="000000"/>
        </w:rPr>
        <w:t xml:space="preserve">est przygotowywane odpowiednie pismo w tej sprawie do GDDKiA. Ten wariant byłby najlepszy dla Międzyborza, aczkolwiek </w:t>
      </w:r>
      <w:r w:rsidR="00A2267F">
        <w:rPr>
          <w:rFonts w:eastAsia="Calibri"/>
          <w:color w:val="000000"/>
        </w:rPr>
        <w:t xml:space="preserve">zobaczymy jaka będzie decyzja </w:t>
      </w:r>
      <w:r>
        <w:rPr>
          <w:rFonts w:eastAsia="Calibri"/>
          <w:color w:val="000000"/>
        </w:rPr>
        <w:t>GDDKiA</w:t>
      </w:r>
      <w:r w:rsidR="00A2267F">
        <w:rPr>
          <w:rFonts w:eastAsia="Calibri"/>
          <w:color w:val="000000"/>
        </w:rPr>
        <w:t xml:space="preserve">, ponieważ wprowadzanie zbyt wielu zmian może doprowadzić do tego, że obwodnica Międzyborza w ogóle nie powstanie. </w:t>
      </w:r>
    </w:p>
    <w:p w:rsidR="00A2267F" w:rsidRDefault="00A2267F" w:rsidP="00A2267F">
      <w:pPr>
        <w:jc w:val="both"/>
        <w:rPr>
          <w:rFonts w:eastAsia="Calibri"/>
          <w:color w:val="000000"/>
        </w:rPr>
      </w:pPr>
    </w:p>
    <w:p w:rsidR="00A2267F" w:rsidRDefault="00A2267F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Radny p. P. Adamczyk spytał czy my jako gmina musimy wprowadzić </w:t>
      </w:r>
      <w:r w:rsidR="007B0817">
        <w:rPr>
          <w:rFonts w:eastAsia="Calibri"/>
          <w:color w:val="000000"/>
        </w:rPr>
        <w:t xml:space="preserve">przebieg obwodnicy </w:t>
      </w:r>
      <w:r>
        <w:rPr>
          <w:rFonts w:eastAsia="Calibri"/>
          <w:color w:val="000000"/>
        </w:rPr>
        <w:t>do studium i do MPZP?</w:t>
      </w:r>
    </w:p>
    <w:p w:rsidR="00A2267F" w:rsidRDefault="00A2267F" w:rsidP="00A2267F">
      <w:pPr>
        <w:jc w:val="both"/>
        <w:rPr>
          <w:rFonts w:eastAsia="Calibri"/>
          <w:color w:val="000000"/>
        </w:rPr>
      </w:pPr>
    </w:p>
    <w:p w:rsidR="00A2267F" w:rsidRDefault="00A2267F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odpowiedział, że nie. </w:t>
      </w:r>
    </w:p>
    <w:p w:rsidR="00A2267F" w:rsidRDefault="00A2267F" w:rsidP="00A2267F">
      <w:pPr>
        <w:jc w:val="both"/>
        <w:rPr>
          <w:rFonts w:eastAsia="Calibri"/>
          <w:color w:val="000000"/>
        </w:rPr>
      </w:pPr>
    </w:p>
    <w:p w:rsidR="00A2267F" w:rsidRDefault="00A2267F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Mieszkaniec dodał, że zgodnie z informacją z Ministerstwa </w:t>
      </w:r>
      <w:r w:rsidR="006F28FA">
        <w:rPr>
          <w:rFonts w:eastAsia="Calibri"/>
          <w:color w:val="000000"/>
        </w:rPr>
        <w:t>Infrastruktury</w:t>
      </w:r>
      <w:r>
        <w:rPr>
          <w:rFonts w:eastAsia="Calibri"/>
          <w:color w:val="000000"/>
        </w:rPr>
        <w:t xml:space="preserve">, żaden </w:t>
      </w:r>
      <w:r w:rsidR="007B0817">
        <w:rPr>
          <w:rFonts w:eastAsia="Calibri"/>
          <w:color w:val="000000"/>
        </w:rPr>
        <w:t xml:space="preserve">miejscowy </w:t>
      </w:r>
      <w:r>
        <w:rPr>
          <w:rFonts w:eastAsia="Calibri"/>
          <w:color w:val="000000"/>
        </w:rPr>
        <w:t xml:space="preserve">plan </w:t>
      </w:r>
      <w:r w:rsidR="007B0817">
        <w:rPr>
          <w:rFonts w:eastAsia="Calibri"/>
          <w:color w:val="000000"/>
        </w:rPr>
        <w:t xml:space="preserve">zagospodarowania przestrzennego </w:t>
      </w:r>
      <w:r>
        <w:rPr>
          <w:rFonts w:eastAsia="Calibri"/>
          <w:color w:val="000000"/>
        </w:rPr>
        <w:t xml:space="preserve">nie powinien zawierać informacji dotyczącej planowanego przebiegu obwodnicy, ponieważ jest to budowane przez państwo a nie przez gminę. </w:t>
      </w:r>
    </w:p>
    <w:p w:rsidR="00A2267F" w:rsidRDefault="00A2267F" w:rsidP="00A2267F">
      <w:pPr>
        <w:jc w:val="both"/>
        <w:rPr>
          <w:rFonts w:eastAsia="Calibri"/>
          <w:color w:val="000000"/>
        </w:rPr>
      </w:pPr>
    </w:p>
    <w:p w:rsidR="00F64294" w:rsidRDefault="006F28FA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Mieszkaniec dodał, że w jego opinii obwodnica powinna zostać zaplanowana po tej stronie miasta, po której są tereny inwestycyjne, a nie tam gdzie są pobudowane osiedla mieszkaniowe. </w:t>
      </w:r>
    </w:p>
    <w:p w:rsidR="006F28FA" w:rsidRDefault="006F28FA" w:rsidP="00A2267F">
      <w:pPr>
        <w:jc w:val="both"/>
        <w:rPr>
          <w:rFonts w:eastAsia="Calibri"/>
          <w:color w:val="000000"/>
        </w:rPr>
      </w:pPr>
    </w:p>
    <w:p w:rsidR="006F28FA" w:rsidRDefault="006F28FA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odpowiedział, że przed chwilą Mieszkaniec wnioskował o to aby nie planować przebiegu w żadn</w:t>
      </w:r>
      <w:r w:rsidR="002D4416">
        <w:rPr>
          <w:rFonts w:eastAsia="Calibri"/>
          <w:color w:val="000000"/>
        </w:rPr>
        <w:t>ym miejscu, a teraz sugeruje, że urząd już dawno powinien mieć przygotowany plan jej przebiegu.</w:t>
      </w:r>
    </w:p>
    <w:p w:rsidR="002D4416" w:rsidRDefault="002D4416" w:rsidP="00A2267F">
      <w:pPr>
        <w:jc w:val="both"/>
        <w:rPr>
          <w:rFonts w:eastAsia="Calibri"/>
          <w:color w:val="000000"/>
        </w:rPr>
      </w:pPr>
    </w:p>
    <w:p w:rsidR="002D4416" w:rsidRDefault="002D4416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Mieszkaniec odpowiedział, że w jego opinii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powinien wraz z zespołem zaproponować przebieg obwodnicy. </w:t>
      </w:r>
    </w:p>
    <w:p w:rsidR="002D4416" w:rsidRDefault="002D4416" w:rsidP="00A2267F">
      <w:pPr>
        <w:jc w:val="both"/>
        <w:rPr>
          <w:rFonts w:eastAsia="Calibri"/>
          <w:color w:val="000000"/>
        </w:rPr>
      </w:pPr>
    </w:p>
    <w:p w:rsidR="002D4416" w:rsidRDefault="002D4416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odpowiedział, że to nie jest możliwe, GDDKiA jest zobowiązana przygotować kilka propozycji</w:t>
      </w:r>
      <w:r w:rsidR="00FD7FCE">
        <w:rPr>
          <w:rFonts w:eastAsia="Calibri"/>
          <w:color w:val="000000"/>
        </w:rPr>
        <w:t>/</w:t>
      </w:r>
      <w:r>
        <w:rPr>
          <w:rFonts w:eastAsia="Calibri"/>
          <w:color w:val="000000"/>
        </w:rPr>
        <w:t xml:space="preserve">wariantów przebiegu obwodnicy, </w:t>
      </w:r>
      <w:r w:rsidR="001F181A">
        <w:rPr>
          <w:rFonts w:eastAsia="Calibri"/>
          <w:color w:val="000000"/>
        </w:rPr>
        <w:t xml:space="preserve">ponieważ </w:t>
      </w:r>
      <w:r>
        <w:rPr>
          <w:rFonts w:eastAsia="Calibri"/>
          <w:color w:val="000000"/>
        </w:rPr>
        <w:t xml:space="preserve">tego wymagają przepisy. </w:t>
      </w:r>
    </w:p>
    <w:p w:rsidR="00FD7FCE" w:rsidRDefault="00FD7FCE" w:rsidP="00A2267F">
      <w:pPr>
        <w:jc w:val="both"/>
        <w:rPr>
          <w:rFonts w:eastAsia="Calibri"/>
          <w:color w:val="000000"/>
        </w:rPr>
      </w:pPr>
    </w:p>
    <w:p w:rsidR="00FD7FCE" w:rsidRDefault="00FD7FCE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Mieszkaniec powiedział, że zgadza się z tym, ale podał przykład Kalisza i Skalmierzyc gdzie włodarz przygotował własną propozycję i została ona zaakceptowana przez GDDKiA.</w:t>
      </w:r>
      <w:r w:rsidR="005D2A1E">
        <w:rPr>
          <w:rFonts w:eastAsia="Calibri"/>
          <w:color w:val="000000"/>
        </w:rPr>
        <w:t xml:space="preserve"> Zarzucił też, że Burmistrz </w:t>
      </w:r>
      <w:proofErr w:type="spellStart"/>
      <w:r w:rsidR="005D2A1E">
        <w:rPr>
          <w:rFonts w:eastAsia="Calibri"/>
          <w:color w:val="000000"/>
        </w:rPr>
        <w:t>MiG</w:t>
      </w:r>
      <w:proofErr w:type="spellEnd"/>
      <w:r w:rsidR="005D2A1E">
        <w:rPr>
          <w:rFonts w:eastAsia="Calibri"/>
          <w:color w:val="000000"/>
        </w:rPr>
        <w:t xml:space="preserve"> powinien przede wszystkim działać na rzecz mieszkańców.</w:t>
      </w:r>
    </w:p>
    <w:p w:rsidR="00FD7FCE" w:rsidRDefault="00FD7FCE" w:rsidP="00A2267F">
      <w:pPr>
        <w:jc w:val="both"/>
        <w:rPr>
          <w:rFonts w:eastAsia="Calibri"/>
          <w:color w:val="000000"/>
        </w:rPr>
      </w:pPr>
    </w:p>
    <w:p w:rsidR="00FD7FCE" w:rsidRDefault="005D2A1E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odpowiedział, że </w:t>
      </w:r>
      <w:r w:rsidR="001F181A">
        <w:rPr>
          <w:rFonts w:eastAsia="Calibri"/>
          <w:color w:val="000000"/>
        </w:rPr>
        <w:t xml:space="preserve">w Kaliszu i Skalmierzycach </w:t>
      </w:r>
      <w:r w:rsidR="00FC3D72">
        <w:rPr>
          <w:rFonts w:eastAsia="Calibri"/>
          <w:color w:val="000000"/>
        </w:rPr>
        <w:t xml:space="preserve">nie było tak łatwo, ponieważ w sprawie tamtej obwodnicy były i są toczone ogromne spory, a z uwagi na fakt, </w:t>
      </w:r>
      <w:r>
        <w:rPr>
          <w:rFonts w:eastAsia="Calibri"/>
          <w:color w:val="000000"/>
        </w:rPr>
        <w:t xml:space="preserve">że działa </w:t>
      </w:r>
      <w:r w:rsidR="00FC3D72">
        <w:rPr>
          <w:rFonts w:eastAsia="Calibri"/>
          <w:color w:val="000000"/>
        </w:rPr>
        <w:t xml:space="preserve">on </w:t>
      </w:r>
      <w:r>
        <w:rPr>
          <w:rFonts w:eastAsia="Calibri"/>
          <w:color w:val="000000"/>
        </w:rPr>
        <w:t xml:space="preserve">przede wszystkim z myślą o mieszkańcach gminy nie będzie przygotowywał żadnej propozycji przebiegu obwodnicy, ponieważ nigdy nie będzie tak, że wszyscy będą zadowoleni z jej przebiegu, zawsze naruszy ona interes którejś strony. </w:t>
      </w:r>
      <w:r w:rsidR="001F181A">
        <w:rPr>
          <w:rFonts w:eastAsia="Calibri"/>
          <w:color w:val="000000"/>
        </w:rPr>
        <w:t>Podkreślił po raz kolejny,  że t</w:t>
      </w:r>
      <w:r>
        <w:rPr>
          <w:rFonts w:eastAsia="Calibri"/>
          <w:color w:val="000000"/>
        </w:rPr>
        <w:t xml:space="preserve">o GDDKiA </w:t>
      </w:r>
      <w:r>
        <w:rPr>
          <w:rFonts w:eastAsia="Calibri"/>
          <w:color w:val="000000"/>
        </w:rPr>
        <w:lastRenderedPageBreak/>
        <w:t>jest odpowiedzialna za budowę obwodnicy i to ona musi podjąć ostateczną decyzję którędy droga ma przebiegać, nie gmina.</w:t>
      </w:r>
    </w:p>
    <w:p w:rsidR="00A56AEF" w:rsidRDefault="00A56AEF" w:rsidP="00A2267F">
      <w:pPr>
        <w:jc w:val="both"/>
        <w:rPr>
          <w:rFonts w:eastAsia="Calibri"/>
          <w:color w:val="000000"/>
        </w:rPr>
      </w:pPr>
    </w:p>
    <w:p w:rsidR="005D2A1E" w:rsidRDefault="005D2A1E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Mieszkaniec odpowiedział, że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sugeruje przebieg obwodnicy. </w:t>
      </w:r>
    </w:p>
    <w:p w:rsidR="005D2A1E" w:rsidRDefault="005D2A1E" w:rsidP="00A2267F">
      <w:pPr>
        <w:jc w:val="both"/>
        <w:rPr>
          <w:rFonts w:eastAsia="Calibri"/>
          <w:color w:val="000000"/>
        </w:rPr>
      </w:pPr>
    </w:p>
    <w:p w:rsidR="005D2A1E" w:rsidRDefault="005D2A1E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odpowiedział, że absolutnie nie. </w:t>
      </w:r>
    </w:p>
    <w:p w:rsidR="005D2A1E" w:rsidRDefault="005D2A1E" w:rsidP="00A2267F">
      <w:pPr>
        <w:jc w:val="both"/>
        <w:rPr>
          <w:rFonts w:eastAsia="Calibri"/>
          <w:color w:val="000000"/>
        </w:rPr>
      </w:pPr>
    </w:p>
    <w:p w:rsidR="005D2A1E" w:rsidRDefault="00327EDA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Mieszkaniec odpowiedział, że swoimi działaniami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doprowadza do wojny wśród mieszkańców. </w:t>
      </w:r>
    </w:p>
    <w:p w:rsidR="00327EDA" w:rsidRDefault="00327EDA" w:rsidP="00A2267F">
      <w:pPr>
        <w:jc w:val="both"/>
        <w:rPr>
          <w:rFonts w:eastAsia="Calibri"/>
          <w:color w:val="000000"/>
        </w:rPr>
      </w:pPr>
    </w:p>
    <w:p w:rsidR="00327EDA" w:rsidRDefault="00327EDA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Radna p. S. </w:t>
      </w:r>
      <w:proofErr w:type="spellStart"/>
      <w:r>
        <w:rPr>
          <w:rFonts w:eastAsia="Calibri"/>
          <w:color w:val="000000"/>
        </w:rPr>
        <w:t>Zapeńska</w:t>
      </w:r>
      <w:proofErr w:type="spellEnd"/>
      <w:r>
        <w:rPr>
          <w:rFonts w:eastAsia="Calibri"/>
          <w:color w:val="000000"/>
        </w:rPr>
        <w:t xml:space="preserve"> powiedziała, że przed chwilą mieszkaniec powiedział, że nie należy dzielić mieszkańców a teraz sugeruje, że ktoś chce doprowadzić do wojny.</w:t>
      </w:r>
    </w:p>
    <w:p w:rsidR="006F28FA" w:rsidRDefault="006F28FA" w:rsidP="00A2267F">
      <w:pPr>
        <w:jc w:val="both"/>
        <w:rPr>
          <w:rFonts w:eastAsia="Calibri"/>
          <w:color w:val="000000"/>
        </w:rPr>
      </w:pPr>
    </w:p>
    <w:p w:rsidR="006F28FA" w:rsidRDefault="00327EDA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Przewodnicząca RM powiedziała, że spróbujemy usunąć warstwę informacyjną z projektów MPZP dla Niwek Kraszowskich i Kraszowa, ale najpierw musimy się dowiedzieć jak długo potrwa ta procedura. </w:t>
      </w:r>
    </w:p>
    <w:p w:rsidR="00327EDA" w:rsidRDefault="00327EDA" w:rsidP="00A2267F">
      <w:pPr>
        <w:jc w:val="both"/>
        <w:rPr>
          <w:rFonts w:eastAsia="Calibri"/>
          <w:color w:val="000000"/>
        </w:rPr>
      </w:pPr>
    </w:p>
    <w:p w:rsidR="00327EDA" w:rsidRDefault="00327EDA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Radna p. W. Ryś powiedziała, że nie podoba jej się </w:t>
      </w:r>
      <w:r w:rsidR="00B74439">
        <w:rPr>
          <w:rFonts w:eastAsia="Calibri"/>
          <w:color w:val="000000"/>
        </w:rPr>
        <w:t xml:space="preserve">to, że mieszkaniec powiedział, że jeśli radni podejmą taką a nie inną decyzję to mogą nie wyjść żywi z sali, ponieważ jest to niegrzeczne. Radna dodała, że nie zgadza się również ze stwierdzeniem, że Burmistrz </w:t>
      </w:r>
      <w:proofErr w:type="spellStart"/>
      <w:r w:rsidR="00B74439">
        <w:rPr>
          <w:rFonts w:eastAsia="Calibri"/>
          <w:color w:val="000000"/>
        </w:rPr>
        <w:t>MiG</w:t>
      </w:r>
      <w:proofErr w:type="spellEnd"/>
      <w:r w:rsidR="00B74439">
        <w:rPr>
          <w:rFonts w:eastAsia="Calibri"/>
          <w:color w:val="000000"/>
        </w:rPr>
        <w:t xml:space="preserve"> nie zrobił nic w interesie obwodnicy, ponieważ jest to nieprawdą, gdyby nie działania Burmistrza </w:t>
      </w:r>
      <w:proofErr w:type="spellStart"/>
      <w:r w:rsidR="00B74439">
        <w:rPr>
          <w:rFonts w:eastAsia="Calibri"/>
          <w:color w:val="000000"/>
        </w:rPr>
        <w:t>MiG</w:t>
      </w:r>
      <w:proofErr w:type="spellEnd"/>
      <w:r w:rsidR="00B74439">
        <w:rPr>
          <w:rFonts w:eastAsia="Calibri"/>
          <w:color w:val="000000"/>
        </w:rPr>
        <w:t xml:space="preserve"> to w ogóle nie dostalibyśmy się do programu 100 obwodnic. </w:t>
      </w:r>
    </w:p>
    <w:p w:rsidR="00B74439" w:rsidRDefault="00B74439" w:rsidP="00A2267F">
      <w:pPr>
        <w:jc w:val="both"/>
        <w:rPr>
          <w:rFonts w:eastAsia="Calibri"/>
          <w:color w:val="000000"/>
        </w:rPr>
      </w:pPr>
    </w:p>
    <w:p w:rsidR="00B74439" w:rsidRDefault="00B74439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Mieszkaniec odpowiedział, że w jego opinii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nie zrobił nic, ponieważ to on pisał interpelacje do posłó</w:t>
      </w:r>
      <w:r w:rsidR="00774312">
        <w:rPr>
          <w:rFonts w:eastAsia="Calibri"/>
          <w:color w:val="000000"/>
        </w:rPr>
        <w:t>w w tej sprawie i to on w raz z żoną zbierali podpisy w tej sprawie.</w:t>
      </w:r>
    </w:p>
    <w:p w:rsidR="00774312" w:rsidRDefault="00774312" w:rsidP="00A2267F">
      <w:pPr>
        <w:jc w:val="both"/>
        <w:rPr>
          <w:rFonts w:eastAsia="Calibri"/>
          <w:color w:val="000000"/>
        </w:rPr>
      </w:pPr>
    </w:p>
    <w:p w:rsidR="00774312" w:rsidRDefault="00774312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Przewodnicząca RM spytała pracownika wydziału </w:t>
      </w:r>
      <w:proofErr w:type="spellStart"/>
      <w:r>
        <w:rPr>
          <w:rFonts w:eastAsia="Calibri"/>
          <w:color w:val="000000"/>
        </w:rPr>
        <w:t>GKiRG</w:t>
      </w:r>
      <w:proofErr w:type="spellEnd"/>
      <w:r>
        <w:rPr>
          <w:rFonts w:eastAsia="Calibri"/>
          <w:color w:val="000000"/>
        </w:rPr>
        <w:t xml:space="preserve"> ile może potrwać usunięcie warstwy informacyjnej z planów zagospodarowania, ponieważ są też osoby, którym zależy na jak najszybszym uchwaleniu planów np. mieszkańcy, którzy ?</w:t>
      </w:r>
    </w:p>
    <w:p w:rsidR="00774312" w:rsidRDefault="00774312" w:rsidP="00A2267F">
      <w:pPr>
        <w:jc w:val="both"/>
        <w:rPr>
          <w:rFonts w:eastAsia="Calibri"/>
          <w:color w:val="000000"/>
        </w:rPr>
      </w:pPr>
    </w:p>
    <w:p w:rsidR="00774312" w:rsidRDefault="00774312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P. A. </w:t>
      </w:r>
      <w:proofErr w:type="spellStart"/>
      <w:r>
        <w:rPr>
          <w:rFonts w:eastAsia="Calibri"/>
          <w:color w:val="000000"/>
        </w:rPr>
        <w:t>Kamzol-Suś</w:t>
      </w:r>
      <w:proofErr w:type="spellEnd"/>
      <w:r>
        <w:rPr>
          <w:rFonts w:eastAsia="Calibri"/>
          <w:color w:val="000000"/>
        </w:rPr>
        <w:t xml:space="preserve"> odpowiedziała, że musi to sprawdzić, ponieważ muszą być przeprowadzone nowe uzgodnienia.</w:t>
      </w:r>
    </w:p>
    <w:p w:rsidR="00774312" w:rsidRDefault="00774312" w:rsidP="00A2267F">
      <w:pPr>
        <w:jc w:val="both"/>
        <w:rPr>
          <w:rFonts w:eastAsia="Calibri"/>
          <w:color w:val="000000"/>
        </w:rPr>
      </w:pPr>
    </w:p>
    <w:p w:rsidR="00774312" w:rsidRDefault="00774312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Mieszkanka spytała, czy w sprawie zmiany przebiegu obwodnicy decyzja będzie raczej odmowna czy jest jakieś światełko w tunelu?</w:t>
      </w:r>
    </w:p>
    <w:p w:rsidR="00774312" w:rsidRDefault="00774312" w:rsidP="00A2267F">
      <w:pPr>
        <w:jc w:val="both"/>
        <w:rPr>
          <w:rFonts w:eastAsia="Calibri"/>
          <w:color w:val="000000"/>
        </w:rPr>
      </w:pPr>
    </w:p>
    <w:p w:rsidR="00774312" w:rsidRDefault="00701334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odpowiedział, że będziemy próbować w porozumieniu z sąsiednimi samorządami.</w:t>
      </w:r>
    </w:p>
    <w:p w:rsidR="00701334" w:rsidRDefault="00701334" w:rsidP="00A2267F">
      <w:pPr>
        <w:jc w:val="both"/>
        <w:rPr>
          <w:rFonts w:eastAsia="Calibri"/>
          <w:color w:val="000000"/>
        </w:rPr>
      </w:pPr>
    </w:p>
    <w:p w:rsidR="00701334" w:rsidRDefault="00701334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Inny mieszkaniec spytał czy wówczas gmina będzie decydować o przebiegu drogi?</w:t>
      </w:r>
    </w:p>
    <w:p w:rsidR="00701334" w:rsidRDefault="00701334" w:rsidP="00A2267F">
      <w:pPr>
        <w:jc w:val="both"/>
        <w:rPr>
          <w:rFonts w:eastAsia="Calibri"/>
          <w:color w:val="000000"/>
        </w:rPr>
      </w:pPr>
    </w:p>
    <w:p w:rsidR="00701334" w:rsidRDefault="00701334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odpowiedział, że nie, ponieważ jeśli uda się aby ten wariant wydłużyć wówczas droga będzie przebiegać w innym województwie, nasza gmina nie będzie mieć na to wpływu.</w:t>
      </w:r>
    </w:p>
    <w:p w:rsidR="00774312" w:rsidRDefault="00774312" w:rsidP="00A2267F">
      <w:pPr>
        <w:jc w:val="both"/>
        <w:rPr>
          <w:rFonts w:eastAsia="Calibri"/>
          <w:color w:val="000000"/>
        </w:rPr>
      </w:pPr>
    </w:p>
    <w:p w:rsidR="00774312" w:rsidRDefault="00774312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Kolejny mieszkaniec dodał, że </w:t>
      </w:r>
      <w:r w:rsidR="00454BE1">
        <w:rPr>
          <w:rFonts w:eastAsia="Calibri"/>
          <w:color w:val="000000"/>
        </w:rPr>
        <w:t xml:space="preserve">należy zwrócić uwagę na fakt, że obwodnica po stronie miasta </w:t>
      </w:r>
      <w:r w:rsidR="001F181A">
        <w:rPr>
          <w:rFonts w:eastAsia="Calibri"/>
          <w:color w:val="000000"/>
        </w:rPr>
        <w:t xml:space="preserve">gdzie </w:t>
      </w:r>
      <w:r w:rsidR="00454BE1">
        <w:rPr>
          <w:rFonts w:eastAsia="Calibri"/>
          <w:color w:val="000000"/>
        </w:rPr>
        <w:t>są tereny inwestycyjne, przemysł, wysypisko śmieci, kolej itd.</w:t>
      </w:r>
      <w:r w:rsidR="001F181A">
        <w:rPr>
          <w:rFonts w:eastAsia="Calibri"/>
          <w:color w:val="000000"/>
        </w:rPr>
        <w:t xml:space="preserve"> </w:t>
      </w:r>
      <w:r w:rsidR="001F181A">
        <w:rPr>
          <w:rFonts w:eastAsia="Calibri"/>
          <w:color w:val="000000"/>
        </w:rPr>
        <w:t xml:space="preserve">byłaby lepszym rozwiązaniem, </w:t>
      </w:r>
      <w:r w:rsidR="001F181A">
        <w:rPr>
          <w:rFonts w:eastAsia="Calibri"/>
          <w:color w:val="000000"/>
        </w:rPr>
        <w:t xml:space="preserve">natomiast wariant, który </w:t>
      </w:r>
      <w:r w:rsidR="00454BE1">
        <w:rPr>
          <w:rFonts w:eastAsia="Calibri"/>
          <w:color w:val="000000"/>
        </w:rPr>
        <w:t xml:space="preserve">przecinałby osiedla mieszkaniowe, </w:t>
      </w:r>
      <w:r w:rsidR="001F181A">
        <w:rPr>
          <w:rFonts w:eastAsia="Calibri"/>
          <w:color w:val="000000"/>
        </w:rPr>
        <w:t>byłby</w:t>
      </w:r>
      <w:r w:rsidR="00454BE1">
        <w:rPr>
          <w:rFonts w:eastAsia="Calibri"/>
          <w:color w:val="000000"/>
        </w:rPr>
        <w:t xml:space="preserve"> naprawdę uciążliw</w:t>
      </w:r>
      <w:r w:rsidR="001F181A">
        <w:rPr>
          <w:rFonts w:eastAsia="Calibri"/>
          <w:color w:val="000000"/>
        </w:rPr>
        <w:t>y</w:t>
      </w:r>
      <w:r w:rsidR="00454BE1">
        <w:rPr>
          <w:rFonts w:eastAsia="Calibri"/>
          <w:color w:val="000000"/>
        </w:rPr>
        <w:t xml:space="preserve"> dla mieszkańców. Ponadto mieszkaniec zaznaczył, że gmina powinna lepiej informować mieszkańców na jakim etapie jest planowana obwodnica, ponieważ dostęp do informacji w tej sprawie jest naprawdę okrojony. Mieszkańcom zależy na informacji, ponieważ </w:t>
      </w:r>
      <w:r w:rsidR="00454BE1">
        <w:rPr>
          <w:rFonts w:eastAsia="Calibri"/>
          <w:color w:val="000000"/>
        </w:rPr>
        <w:lastRenderedPageBreak/>
        <w:t xml:space="preserve">obwodnica będzie służyć nam, naszym dzieciom i wnukom i należy dyskutować o jej przebiegu. </w:t>
      </w:r>
    </w:p>
    <w:p w:rsidR="00454BE1" w:rsidRDefault="00454BE1" w:rsidP="00A2267F">
      <w:pPr>
        <w:jc w:val="both"/>
        <w:rPr>
          <w:rFonts w:eastAsia="Calibri"/>
          <w:color w:val="000000"/>
        </w:rPr>
      </w:pPr>
    </w:p>
    <w:p w:rsidR="00454BE1" w:rsidRDefault="00454BE1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Przewodnicząca RM powiedziała, że Rada Miejska zrobi w tej sprawie tyle ile może</w:t>
      </w:r>
      <w:r w:rsidR="00FD03E4">
        <w:rPr>
          <w:rFonts w:eastAsia="Calibri"/>
          <w:color w:val="000000"/>
        </w:rPr>
        <w:t>, niestety radni nie mają wpływu na wszystko i nie dostają informacji na bieżąco</w:t>
      </w:r>
      <w:r>
        <w:rPr>
          <w:rFonts w:eastAsia="Calibri"/>
          <w:color w:val="000000"/>
        </w:rPr>
        <w:t xml:space="preserve">. </w:t>
      </w:r>
    </w:p>
    <w:p w:rsidR="00454BE1" w:rsidRDefault="00454BE1" w:rsidP="00A2267F">
      <w:pPr>
        <w:jc w:val="both"/>
        <w:rPr>
          <w:rFonts w:eastAsia="Calibri"/>
          <w:color w:val="000000"/>
        </w:rPr>
      </w:pPr>
    </w:p>
    <w:p w:rsidR="00FD03E4" w:rsidRDefault="00A62D6D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dodał, że niestety gmina również nie jest na bieżąco informowana przez GDDKiA o aktualnościach w sprawie obwodnicy. </w:t>
      </w:r>
    </w:p>
    <w:p w:rsidR="00FD03E4" w:rsidRDefault="00FD03E4" w:rsidP="00A2267F">
      <w:pPr>
        <w:jc w:val="both"/>
        <w:rPr>
          <w:rFonts w:eastAsia="Calibri"/>
          <w:color w:val="000000"/>
        </w:rPr>
      </w:pPr>
    </w:p>
    <w:p w:rsidR="00454BE1" w:rsidRDefault="00A62D6D" w:rsidP="00A2267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Dziś dowiedzieliśmy się, że najbliższe spotkanie informacyjne jest planowane 23.06.2022 r. o godz. 16:00 w MGOK-</w:t>
      </w:r>
      <w:r w:rsidR="005663CE">
        <w:rPr>
          <w:rFonts w:eastAsia="Calibri"/>
          <w:color w:val="000000"/>
        </w:rPr>
        <w:t>u.</w:t>
      </w:r>
    </w:p>
    <w:p w:rsidR="00A62D6D" w:rsidRDefault="00A62D6D" w:rsidP="00A2267F">
      <w:pPr>
        <w:jc w:val="both"/>
        <w:rPr>
          <w:rFonts w:eastAsia="Calibri"/>
          <w:color w:val="000000"/>
        </w:rPr>
      </w:pPr>
    </w:p>
    <w:p w:rsidR="003D432A" w:rsidRPr="00C062D0" w:rsidRDefault="003D432A" w:rsidP="003D432A">
      <w:pPr>
        <w:jc w:val="both"/>
        <w:rPr>
          <w:rFonts w:eastAsia="Times New Roman"/>
        </w:rPr>
      </w:pPr>
      <w:r w:rsidRPr="00C062D0">
        <w:rPr>
          <w:rFonts w:eastAsia="Times New Roman"/>
        </w:rPr>
        <w:t xml:space="preserve">Przewodnicząca RM </w:t>
      </w:r>
      <w:r w:rsidR="00C062D0" w:rsidRPr="00C062D0">
        <w:rPr>
          <w:rFonts w:eastAsia="Times New Roman"/>
        </w:rPr>
        <w:t xml:space="preserve">podziękowała gościom za udział w obradach i </w:t>
      </w:r>
      <w:r w:rsidRPr="00C062D0">
        <w:rPr>
          <w:rFonts w:eastAsia="Times New Roman"/>
        </w:rPr>
        <w:t>zarządziła</w:t>
      </w:r>
      <w:r w:rsidR="00812E61" w:rsidRPr="00C062D0">
        <w:rPr>
          <w:rFonts w:eastAsia="Times New Roman"/>
        </w:rPr>
        <w:t xml:space="preserve"> </w:t>
      </w:r>
      <w:r w:rsidR="00C062D0" w:rsidRPr="00C062D0">
        <w:rPr>
          <w:rFonts w:eastAsia="Times New Roman"/>
        </w:rPr>
        <w:t>krótką przerwę</w:t>
      </w:r>
      <w:r w:rsidR="00812E61" w:rsidRPr="00C062D0">
        <w:rPr>
          <w:rFonts w:eastAsia="Times New Roman"/>
        </w:rPr>
        <w:t>.</w:t>
      </w:r>
    </w:p>
    <w:p w:rsidR="00F64294" w:rsidRDefault="00F64294" w:rsidP="003D432A">
      <w:pPr>
        <w:jc w:val="both"/>
        <w:rPr>
          <w:rFonts w:eastAsia="Times New Roman"/>
          <w:b/>
          <w:color w:val="FF0000"/>
        </w:rPr>
      </w:pPr>
    </w:p>
    <w:p w:rsidR="00812E61" w:rsidRDefault="00F64294" w:rsidP="003D432A">
      <w:pPr>
        <w:jc w:val="both"/>
        <w:rPr>
          <w:rFonts w:eastAsia="Calibri"/>
        </w:rPr>
      </w:pPr>
      <w:r w:rsidRPr="00F64294">
        <w:rPr>
          <w:rFonts w:eastAsia="Times New Roman"/>
        </w:rPr>
        <w:t xml:space="preserve">Przewodnicząca RM poinformowała, że uchwały w sprawie MPZP – obręb </w:t>
      </w:r>
      <w:r>
        <w:rPr>
          <w:rFonts w:eastAsia="Calibri"/>
        </w:rPr>
        <w:t xml:space="preserve">Niwki Kraszowskie oraz w sprawie MPZP – obręb Kraszów nie zostaną rozpatrzone na najbliższej sesji </w:t>
      </w:r>
      <w:r w:rsidR="00EC356D">
        <w:rPr>
          <w:rFonts w:eastAsia="Calibri"/>
        </w:rPr>
        <w:t>Rady Miejskiej,</w:t>
      </w:r>
      <w:r>
        <w:rPr>
          <w:rFonts w:eastAsia="Calibri"/>
        </w:rPr>
        <w:t xml:space="preserve"> zostaną ponownie omówione na kolejnym wspólnym posiedzeniu komisji Rady Miejskiej, na które zostanie również zaproszony planista.</w:t>
      </w:r>
    </w:p>
    <w:p w:rsidR="00F64294" w:rsidRDefault="00F64294" w:rsidP="003D432A">
      <w:pPr>
        <w:jc w:val="both"/>
        <w:rPr>
          <w:rFonts w:eastAsia="Times New Roman"/>
        </w:rPr>
      </w:pPr>
    </w:p>
    <w:p w:rsidR="003D432A" w:rsidRDefault="003D432A" w:rsidP="003D432A">
      <w:pPr>
        <w:jc w:val="both"/>
        <w:rPr>
          <w:rFonts w:eastAsia="Times New Roman"/>
        </w:rPr>
      </w:pPr>
    </w:p>
    <w:p w:rsidR="003D432A" w:rsidRDefault="003D432A" w:rsidP="003D432A">
      <w:pPr>
        <w:jc w:val="both"/>
        <w:rPr>
          <w:rFonts w:eastAsia="Calibri"/>
        </w:rPr>
      </w:pPr>
      <w:r>
        <w:rPr>
          <w:rFonts w:eastAsia="Times New Roman"/>
        </w:rPr>
        <w:t xml:space="preserve">Ad.2. </w:t>
      </w:r>
      <w:r w:rsidR="00A22776">
        <w:rPr>
          <w:rFonts w:eastAsia="Times New Roman"/>
        </w:rPr>
        <w:t>P</w:t>
      </w:r>
      <w:r>
        <w:rPr>
          <w:rFonts w:eastAsia="Times New Roman"/>
        </w:rPr>
        <w:t xml:space="preserve">. A. </w:t>
      </w:r>
      <w:proofErr w:type="spellStart"/>
      <w:r>
        <w:rPr>
          <w:rFonts w:eastAsia="Times New Roman"/>
        </w:rPr>
        <w:t>Kamzol-Suś</w:t>
      </w:r>
      <w:proofErr w:type="spellEnd"/>
      <w:r>
        <w:rPr>
          <w:rFonts w:eastAsia="Times New Roman"/>
        </w:rPr>
        <w:t xml:space="preserve"> przedstawiła </w:t>
      </w:r>
      <w:r w:rsidR="00A22776">
        <w:rPr>
          <w:rFonts w:eastAsia="Calibri"/>
        </w:rPr>
        <w:t>projekt</w:t>
      </w:r>
      <w:r>
        <w:rPr>
          <w:rFonts w:eastAsia="Calibri"/>
        </w:rPr>
        <w:t xml:space="preserve"> uchwały w sprawie uchwalenia miejscowego planu zagospodarowania przestrzennego dla obrębu Ligota Rybińska.</w:t>
      </w:r>
    </w:p>
    <w:p w:rsidR="003D432A" w:rsidRDefault="003D432A" w:rsidP="003D432A">
      <w:pPr>
        <w:jc w:val="both"/>
        <w:rPr>
          <w:rFonts w:eastAsia="Calibri"/>
        </w:rPr>
      </w:pPr>
    </w:p>
    <w:p w:rsidR="003D432A" w:rsidRDefault="003D432A" w:rsidP="003D432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1D19DC" w:rsidRDefault="001D19DC" w:rsidP="003D432A">
      <w:pPr>
        <w:jc w:val="both"/>
        <w:rPr>
          <w:rFonts w:eastAsia="Calibri"/>
          <w:color w:val="000000"/>
        </w:rPr>
      </w:pPr>
    </w:p>
    <w:p w:rsidR="001D19DC" w:rsidRDefault="001D19DC" w:rsidP="003D432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Ponieważ jeden z wniosków został uwzględniony, zmiana zostanie wprowadzona w uchwale poprzez autopoprawkę na najbliższej sesji.</w:t>
      </w:r>
    </w:p>
    <w:p w:rsidR="003D432A" w:rsidRDefault="003D432A" w:rsidP="00ED6CB4">
      <w:pPr>
        <w:jc w:val="both"/>
        <w:rPr>
          <w:rFonts w:eastAsia="Times New Roman"/>
        </w:rPr>
      </w:pPr>
    </w:p>
    <w:p w:rsidR="003D432A" w:rsidRDefault="003D432A" w:rsidP="00ED6CB4">
      <w:pPr>
        <w:jc w:val="both"/>
        <w:rPr>
          <w:rFonts w:eastAsia="Times New Roman"/>
        </w:rPr>
      </w:pPr>
    </w:p>
    <w:p w:rsidR="00ED6CB4" w:rsidRPr="002753A0" w:rsidRDefault="00ED6CB4" w:rsidP="00ED6CB4">
      <w:pPr>
        <w:jc w:val="both"/>
        <w:rPr>
          <w:rFonts w:eastAsia="Calibri"/>
        </w:rPr>
      </w:pPr>
      <w:r w:rsidRPr="002753A0">
        <w:rPr>
          <w:rFonts w:eastAsia="Times New Roman"/>
        </w:rPr>
        <w:t>Ad.</w:t>
      </w:r>
      <w:r w:rsidR="00EB6759">
        <w:rPr>
          <w:rFonts w:eastAsia="Times New Roman"/>
        </w:rPr>
        <w:t>5</w:t>
      </w:r>
      <w:r w:rsidRPr="002753A0">
        <w:rPr>
          <w:rFonts w:eastAsia="Times New Roman"/>
        </w:rPr>
        <w:t>.</w:t>
      </w:r>
      <w:r w:rsidRPr="002753A0">
        <w:rPr>
          <w:rFonts w:eastAsia="Calibri"/>
        </w:rPr>
        <w:t xml:space="preserve"> Burmistrz </w:t>
      </w:r>
      <w:proofErr w:type="spellStart"/>
      <w:r w:rsidR="003D432A">
        <w:rPr>
          <w:rFonts w:eastAsia="Calibri"/>
        </w:rPr>
        <w:t>MiG</w:t>
      </w:r>
      <w:proofErr w:type="spellEnd"/>
      <w:r w:rsidR="003D432A">
        <w:rPr>
          <w:rFonts w:eastAsia="Calibri"/>
        </w:rPr>
        <w:t xml:space="preserve"> </w:t>
      </w:r>
      <w:r w:rsidRPr="002753A0">
        <w:rPr>
          <w:rFonts w:eastAsia="Calibri"/>
        </w:rPr>
        <w:t xml:space="preserve">przedstawił </w:t>
      </w:r>
      <w:r w:rsidR="00EB6759">
        <w:rPr>
          <w:rFonts w:eastAsia="Calibri"/>
        </w:rPr>
        <w:t>projekt uchwały w sprawie wyrażenia zgody na zawarcie kolejnej umowy dzierżawy na okres do 3 lat z dotychczasowym dzierżawcą</w:t>
      </w:r>
      <w:r w:rsidRPr="002753A0">
        <w:rPr>
          <w:rFonts w:eastAsia="Calibri"/>
        </w:rPr>
        <w:t xml:space="preserve">. </w:t>
      </w:r>
    </w:p>
    <w:p w:rsidR="00ED6CB4" w:rsidRPr="002753A0" w:rsidRDefault="00ED6CB4" w:rsidP="00ED6CB4">
      <w:pPr>
        <w:jc w:val="both"/>
        <w:rPr>
          <w:rFonts w:eastAsia="Calibri"/>
        </w:rPr>
      </w:pPr>
    </w:p>
    <w:p w:rsidR="00EB6759" w:rsidRDefault="00EB6759" w:rsidP="00EB6759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BD4EC9" w:rsidRDefault="00BD4EC9">
      <w:pPr>
        <w:jc w:val="both"/>
        <w:rPr>
          <w:rFonts w:eastAsia="Calibri"/>
          <w:color w:val="FF0000"/>
        </w:rPr>
      </w:pPr>
    </w:p>
    <w:p w:rsidR="001F181A" w:rsidRDefault="001F181A">
      <w:pPr>
        <w:jc w:val="both"/>
        <w:rPr>
          <w:rFonts w:eastAsia="Calibri"/>
          <w:color w:val="FF0000"/>
        </w:rPr>
      </w:pPr>
    </w:p>
    <w:p w:rsidR="00BD4EC9" w:rsidRDefault="00EB6759">
      <w:pPr>
        <w:jc w:val="both"/>
        <w:rPr>
          <w:rFonts w:eastAsia="Calibri"/>
        </w:rPr>
      </w:pPr>
      <w:r w:rsidRPr="00EB6759">
        <w:rPr>
          <w:rFonts w:eastAsia="Calibri"/>
        </w:rPr>
        <w:t xml:space="preserve">Do posiedzenia dołączyła </w:t>
      </w:r>
      <w:r>
        <w:rPr>
          <w:rFonts w:eastAsia="Calibri"/>
        </w:rPr>
        <w:t xml:space="preserve">Kierownik </w:t>
      </w:r>
      <w:r w:rsidRPr="00EB6759">
        <w:rPr>
          <w:rFonts w:eastAsia="Calibri"/>
        </w:rPr>
        <w:t xml:space="preserve">Miejsko-Gminnego Ośrodka Pomocy Społecznej Pani Anna </w:t>
      </w:r>
      <w:proofErr w:type="spellStart"/>
      <w:r w:rsidRPr="00EB6759">
        <w:rPr>
          <w:rFonts w:eastAsia="Calibri"/>
        </w:rPr>
        <w:t>Nawrot</w:t>
      </w:r>
      <w:proofErr w:type="spellEnd"/>
      <w:r w:rsidRPr="00EB6759">
        <w:rPr>
          <w:rFonts w:eastAsia="Calibri"/>
        </w:rPr>
        <w:t>.</w:t>
      </w:r>
    </w:p>
    <w:p w:rsidR="003D432A" w:rsidRPr="00EB6759" w:rsidRDefault="003D432A">
      <w:pPr>
        <w:jc w:val="both"/>
        <w:rPr>
          <w:rFonts w:eastAsia="Calibri"/>
        </w:rPr>
      </w:pPr>
    </w:p>
    <w:p w:rsidR="00EB6759" w:rsidRDefault="00EB6759">
      <w:pPr>
        <w:jc w:val="both"/>
        <w:rPr>
          <w:rFonts w:eastAsia="Calibri"/>
          <w:color w:val="000000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Ad.</w:t>
      </w:r>
      <w:r w:rsidR="00EB6759">
        <w:rPr>
          <w:rFonts w:eastAsia="Calibri"/>
          <w:color w:val="000000"/>
        </w:rPr>
        <w:t>6</w:t>
      </w:r>
      <w:r w:rsidR="002753A0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</w:t>
      </w:r>
      <w:r w:rsidR="00EB6759">
        <w:rPr>
          <w:rFonts w:eastAsia="Calibri"/>
          <w:color w:val="000000"/>
        </w:rPr>
        <w:t xml:space="preserve">Kierownik MGOPS p. A. </w:t>
      </w:r>
      <w:proofErr w:type="spellStart"/>
      <w:r w:rsidR="00EB6759">
        <w:rPr>
          <w:rFonts w:eastAsia="Calibri"/>
          <w:color w:val="000000"/>
        </w:rPr>
        <w:t>Nawrot</w:t>
      </w:r>
      <w:proofErr w:type="spellEnd"/>
      <w:r w:rsidR="00EB6759">
        <w:rPr>
          <w:rFonts w:eastAsia="Calibri"/>
          <w:color w:val="000000"/>
        </w:rPr>
        <w:t xml:space="preserve"> przedstawiła sprawozdanie z działalności ośrodka za rok 2021</w:t>
      </w:r>
      <w:r w:rsidR="007863FF">
        <w:rPr>
          <w:rFonts w:eastAsia="Calibri"/>
          <w:color w:val="000000"/>
        </w:rPr>
        <w:t xml:space="preserve">. </w:t>
      </w:r>
    </w:p>
    <w:p w:rsidR="007863FF" w:rsidRDefault="007863FF">
      <w:pPr>
        <w:jc w:val="both"/>
        <w:rPr>
          <w:rFonts w:eastAsia="Calibri"/>
          <w:color w:val="000000"/>
        </w:rPr>
      </w:pPr>
    </w:p>
    <w:p w:rsidR="007863FF" w:rsidRDefault="00EB6759" w:rsidP="007863F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Sprawozdanie </w:t>
      </w:r>
      <w:r w:rsidR="007863FF">
        <w:rPr>
          <w:rFonts w:eastAsia="Calibri"/>
          <w:color w:val="000000"/>
        </w:rPr>
        <w:t>stanowi załącznik do protokołu.</w:t>
      </w:r>
    </w:p>
    <w:p w:rsidR="003D432A" w:rsidRDefault="003D432A" w:rsidP="007863FF">
      <w:pPr>
        <w:jc w:val="both"/>
        <w:rPr>
          <w:rFonts w:eastAsia="Calibri"/>
          <w:color w:val="000000"/>
        </w:rPr>
      </w:pPr>
    </w:p>
    <w:p w:rsidR="007863FF" w:rsidRDefault="007863FF" w:rsidP="007863FF">
      <w:pPr>
        <w:jc w:val="both"/>
        <w:rPr>
          <w:rFonts w:eastAsia="Calibri"/>
          <w:color w:val="000000"/>
        </w:rPr>
      </w:pPr>
    </w:p>
    <w:p w:rsidR="007863FF" w:rsidRDefault="007863FF" w:rsidP="007863FF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Ad.</w:t>
      </w:r>
      <w:r w:rsidR="00503212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 xml:space="preserve">. </w:t>
      </w:r>
      <w:r w:rsidR="00503212">
        <w:rPr>
          <w:rFonts w:eastAsia="Calibri"/>
          <w:color w:val="000000"/>
        </w:rPr>
        <w:t>Przewodniczący Komisji Skarg, Wniosków i Petycji p. P. Adamczyk przedstawił opinię komisji dotyczącą petycji z dnia 28.04.2022 r</w:t>
      </w:r>
      <w:r>
        <w:rPr>
          <w:rFonts w:eastAsia="Calibri"/>
          <w:color w:val="000000"/>
        </w:rPr>
        <w:t xml:space="preserve">. </w:t>
      </w:r>
    </w:p>
    <w:p w:rsidR="007863FF" w:rsidRDefault="007863FF" w:rsidP="007863FF">
      <w:pPr>
        <w:jc w:val="both"/>
        <w:rPr>
          <w:rFonts w:eastAsia="Calibri"/>
          <w:color w:val="000000"/>
        </w:rPr>
      </w:pPr>
    </w:p>
    <w:p w:rsidR="007863FF" w:rsidRDefault="00503212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Przedstawiona opinia</w:t>
      </w:r>
      <w:r w:rsidR="007863FF">
        <w:rPr>
          <w:rFonts w:eastAsia="Calibri"/>
          <w:color w:val="000000"/>
        </w:rPr>
        <w:t xml:space="preserve"> stanowi załącznik do protokołu.</w:t>
      </w:r>
    </w:p>
    <w:p w:rsidR="005663CE" w:rsidRDefault="005663CE">
      <w:pPr>
        <w:jc w:val="both"/>
        <w:rPr>
          <w:rFonts w:eastAsia="Calibri"/>
          <w:color w:val="000000"/>
        </w:rPr>
      </w:pPr>
    </w:p>
    <w:p w:rsidR="005663CE" w:rsidRPr="005663CE" w:rsidRDefault="005663CE">
      <w:pPr>
        <w:jc w:val="both"/>
        <w:rPr>
          <w:rFonts w:eastAsia="Calibri"/>
        </w:rPr>
      </w:pPr>
      <w:r>
        <w:rPr>
          <w:rFonts w:eastAsia="Calibri"/>
          <w:color w:val="000000"/>
        </w:rPr>
        <w:lastRenderedPageBreak/>
        <w:t xml:space="preserve">Przewodnicząca RM poddała opinię </w:t>
      </w:r>
      <w:r>
        <w:rPr>
          <w:rFonts w:eastAsia="Calibri"/>
        </w:rPr>
        <w:t>Komisji Skarg, Wniosków i Petycji pod głosowanie.</w:t>
      </w:r>
    </w:p>
    <w:p w:rsidR="005663CE" w:rsidRDefault="005663CE">
      <w:pPr>
        <w:jc w:val="both"/>
        <w:rPr>
          <w:rFonts w:eastAsia="Calibri"/>
          <w:color w:val="000000"/>
        </w:rPr>
      </w:pPr>
    </w:p>
    <w:p w:rsidR="005663CE" w:rsidRDefault="005663CE" w:rsidP="005663CE">
      <w:pPr>
        <w:jc w:val="both"/>
        <w:rPr>
          <w:rFonts w:eastAsia="Calibri"/>
        </w:rPr>
      </w:pPr>
      <w:r>
        <w:rPr>
          <w:rFonts w:eastAsia="Calibri"/>
        </w:rPr>
        <w:t xml:space="preserve">Głosowanie za uznaniem opinii Komisji Skarg, Wniosków i Petycji dotyczącej petycji z dnia 28.04.2022 r. za zasadną. </w:t>
      </w:r>
    </w:p>
    <w:p w:rsidR="005663CE" w:rsidRDefault="005663CE" w:rsidP="005663CE">
      <w:pPr>
        <w:jc w:val="both"/>
        <w:rPr>
          <w:rFonts w:eastAsia="Calibri"/>
        </w:rPr>
      </w:pPr>
    </w:p>
    <w:p w:rsidR="005663CE" w:rsidRPr="003A7603" w:rsidRDefault="005663CE" w:rsidP="005663CE">
      <w:pPr>
        <w:jc w:val="both"/>
      </w:pPr>
      <w:r>
        <w:t>Obecni: 15 (nieoddane: 0), nieobecni: 0</w:t>
      </w:r>
    </w:p>
    <w:p w:rsidR="005663CE" w:rsidRDefault="005663CE" w:rsidP="005663CE">
      <w:pPr>
        <w:jc w:val="both"/>
      </w:pPr>
    </w:p>
    <w:p w:rsidR="005663CE" w:rsidRDefault="005663CE" w:rsidP="005663CE">
      <w:pPr>
        <w:autoSpaceDE w:val="0"/>
        <w:jc w:val="both"/>
        <w:rPr>
          <w:b/>
        </w:rPr>
      </w:pPr>
      <w:r>
        <w:rPr>
          <w:b/>
        </w:rPr>
        <w:t>ZA – 15 –</w:t>
      </w:r>
      <w:r>
        <w:rPr>
          <w:rFonts w:eastAsia="Calibri"/>
          <w:bCs/>
        </w:rPr>
        <w:t xml:space="preserve"> Adamczyk Paweł; </w:t>
      </w:r>
      <w:r>
        <w:rPr>
          <w:rFonts w:eastAsia="Calibri"/>
        </w:rPr>
        <w:t xml:space="preserve">Buczek Krzysztof; Duś Otylia; Dzikowska, Iwona; Grzelak Magdalena; Hofman Leszek; Lemiesz Krystyna; Mazur Małgorzata; </w:t>
      </w:r>
      <w:proofErr w:type="spellStart"/>
      <w:r>
        <w:rPr>
          <w:rFonts w:eastAsia="Calibri"/>
        </w:rPr>
        <w:t>Migasiewicz</w:t>
      </w:r>
      <w:proofErr w:type="spellEnd"/>
      <w:r>
        <w:rPr>
          <w:rFonts w:eastAsia="Calibri"/>
        </w:rPr>
        <w:t xml:space="preserve"> Artur; Molka Beata; Ryś Wioleta; </w:t>
      </w:r>
      <w:proofErr w:type="spellStart"/>
      <w:r>
        <w:rPr>
          <w:rFonts w:eastAsia="Calibri"/>
        </w:rPr>
        <w:t>Stempin</w:t>
      </w:r>
      <w:proofErr w:type="spellEnd"/>
      <w:r>
        <w:rPr>
          <w:rFonts w:eastAsia="Calibri"/>
        </w:rPr>
        <w:t xml:space="preserve"> Tomasz; </w:t>
      </w:r>
      <w:proofErr w:type="spellStart"/>
      <w:r>
        <w:rPr>
          <w:rFonts w:eastAsia="Calibri"/>
        </w:rPr>
        <w:t>Wajnert</w:t>
      </w:r>
      <w:proofErr w:type="spellEnd"/>
      <w:r>
        <w:rPr>
          <w:rFonts w:eastAsia="Calibri"/>
        </w:rPr>
        <w:t xml:space="preserve"> Rafał; </w:t>
      </w:r>
      <w:proofErr w:type="spellStart"/>
      <w:r>
        <w:rPr>
          <w:rFonts w:eastAsia="Calibri"/>
        </w:rPr>
        <w:t>Zapeńska</w:t>
      </w:r>
      <w:proofErr w:type="spellEnd"/>
      <w:r>
        <w:rPr>
          <w:rFonts w:eastAsia="Calibri"/>
        </w:rPr>
        <w:t xml:space="preserve"> Sabina; </w:t>
      </w:r>
      <w:proofErr w:type="spellStart"/>
      <w:r>
        <w:rPr>
          <w:rFonts w:eastAsia="Calibri"/>
        </w:rPr>
        <w:t>Zapeński</w:t>
      </w:r>
      <w:proofErr w:type="spellEnd"/>
      <w:r>
        <w:rPr>
          <w:rFonts w:eastAsia="Calibri"/>
        </w:rPr>
        <w:t xml:space="preserve"> Sławomir;</w:t>
      </w:r>
    </w:p>
    <w:p w:rsidR="005663CE" w:rsidRDefault="005663CE" w:rsidP="005663CE">
      <w:pPr>
        <w:jc w:val="both"/>
        <w:rPr>
          <w:b/>
        </w:rPr>
      </w:pPr>
      <w:r>
        <w:rPr>
          <w:b/>
        </w:rPr>
        <w:t>PRZECIW – 0 –</w:t>
      </w:r>
    </w:p>
    <w:p w:rsidR="005663CE" w:rsidRDefault="005663CE" w:rsidP="005663CE">
      <w:pPr>
        <w:jc w:val="both"/>
        <w:rPr>
          <w:b/>
        </w:rPr>
      </w:pPr>
      <w:r>
        <w:rPr>
          <w:b/>
        </w:rPr>
        <w:t>WSTRZYMAŁO SIĘ – 0 –</w:t>
      </w:r>
    </w:p>
    <w:p w:rsidR="005663CE" w:rsidRPr="001D19DC" w:rsidRDefault="005663CE">
      <w:pPr>
        <w:jc w:val="both"/>
      </w:pPr>
      <w:r>
        <w:t xml:space="preserve">Przewodnicząca RM stwierdziła, że Rada Miejska po zapoznaniu się z </w:t>
      </w:r>
      <w:r>
        <w:rPr>
          <w:rFonts w:eastAsia="Calibri"/>
        </w:rPr>
        <w:t xml:space="preserve">opinią Komisji Skarg, Wniosków i Petycji </w:t>
      </w:r>
      <w:r w:rsidR="001D19DC">
        <w:t xml:space="preserve">uznaje ją za zasadną. </w:t>
      </w:r>
    </w:p>
    <w:p w:rsidR="003D432A" w:rsidRDefault="003D432A">
      <w:pPr>
        <w:jc w:val="both"/>
        <w:rPr>
          <w:rFonts w:eastAsia="Calibri"/>
          <w:color w:val="000000"/>
        </w:rPr>
      </w:pPr>
    </w:p>
    <w:p w:rsidR="002753A0" w:rsidRDefault="002753A0">
      <w:pPr>
        <w:jc w:val="both"/>
        <w:rPr>
          <w:color w:val="000000"/>
        </w:rPr>
      </w:pPr>
    </w:p>
    <w:p w:rsidR="000B4B9A" w:rsidRDefault="000B4B9A" w:rsidP="000B4B9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Ad.</w:t>
      </w:r>
      <w:r w:rsidR="002D0861">
        <w:rPr>
          <w:rFonts w:eastAsia="Calibri"/>
          <w:color w:val="000000"/>
        </w:rPr>
        <w:t>8</w:t>
      </w:r>
      <w:r>
        <w:rPr>
          <w:rFonts w:eastAsia="Calibri"/>
          <w:color w:val="000000"/>
        </w:rPr>
        <w:t xml:space="preserve">. </w:t>
      </w:r>
      <w:r w:rsidR="002D0861">
        <w:rPr>
          <w:rFonts w:eastAsia="Calibri"/>
          <w:color w:val="000000"/>
        </w:rPr>
        <w:t xml:space="preserve">Burmistrz </w:t>
      </w:r>
      <w:proofErr w:type="spellStart"/>
      <w:r w:rsidR="002D0861">
        <w:rPr>
          <w:rFonts w:eastAsia="Calibri"/>
          <w:color w:val="000000"/>
        </w:rPr>
        <w:t>MiG</w:t>
      </w:r>
      <w:proofErr w:type="spellEnd"/>
      <w:r w:rsidR="002D0861">
        <w:rPr>
          <w:rFonts w:eastAsia="Calibri"/>
          <w:color w:val="000000"/>
        </w:rPr>
        <w:t xml:space="preserve"> przedstawił</w:t>
      </w:r>
      <w:r>
        <w:rPr>
          <w:rFonts w:eastAsia="Calibri"/>
          <w:color w:val="000000"/>
        </w:rPr>
        <w:t xml:space="preserve"> projekt uchwały </w:t>
      </w:r>
      <w:r w:rsidR="004D7DE7">
        <w:rPr>
          <w:rFonts w:eastAsia="Calibri"/>
          <w:color w:val="000000"/>
        </w:rPr>
        <w:t xml:space="preserve">zmieniającej uchwałę </w:t>
      </w:r>
      <w:r>
        <w:rPr>
          <w:rFonts w:eastAsia="Calibri"/>
          <w:color w:val="000000"/>
        </w:rPr>
        <w:t xml:space="preserve">w sprawie </w:t>
      </w:r>
      <w:r w:rsidR="002D0861">
        <w:rPr>
          <w:rFonts w:eastAsia="Calibri"/>
          <w:color w:val="000000"/>
        </w:rPr>
        <w:t>uchwalenia budżetu gminy Międzybórz na rok 2022</w:t>
      </w:r>
      <w:r>
        <w:rPr>
          <w:rFonts w:eastAsia="Calibri"/>
          <w:color w:val="000000"/>
        </w:rPr>
        <w:t xml:space="preserve">. </w:t>
      </w:r>
    </w:p>
    <w:p w:rsidR="000B4B9A" w:rsidRDefault="000B4B9A" w:rsidP="000B4B9A">
      <w:pPr>
        <w:jc w:val="both"/>
        <w:rPr>
          <w:rFonts w:eastAsia="Calibri"/>
          <w:color w:val="000000"/>
        </w:rPr>
      </w:pPr>
    </w:p>
    <w:p w:rsidR="000B4B9A" w:rsidRDefault="000B4B9A" w:rsidP="000B4B9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3D432A" w:rsidRDefault="003D432A" w:rsidP="000B4B9A">
      <w:pPr>
        <w:jc w:val="both"/>
        <w:rPr>
          <w:rFonts w:eastAsia="Calibri"/>
          <w:color w:val="000000"/>
        </w:rPr>
      </w:pPr>
    </w:p>
    <w:p w:rsidR="002D0861" w:rsidRDefault="002D0861" w:rsidP="000B4B9A">
      <w:pPr>
        <w:jc w:val="both"/>
        <w:rPr>
          <w:rFonts w:eastAsia="Calibri"/>
          <w:color w:val="000000"/>
        </w:rPr>
      </w:pPr>
    </w:p>
    <w:p w:rsidR="002D0861" w:rsidRDefault="002D0861" w:rsidP="000B4B9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Ad.9.a. 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dokończył omawianie sprawozdania z wykonania budżetu za rok 2021. </w:t>
      </w:r>
    </w:p>
    <w:p w:rsidR="002D0861" w:rsidRDefault="002D0861" w:rsidP="000B4B9A">
      <w:pPr>
        <w:jc w:val="both"/>
        <w:rPr>
          <w:rFonts w:eastAsia="Calibri"/>
          <w:color w:val="000000"/>
        </w:rPr>
      </w:pPr>
    </w:p>
    <w:p w:rsidR="002D0861" w:rsidRDefault="002D0861" w:rsidP="002D0861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Sprawozdanie stanowi załącznik do protokołu ze wspólnego posiedzenia komisji Rady Miejskiej z dnia 11.05.2022 r.</w:t>
      </w:r>
    </w:p>
    <w:p w:rsidR="002D0861" w:rsidRDefault="002D0861" w:rsidP="002D0861">
      <w:pPr>
        <w:jc w:val="both"/>
        <w:rPr>
          <w:rFonts w:eastAsia="Calibri"/>
          <w:color w:val="000000"/>
        </w:rPr>
      </w:pPr>
    </w:p>
    <w:p w:rsidR="002D0861" w:rsidRDefault="002D0861" w:rsidP="002D0861">
      <w:pPr>
        <w:jc w:val="both"/>
        <w:rPr>
          <w:rFonts w:eastAsia="Calibri"/>
        </w:rPr>
      </w:pPr>
      <w:r w:rsidRPr="002D0861">
        <w:rPr>
          <w:rFonts w:eastAsia="Calibri"/>
          <w:color w:val="000000"/>
        </w:rPr>
        <w:t xml:space="preserve">Ad.9.b. Burmistrz </w:t>
      </w:r>
      <w:proofErr w:type="spellStart"/>
      <w:r w:rsidRPr="002D0861">
        <w:rPr>
          <w:rFonts w:eastAsia="Calibri"/>
          <w:color w:val="000000"/>
        </w:rPr>
        <w:t>MiG</w:t>
      </w:r>
      <w:proofErr w:type="spellEnd"/>
      <w:r w:rsidRPr="002D0861">
        <w:rPr>
          <w:rFonts w:eastAsia="Calibri"/>
          <w:color w:val="000000"/>
        </w:rPr>
        <w:t xml:space="preserve"> przedstawił </w:t>
      </w:r>
      <w:r>
        <w:rPr>
          <w:rFonts w:eastAsia="Calibri"/>
          <w:color w:val="000000"/>
        </w:rPr>
        <w:t>sprawozdanie</w:t>
      </w:r>
      <w:r w:rsidRPr="002D0861">
        <w:rPr>
          <w:rFonts w:eastAsia="Calibri"/>
        </w:rPr>
        <w:t xml:space="preserve"> z realizacji programu współpracy Gminy Międzybórz z organizacjami pozarządowymi i podmiotami wymienionymi w art. 3 ust. 3 ustawy o działalności pożytku publicznego i o wolontariacie za 2021 rok. </w:t>
      </w:r>
    </w:p>
    <w:p w:rsidR="002D0861" w:rsidRDefault="002D0861" w:rsidP="002D0861">
      <w:pPr>
        <w:jc w:val="both"/>
        <w:rPr>
          <w:rFonts w:eastAsia="Calibri"/>
        </w:rPr>
      </w:pPr>
    </w:p>
    <w:p w:rsidR="002D0861" w:rsidRDefault="002D0861" w:rsidP="002D0861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Sprawozdanie stanowi załącznik do protokołu.</w:t>
      </w:r>
    </w:p>
    <w:p w:rsidR="00F64294" w:rsidRDefault="00F64294" w:rsidP="002D0861">
      <w:pPr>
        <w:jc w:val="both"/>
        <w:rPr>
          <w:rFonts w:eastAsia="Calibri"/>
          <w:color w:val="000000"/>
        </w:rPr>
      </w:pPr>
    </w:p>
    <w:p w:rsidR="00F64294" w:rsidRDefault="00F64294" w:rsidP="002D0861">
      <w:pPr>
        <w:jc w:val="both"/>
        <w:rPr>
          <w:rFonts w:eastAsia="Times New Roman"/>
          <w:bCs/>
          <w:lang w:eastAsia="pl-PL"/>
        </w:rPr>
      </w:pPr>
      <w:r>
        <w:rPr>
          <w:rFonts w:eastAsia="Calibri"/>
          <w:color w:val="000000"/>
        </w:rPr>
        <w:t xml:space="preserve">Ad.9.1. </w:t>
      </w:r>
      <w:r w:rsidR="00AC3348">
        <w:rPr>
          <w:rFonts w:eastAsia="Calibri"/>
          <w:color w:val="000000"/>
        </w:rPr>
        <w:t xml:space="preserve">Burmistrz </w:t>
      </w:r>
      <w:proofErr w:type="spellStart"/>
      <w:r w:rsidR="00AC3348">
        <w:rPr>
          <w:rFonts w:eastAsia="Calibri"/>
          <w:color w:val="000000"/>
        </w:rPr>
        <w:t>MiG</w:t>
      </w:r>
      <w:proofErr w:type="spellEnd"/>
      <w:r w:rsidR="00AC3348">
        <w:rPr>
          <w:rFonts w:eastAsia="Calibri"/>
          <w:color w:val="000000"/>
        </w:rPr>
        <w:t xml:space="preserve"> przedstawił projekt uchwały </w:t>
      </w:r>
      <w:r w:rsidR="00AC3348">
        <w:rPr>
          <w:rFonts w:eastAsia="Times New Roman"/>
          <w:bCs/>
          <w:lang w:eastAsia="pl-PL"/>
        </w:rPr>
        <w:t>z</w:t>
      </w:r>
      <w:r w:rsidR="00AC3348" w:rsidRPr="00AC3348">
        <w:rPr>
          <w:rFonts w:eastAsia="Times New Roman"/>
          <w:bCs/>
          <w:lang w:eastAsia="pl-PL"/>
        </w:rPr>
        <w:t xml:space="preserve">mieniająca Uchwałę Nr XIX/134/2020 Rady Miejskiej w Międzyborzu z dnia 6 sierpnia 2020 </w:t>
      </w:r>
      <w:r w:rsidR="00445068">
        <w:rPr>
          <w:rFonts w:eastAsia="Times New Roman"/>
          <w:bCs/>
          <w:lang w:eastAsia="pl-PL"/>
        </w:rPr>
        <w:t xml:space="preserve">roku </w:t>
      </w:r>
      <w:r w:rsidR="00AC3348" w:rsidRPr="00AC3348">
        <w:rPr>
          <w:rFonts w:eastAsia="Times New Roman"/>
          <w:bCs/>
          <w:lang w:eastAsia="pl-PL"/>
        </w:rPr>
        <w:t>w sprawie Regulaminu korzystania z cmentarzy komunalnych oraz opłat za miejsca grzebalne na cmentarzach komunalnych położonych na terenie Gminy Międzybórz zmienioną Uchwałą Nr XX/142/2020 Rady Miejskiej w Międzyborzu z dnia 17 września 2020 roku</w:t>
      </w:r>
      <w:r w:rsidR="00AC3348">
        <w:rPr>
          <w:rFonts w:eastAsia="Times New Roman"/>
          <w:bCs/>
          <w:lang w:eastAsia="pl-PL"/>
        </w:rPr>
        <w:t>.</w:t>
      </w:r>
    </w:p>
    <w:p w:rsidR="00AC3348" w:rsidRDefault="00AC3348" w:rsidP="002D0861">
      <w:pPr>
        <w:jc w:val="both"/>
        <w:rPr>
          <w:rFonts w:eastAsia="Times New Roman"/>
          <w:bCs/>
          <w:lang w:eastAsia="pl-PL"/>
        </w:rPr>
      </w:pPr>
    </w:p>
    <w:p w:rsidR="00AC3348" w:rsidRDefault="00AC3348" w:rsidP="00AC3348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AC3348" w:rsidRPr="00AC3348" w:rsidRDefault="00AC3348" w:rsidP="002D0861">
      <w:pPr>
        <w:jc w:val="both"/>
        <w:rPr>
          <w:rFonts w:eastAsia="Calibri"/>
          <w:color w:val="000000"/>
        </w:rPr>
      </w:pPr>
    </w:p>
    <w:p w:rsidR="00F64294" w:rsidRDefault="00F64294" w:rsidP="002D0861">
      <w:pPr>
        <w:jc w:val="both"/>
        <w:rPr>
          <w:rFonts w:eastAsia="Calibri"/>
          <w:color w:val="000000"/>
        </w:rPr>
      </w:pPr>
    </w:p>
    <w:p w:rsidR="00F64294" w:rsidRDefault="00F64294" w:rsidP="002D0861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Ad.9.2. </w:t>
      </w:r>
      <w:r w:rsidR="00AC3348">
        <w:rPr>
          <w:rFonts w:eastAsia="Calibri"/>
          <w:color w:val="000000"/>
        </w:rPr>
        <w:t xml:space="preserve">Burmistrz </w:t>
      </w:r>
      <w:proofErr w:type="spellStart"/>
      <w:r w:rsidR="00AC3348">
        <w:rPr>
          <w:rFonts w:eastAsia="Calibri"/>
          <w:color w:val="000000"/>
        </w:rPr>
        <w:t>MiG</w:t>
      </w:r>
      <w:proofErr w:type="spellEnd"/>
      <w:r w:rsidR="00AC3348">
        <w:rPr>
          <w:rFonts w:eastAsia="Calibri"/>
          <w:color w:val="000000"/>
        </w:rPr>
        <w:t xml:space="preserve"> przedstawił projekt uchwały w sprawie ustanowienia stawek obowiązujących na cmentarzach komunalnych w Gminie Międzybórz. </w:t>
      </w:r>
    </w:p>
    <w:p w:rsidR="00AC3348" w:rsidRDefault="00AC3348" w:rsidP="002D0861">
      <w:pPr>
        <w:jc w:val="both"/>
        <w:rPr>
          <w:rFonts w:eastAsia="Calibri"/>
          <w:color w:val="000000"/>
        </w:rPr>
      </w:pPr>
    </w:p>
    <w:p w:rsidR="00AC3348" w:rsidRDefault="00AC3348" w:rsidP="00AC3348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Projekt uchwały stanowi załącznik do protokołu.</w:t>
      </w:r>
    </w:p>
    <w:p w:rsidR="00AC3348" w:rsidRDefault="00AC3348" w:rsidP="002D0861">
      <w:pPr>
        <w:jc w:val="both"/>
        <w:rPr>
          <w:rFonts w:eastAsia="Calibri"/>
          <w:color w:val="000000"/>
        </w:rPr>
      </w:pPr>
    </w:p>
    <w:p w:rsidR="00A2267F" w:rsidRDefault="00A2267F" w:rsidP="002D0861">
      <w:pPr>
        <w:jc w:val="both"/>
        <w:rPr>
          <w:rFonts w:eastAsia="Calibri"/>
          <w:color w:val="000000"/>
        </w:rPr>
      </w:pPr>
    </w:p>
    <w:p w:rsidR="00A2267F" w:rsidRDefault="00A2267F" w:rsidP="002D0861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Ad.9.</w:t>
      </w:r>
      <w:r w:rsidR="00F64294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. Radna p. I. Dzikowska poprosiła aby na następną komisję zaprosić pracowników </w:t>
      </w:r>
      <w:proofErr w:type="spellStart"/>
      <w:r>
        <w:rPr>
          <w:rFonts w:eastAsia="Calibri"/>
          <w:color w:val="000000"/>
        </w:rPr>
        <w:t>GKiRG</w:t>
      </w:r>
      <w:proofErr w:type="spellEnd"/>
      <w:r>
        <w:rPr>
          <w:rFonts w:eastAsia="Calibri"/>
          <w:color w:val="000000"/>
        </w:rPr>
        <w:t xml:space="preserve"> odpowiedzialnych za inwestycje aby omówić na jakim są etapie. </w:t>
      </w:r>
    </w:p>
    <w:p w:rsidR="00EB5D9D" w:rsidRDefault="00EB5D9D" w:rsidP="002D0861">
      <w:pPr>
        <w:jc w:val="both"/>
        <w:rPr>
          <w:rFonts w:eastAsia="Calibri"/>
          <w:color w:val="000000"/>
        </w:rPr>
      </w:pPr>
    </w:p>
    <w:p w:rsidR="00EB5D9D" w:rsidRDefault="00EB5D9D" w:rsidP="002D0861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Ad.9.</w:t>
      </w:r>
      <w:r w:rsidR="00F64294">
        <w:rPr>
          <w:rFonts w:eastAsia="Calibri"/>
          <w:color w:val="000000"/>
        </w:rPr>
        <w:t>4.</w:t>
      </w:r>
      <w:r>
        <w:rPr>
          <w:rFonts w:eastAsia="Calibri"/>
          <w:color w:val="000000"/>
        </w:rPr>
        <w:t xml:space="preserve"> Radny p. T. </w:t>
      </w:r>
      <w:proofErr w:type="spellStart"/>
      <w:r>
        <w:rPr>
          <w:rFonts w:eastAsia="Calibri"/>
          <w:color w:val="000000"/>
        </w:rPr>
        <w:t>Stempin</w:t>
      </w:r>
      <w:proofErr w:type="spellEnd"/>
      <w:r>
        <w:rPr>
          <w:rFonts w:eastAsia="Calibri"/>
          <w:color w:val="000000"/>
        </w:rPr>
        <w:t xml:space="preserve"> zgłosił</w:t>
      </w:r>
      <w:r w:rsidR="00A2267F">
        <w:rPr>
          <w:rFonts w:eastAsia="Calibri"/>
          <w:color w:val="000000"/>
        </w:rPr>
        <w:t xml:space="preserve">, że na ul. Kościelnej w stronę ul. Kolejowej stoi woda, kratki nie odbierają deszczu. </w:t>
      </w:r>
    </w:p>
    <w:p w:rsidR="00A2267F" w:rsidRDefault="00A2267F" w:rsidP="002D0861">
      <w:pPr>
        <w:jc w:val="both"/>
        <w:rPr>
          <w:rFonts w:eastAsia="Calibri"/>
          <w:color w:val="000000"/>
        </w:rPr>
      </w:pPr>
    </w:p>
    <w:p w:rsidR="00A2267F" w:rsidRDefault="00A2267F" w:rsidP="002D0861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Burmistrz </w:t>
      </w:r>
      <w:proofErr w:type="spellStart"/>
      <w:r>
        <w:rPr>
          <w:rFonts w:eastAsia="Calibri"/>
          <w:color w:val="000000"/>
        </w:rPr>
        <w:t>MiG</w:t>
      </w:r>
      <w:proofErr w:type="spellEnd"/>
      <w:r>
        <w:rPr>
          <w:rFonts w:eastAsia="Calibri"/>
          <w:color w:val="000000"/>
        </w:rPr>
        <w:t xml:space="preserve"> odpowiedział, że zostanie to sprawdzone i naprawione.</w:t>
      </w:r>
    </w:p>
    <w:p w:rsidR="000B4B9A" w:rsidRDefault="000B4B9A">
      <w:pPr>
        <w:jc w:val="both"/>
        <w:rPr>
          <w:color w:val="000000"/>
        </w:rPr>
      </w:pPr>
    </w:p>
    <w:p w:rsidR="00BD4EC9" w:rsidRDefault="00BD4EC9">
      <w:pPr>
        <w:jc w:val="both"/>
        <w:rPr>
          <w:rFonts w:eastAsia="Times New Roman"/>
          <w:color w:val="FF0000"/>
        </w:rPr>
      </w:pPr>
    </w:p>
    <w:p w:rsidR="00BD4EC9" w:rsidRDefault="002F54D0">
      <w:pPr>
        <w:suppressAutoHyphens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Ad.</w:t>
      </w:r>
      <w:r w:rsidR="002D0861">
        <w:rPr>
          <w:rFonts w:eastAsia="Calibri"/>
          <w:color w:val="000000"/>
        </w:rPr>
        <w:t>10</w:t>
      </w:r>
      <w:r w:rsidR="002753A0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Przewodnicząca RM oświadczyła, że porządek obrad wspólnego posiedzenia Komisji Rady Miejskiej w Międzyborzu został wyczerpany. W związku z czym, zamknęła posiedzenie.</w:t>
      </w:r>
    </w:p>
    <w:p w:rsidR="003D6779" w:rsidRDefault="003D6779">
      <w:pPr>
        <w:suppressAutoHyphens w:val="0"/>
        <w:jc w:val="both"/>
        <w:rPr>
          <w:rFonts w:eastAsia="Calibri"/>
          <w:color w:val="000000"/>
        </w:rPr>
      </w:pPr>
    </w:p>
    <w:p w:rsidR="003D6779" w:rsidRDefault="003D6779">
      <w:pPr>
        <w:suppressAutoHyphens w:val="0"/>
        <w:jc w:val="both"/>
        <w:rPr>
          <w:rFonts w:eastAsia="Calibri"/>
          <w:color w:val="000000"/>
        </w:rPr>
      </w:pPr>
    </w:p>
    <w:p w:rsidR="003D6779" w:rsidRDefault="003D6779" w:rsidP="003D6779">
      <w:pPr>
        <w:suppressAutoHyphens w:val="0"/>
        <w:jc w:val="both"/>
        <w:rPr>
          <w:rFonts w:eastAsia="Calibri"/>
          <w:color w:val="000000"/>
        </w:rPr>
      </w:pPr>
      <w:r>
        <w:rPr>
          <w:rFonts w:eastAsia="Times New Roman"/>
          <w:color w:val="000000"/>
        </w:rPr>
        <w:t xml:space="preserve">Wyłącza się jawność niniejszego protokołu w zakresie </w:t>
      </w:r>
      <w:r w:rsidR="00D57CDB">
        <w:rPr>
          <w:rFonts w:eastAsia="Times New Roman"/>
          <w:color w:val="000000"/>
        </w:rPr>
        <w:t>imion</w:t>
      </w:r>
      <w:r>
        <w:rPr>
          <w:rFonts w:eastAsia="Times New Roman"/>
          <w:color w:val="000000"/>
        </w:rPr>
        <w:t xml:space="preserve"> i </w:t>
      </w:r>
      <w:r w:rsidR="00D57CDB">
        <w:rPr>
          <w:rFonts w:eastAsia="Times New Roman"/>
          <w:color w:val="000000"/>
        </w:rPr>
        <w:t>nazwisk</w:t>
      </w:r>
      <w:r>
        <w:rPr>
          <w:rFonts w:eastAsia="Times New Roman"/>
          <w:color w:val="000000"/>
        </w:rPr>
        <w:t xml:space="preserve"> gości w związku z art. 5 ust. 2 ustawy z dnia 6 września 2001 r. o dostępie do informacji publicznej (</w:t>
      </w:r>
      <w:proofErr w:type="spellStart"/>
      <w:r>
        <w:rPr>
          <w:rFonts w:eastAsia="Calibri"/>
          <w:color w:val="000000"/>
        </w:rPr>
        <w:t>t.j</w:t>
      </w:r>
      <w:proofErr w:type="spellEnd"/>
      <w:r>
        <w:rPr>
          <w:rFonts w:eastAsia="Calibri"/>
          <w:color w:val="000000"/>
        </w:rPr>
        <w:t xml:space="preserve">. Dz. U. z 2020 r. poz. 2176 z </w:t>
      </w:r>
      <w:proofErr w:type="spellStart"/>
      <w:r>
        <w:rPr>
          <w:rFonts w:eastAsia="Calibri"/>
          <w:color w:val="000000"/>
        </w:rPr>
        <w:t>późn</w:t>
      </w:r>
      <w:proofErr w:type="spellEnd"/>
      <w:r>
        <w:rPr>
          <w:rFonts w:eastAsia="Calibri"/>
          <w:color w:val="000000"/>
        </w:rPr>
        <w:t>. zm.</w:t>
      </w:r>
      <w:r>
        <w:rPr>
          <w:rFonts w:eastAsia="Times New Roman"/>
          <w:color w:val="000000"/>
        </w:rPr>
        <w:t>) oraz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119/1).</w:t>
      </w:r>
    </w:p>
    <w:p w:rsidR="00BD4EC9" w:rsidRDefault="00BD4EC9">
      <w:pPr>
        <w:suppressAutoHyphens w:val="0"/>
        <w:jc w:val="both"/>
        <w:rPr>
          <w:rFonts w:eastAsia="Calibri"/>
          <w:color w:val="000000"/>
        </w:rPr>
      </w:pPr>
    </w:p>
    <w:p w:rsidR="00BD4EC9" w:rsidRDefault="002F54D0">
      <w:pPr>
        <w:suppressAutoHyphens w:val="0"/>
        <w:jc w:val="both"/>
        <w:rPr>
          <w:color w:val="000000"/>
        </w:rPr>
      </w:pPr>
      <w:r>
        <w:rPr>
          <w:rFonts w:eastAsia="Calibri"/>
          <w:color w:val="000000"/>
        </w:rPr>
        <w:br/>
        <w:t>Protokolant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                Przewodniczący Rady Miejskie</w:t>
      </w:r>
      <w:bookmarkStart w:id="1" w:name="page2"/>
      <w:bookmarkEnd w:id="1"/>
      <w:r>
        <w:rPr>
          <w:rFonts w:eastAsia="Calibri"/>
          <w:color w:val="000000"/>
        </w:rPr>
        <w:t>j</w:t>
      </w:r>
    </w:p>
    <w:p w:rsidR="00BD4EC9" w:rsidRDefault="00BD4EC9">
      <w:pPr>
        <w:tabs>
          <w:tab w:val="left" w:pos="5628"/>
        </w:tabs>
        <w:jc w:val="both"/>
        <w:rPr>
          <w:color w:val="000000"/>
        </w:rPr>
      </w:pPr>
    </w:p>
    <w:p w:rsidR="00BD4EC9" w:rsidRDefault="00BD4EC9">
      <w:pPr>
        <w:tabs>
          <w:tab w:val="left" w:pos="5628"/>
        </w:tabs>
        <w:jc w:val="both"/>
        <w:rPr>
          <w:color w:val="FF0000"/>
        </w:rPr>
      </w:pPr>
    </w:p>
    <w:p w:rsidR="002F54D0" w:rsidRDefault="002F54D0">
      <w:pPr>
        <w:tabs>
          <w:tab w:val="left" w:pos="5628"/>
        </w:tabs>
        <w:jc w:val="both"/>
      </w:pPr>
    </w:p>
    <w:sectPr w:rsidR="002F54D0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509" w:rsidRDefault="008B0509">
      <w:r>
        <w:separator/>
      </w:r>
    </w:p>
  </w:endnote>
  <w:endnote w:type="continuationSeparator" w:id="0">
    <w:p w:rsidR="008B0509" w:rsidRDefault="008B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3CE" w:rsidRDefault="005663C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117FC">
      <w:rPr>
        <w:noProof/>
      </w:rPr>
      <w:t>7</w:t>
    </w:r>
    <w:r>
      <w:fldChar w:fldCharType="end"/>
    </w:r>
  </w:p>
  <w:p w:rsidR="005663CE" w:rsidRDefault="005663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509" w:rsidRDefault="008B0509">
      <w:r>
        <w:separator/>
      </w:r>
    </w:p>
  </w:footnote>
  <w:footnote w:type="continuationSeparator" w:id="0">
    <w:p w:rsidR="008B0509" w:rsidRDefault="008B0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7A6592"/>
    <w:multiLevelType w:val="hybridMultilevel"/>
    <w:tmpl w:val="1196F4CE"/>
    <w:lvl w:ilvl="0" w:tplc="F60CB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D595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4" w15:restartNumberingAfterBreak="0">
    <w:nsid w:val="57CA2272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5" w15:restartNumberingAfterBreak="0">
    <w:nsid w:val="610B212E"/>
    <w:multiLevelType w:val="hybridMultilevel"/>
    <w:tmpl w:val="1196F4CE"/>
    <w:lvl w:ilvl="0" w:tplc="F60CB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B15A3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57"/>
    <w:rsid w:val="00061D92"/>
    <w:rsid w:val="000A31EE"/>
    <w:rsid w:val="000B4B9A"/>
    <w:rsid w:val="001B4AF3"/>
    <w:rsid w:val="001D19DC"/>
    <w:rsid w:val="001D4E9B"/>
    <w:rsid w:val="001E4EDD"/>
    <w:rsid w:val="001F181A"/>
    <w:rsid w:val="00252CA2"/>
    <w:rsid w:val="002753A0"/>
    <w:rsid w:val="002B278E"/>
    <w:rsid w:val="002D0861"/>
    <w:rsid w:val="002D4416"/>
    <w:rsid w:val="002F54D0"/>
    <w:rsid w:val="00303AF0"/>
    <w:rsid w:val="00327EDA"/>
    <w:rsid w:val="00336DE2"/>
    <w:rsid w:val="00385FA5"/>
    <w:rsid w:val="003D432A"/>
    <w:rsid w:val="003D6779"/>
    <w:rsid w:val="0040127A"/>
    <w:rsid w:val="00445068"/>
    <w:rsid w:val="00454BE1"/>
    <w:rsid w:val="004D7DE7"/>
    <w:rsid w:val="00503212"/>
    <w:rsid w:val="00521571"/>
    <w:rsid w:val="005663CE"/>
    <w:rsid w:val="0057082E"/>
    <w:rsid w:val="005D2A1E"/>
    <w:rsid w:val="005D41A2"/>
    <w:rsid w:val="00630807"/>
    <w:rsid w:val="00653C18"/>
    <w:rsid w:val="006759A9"/>
    <w:rsid w:val="006807B6"/>
    <w:rsid w:val="00693DC7"/>
    <w:rsid w:val="006C4A77"/>
    <w:rsid w:val="006F28FA"/>
    <w:rsid w:val="00701334"/>
    <w:rsid w:val="00746174"/>
    <w:rsid w:val="0077384E"/>
    <w:rsid w:val="00774312"/>
    <w:rsid w:val="00774350"/>
    <w:rsid w:val="007863FF"/>
    <w:rsid w:val="007947D6"/>
    <w:rsid w:val="007B0817"/>
    <w:rsid w:val="00812E61"/>
    <w:rsid w:val="00843C38"/>
    <w:rsid w:val="008B0509"/>
    <w:rsid w:val="008F43E2"/>
    <w:rsid w:val="00926956"/>
    <w:rsid w:val="00946778"/>
    <w:rsid w:val="009910C6"/>
    <w:rsid w:val="009C1505"/>
    <w:rsid w:val="00A117FC"/>
    <w:rsid w:val="00A2267F"/>
    <w:rsid w:val="00A22776"/>
    <w:rsid w:val="00A5621B"/>
    <w:rsid w:val="00A56AEF"/>
    <w:rsid w:val="00A62D6D"/>
    <w:rsid w:val="00A83946"/>
    <w:rsid w:val="00AB3702"/>
    <w:rsid w:val="00AC3348"/>
    <w:rsid w:val="00B31457"/>
    <w:rsid w:val="00B74439"/>
    <w:rsid w:val="00BC608D"/>
    <w:rsid w:val="00BD4EC9"/>
    <w:rsid w:val="00C062D0"/>
    <w:rsid w:val="00C65716"/>
    <w:rsid w:val="00CE7AD4"/>
    <w:rsid w:val="00D00714"/>
    <w:rsid w:val="00D57CDB"/>
    <w:rsid w:val="00E71F00"/>
    <w:rsid w:val="00EA01FD"/>
    <w:rsid w:val="00EB5D9D"/>
    <w:rsid w:val="00EB6759"/>
    <w:rsid w:val="00EC356D"/>
    <w:rsid w:val="00ED6CB4"/>
    <w:rsid w:val="00F64294"/>
    <w:rsid w:val="00FA4333"/>
    <w:rsid w:val="00FB2FA3"/>
    <w:rsid w:val="00FC3D72"/>
    <w:rsid w:val="00FD03E4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5A0A40-EC0B-48BA-A28C-BA94512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Batang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Calibri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eastAsia="Calibri" w:hint="default"/>
    </w:rPr>
  </w:style>
  <w:style w:type="character" w:customStyle="1" w:styleId="WW8Num6z0">
    <w:name w:val="WW8Num6z0"/>
    <w:rPr>
      <w:rFonts w:eastAsia="Calibri" w:hint="default"/>
    </w:rPr>
  </w:style>
  <w:style w:type="character" w:customStyle="1" w:styleId="WW8Num7z0">
    <w:name w:val="WW8Num7z0"/>
    <w:rPr>
      <w:rFonts w:eastAsia="Calibri" w:hint="default"/>
    </w:rPr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  <w:rPr>
      <w:rFonts w:ascii="Times New Roman" w:eastAsia="Times New Roman" w:hAnsi="Times New Roman" w:cs="Times New Roman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Batang" w:hAnsi="Segoe UI" w:cs="Segoe UI"/>
      <w:sz w:val="18"/>
      <w:szCs w:val="1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Batang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Batang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eastAsia="Batang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eastAsia="Times New Roman" w:hAnsi="Calibri Ligh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D41A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47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7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7D6"/>
    <w:rPr>
      <w:rFonts w:eastAsia="Batang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7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7D6"/>
    <w:rPr>
      <w:rFonts w:eastAsia="Batang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2189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UMIG-RADA</cp:lastModifiedBy>
  <cp:revision>113</cp:revision>
  <cp:lastPrinted>2022-06-03T11:50:00Z</cp:lastPrinted>
  <dcterms:created xsi:type="dcterms:W3CDTF">2022-05-31T10:21:00Z</dcterms:created>
  <dcterms:modified xsi:type="dcterms:W3CDTF">2022-06-03T12:24:00Z</dcterms:modified>
</cp:coreProperties>
</file>