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05F1" w:rsidRPr="005343BF" w:rsidRDefault="002A05F1" w:rsidP="002A05F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Zarządzenie nr 0050.</w:t>
      </w:r>
      <w:r w:rsidR="00C0787F">
        <w:rPr>
          <w:rFonts w:ascii="Times New Roman" w:hAnsi="Times New Roman" w:cs="Times New Roman"/>
          <w:b/>
          <w:sz w:val="24"/>
          <w:szCs w:val="24"/>
        </w:rPr>
        <w:t>344</w:t>
      </w:r>
      <w:bookmarkStart w:id="0" w:name="_GoBack"/>
      <w:bookmarkEnd w:id="0"/>
      <w:r w:rsidRPr="005343BF">
        <w:rPr>
          <w:rFonts w:ascii="Times New Roman" w:hAnsi="Times New Roman" w:cs="Times New Roman"/>
          <w:b/>
          <w:sz w:val="24"/>
          <w:szCs w:val="24"/>
        </w:rPr>
        <w:t>.2022</w:t>
      </w:r>
    </w:p>
    <w:p w:rsidR="002A05F1" w:rsidRPr="005343BF" w:rsidRDefault="002A05F1" w:rsidP="002A05F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43BF">
        <w:rPr>
          <w:rFonts w:ascii="Times New Roman" w:hAnsi="Times New Roman" w:cs="Times New Roman"/>
          <w:b/>
          <w:sz w:val="24"/>
          <w:szCs w:val="24"/>
        </w:rPr>
        <w:t>Burmistrza Miasta i Gminy Międzybórz</w:t>
      </w:r>
    </w:p>
    <w:p w:rsidR="002A05F1" w:rsidRPr="005343BF" w:rsidRDefault="002A05F1" w:rsidP="002A05F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43BF">
        <w:rPr>
          <w:rFonts w:ascii="Times New Roman" w:hAnsi="Times New Roman" w:cs="Times New Roman"/>
          <w:b/>
          <w:sz w:val="24"/>
          <w:szCs w:val="24"/>
        </w:rPr>
        <w:t xml:space="preserve">z dnia </w:t>
      </w:r>
      <w:r>
        <w:rPr>
          <w:rFonts w:ascii="Times New Roman" w:hAnsi="Times New Roman" w:cs="Times New Roman"/>
          <w:b/>
          <w:sz w:val="24"/>
          <w:szCs w:val="24"/>
        </w:rPr>
        <w:t>21 kwietnia</w:t>
      </w:r>
      <w:r w:rsidRPr="005343BF">
        <w:rPr>
          <w:rFonts w:ascii="Times New Roman" w:hAnsi="Times New Roman" w:cs="Times New Roman"/>
          <w:b/>
          <w:sz w:val="24"/>
          <w:szCs w:val="24"/>
        </w:rPr>
        <w:t xml:space="preserve"> 2022 r.</w:t>
      </w:r>
    </w:p>
    <w:p w:rsidR="002A05F1" w:rsidRPr="005343BF" w:rsidRDefault="002A05F1" w:rsidP="002A05F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A05F1" w:rsidRPr="005343BF" w:rsidRDefault="002A05F1" w:rsidP="002A05F1">
      <w:pPr>
        <w:tabs>
          <w:tab w:val="left" w:pos="7513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zmieniające zarządzenie </w:t>
      </w:r>
      <w:r w:rsidRPr="005343BF">
        <w:rPr>
          <w:rFonts w:ascii="Times New Roman" w:hAnsi="Times New Roman" w:cs="Times New Roman"/>
          <w:b/>
          <w:sz w:val="24"/>
          <w:szCs w:val="24"/>
        </w:rPr>
        <w:t>w sprawie czasowego wyłączenia z wynajmu i funkcjonowania niektórych świetlic wiejskich oraz mieszkania chronionego w związku</w:t>
      </w:r>
      <w:r>
        <w:rPr>
          <w:rFonts w:ascii="Times New Roman" w:hAnsi="Times New Roman" w:cs="Times New Roman"/>
          <w:b/>
          <w:sz w:val="24"/>
          <w:szCs w:val="24"/>
        </w:rPr>
        <w:t xml:space="preserve"> z sytuacją kryzysową uchodźców</w:t>
      </w:r>
      <w:r w:rsidRPr="005343BF">
        <w:rPr>
          <w:rFonts w:ascii="Times New Roman" w:hAnsi="Times New Roman" w:cs="Times New Roman"/>
          <w:b/>
          <w:sz w:val="24"/>
          <w:szCs w:val="24"/>
        </w:rPr>
        <w:t xml:space="preserve"> z Ukrainy.</w:t>
      </w:r>
    </w:p>
    <w:p w:rsidR="002A05F1" w:rsidRPr="002A05F1" w:rsidRDefault="002A05F1" w:rsidP="002A05F1">
      <w:pPr>
        <w:tabs>
          <w:tab w:val="left" w:pos="7513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A05F1" w:rsidRPr="002A05F1" w:rsidRDefault="002A05F1" w:rsidP="002A05F1">
      <w:pPr>
        <w:tabs>
          <w:tab w:val="left" w:pos="7513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A05F1">
        <w:rPr>
          <w:rFonts w:ascii="Times New Roman" w:hAnsi="Times New Roman" w:cs="Times New Roman"/>
          <w:sz w:val="24"/>
          <w:szCs w:val="24"/>
        </w:rPr>
        <w:t>Na podstawie art. 31 ustawy z dnia 8 marca 1990 r. o samorządzie gminnym (</w:t>
      </w:r>
      <w:proofErr w:type="spellStart"/>
      <w:r w:rsidRPr="002A05F1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Pr="002A05F1">
        <w:rPr>
          <w:rFonts w:ascii="Times New Roman" w:hAnsi="Times New Roman" w:cs="Times New Roman"/>
          <w:sz w:val="24"/>
          <w:szCs w:val="24"/>
        </w:rPr>
        <w:t>. Dz.U. z 2022 r. poz. 559) art. 19 i art. 20 ust. 5 ustawy z dnia 26 kwietnia 2009 r. o zarządzaniu kryzysowym. (</w:t>
      </w:r>
      <w:proofErr w:type="spellStart"/>
      <w:r w:rsidRPr="002A05F1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Pr="002A05F1">
        <w:rPr>
          <w:rFonts w:ascii="Times New Roman" w:hAnsi="Times New Roman" w:cs="Times New Roman"/>
          <w:sz w:val="24"/>
          <w:szCs w:val="24"/>
        </w:rPr>
        <w:t xml:space="preserve">. Dz. U. z 2022 r. poz. 261 z </w:t>
      </w:r>
      <w:proofErr w:type="spellStart"/>
      <w:r w:rsidRPr="002A05F1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2A05F1">
        <w:rPr>
          <w:rFonts w:ascii="Times New Roman" w:hAnsi="Times New Roman" w:cs="Times New Roman"/>
          <w:sz w:val="24"/>
          <w:szCs w:val="24"/>
        </w:rPr>
        <w:t xml:space="preserve">. zm.) zarządza się co następuje: </w:t>
      </w:r>
    </w:p>
    <w:p w:rsidR="002A05F1" w:rsidRPr="002A05F1" w:rsidRDefault="002A05F1" w:rsidP="002A05F1">
      <w:pPr>
        <w:tabs>
          <w:tab w:val="left" w:pos="7513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2A05F1" w:rsidRDefault="002A05F1" w:rsidP="002A05F1">
      <w:pPr>
        <w:tabs>
          <w:tab w:val="left" w:pos="7513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5343BF">
        <w:rPr>
          <w:rFonts w:ascii="Times New Roman" w:hAnsi="Times New Roman" w:cs="Times New Roman"/>
          <w:sz w:val="24"/>
          <w:szCs w:val="24"/>
        </w:rPr>
        <w:t>§ 1.</w:t>
      </w:r>
    </w:p>
    <w:p w:rsidR="002A05F1" w:rsidRPr="002A05F1" w:rsidRDefault="002A05F1" w:rsidP="002A05F1">
      <w:pPr>
        <w:jc w:val="both"/>
        <w:rPr>
          <w:rFonts w:ascii="Times New Roman" w:hAnsi="Times New Roman" w:cs="Times New Roman"/>
          <w:sz w:val="24"/>
          <w:szCs w:val="24"/>
        </w:rPr>
      </w:pPr>
      <w:r w:rsidRPr="002A05F1">
        <w:rPr>
          <w:rFonts w:ascii="Times New Roman" w:hAnsi="Times New Roman" w:cs="Times New Roman"/>
          <w:sz w:val="24"/>
          <w:szCs w:val="24"/>
        </w:rPr>
        <w:t xml:space="preserve">W zarządzeniu nr 0050.331.2022 Burmistrza Miasta i Gminy Międzybórz z dnia 10 marca 2022 r. w sprawie czasowego wyłączenia z wynajmu i funkcjonowania niektórych świetlic wiejskich oraz mieszkania chronionego w związku </w:t>
      </w:r>
      <w:r>
        <w:rPr>
          <w:rFonts w:ascii="Times New Roman" w:hAnsi="Times New Roman" w:cs="Times New Roman"/>
          <w:sz w:val="24"/>
          <w:szCs w:val="24"/>
        </w:rPr>
        <w:t xml:space="preserve">z sytuacją kryzysową uchodźców z Ukrainy </w:t>
      </w:r>
      <w:r w:rsidR="001A01D4">
        <w:rPr>
          <w:rFonts w:ascii="Times New Roman" w:hAnsi="Times New Roman" w:cs="Times New Roman"/>
          <w:sz w:val="24"/>
          <w:szCs w:val="24"/>
        </w:rPr>
        <w:t xml:space="preserve">wprowadza się następujące zmiany: </w:t>
      </w:r>
    </w:p>
    <w:p w:rsidR="002A05F1" w:rsidRDefault="001A01D4" w:rsidP="001A01D4">
      <w:pPr>
        <w:pStyle w:val="Akapitzlist"/>
        <w:numPr>
          <w:ilvl w:val="0"/>
          <w:numId w:val="4"/>
        </w:numPr>
        <w:tabs>
          <w:tab w:val="left" w:pos="7513"/>
        </w:tabs>
        <w:rPr>
          <w:rFonts w:ascii="Times New Roman" w:hAnsi="Times New Roman" w:cs="Times New Roman"/>
          <w:sz w:val="24"/>
          <w:szCs w:val="24"/>
        </w:rPr>
      </w:pPr>
      <w:r w:rsidRPr="001A01D4">
        <w:rPr>
          <w:rFonts w:ascii="Times New Roman" w:hAnsi="Times New Roman" w:cs="Times New Roman"/>
          <w:sz w:val="24"/>
          <w:szCs w:val="24"/>
        </w:rPr>
        <w:t xml:space="preserve">W </w:t>
      </w:r>
      <w:r>
        <w:rPr>
          <w:rFonts w:ascii="Times New Roman" w:hAnsi="Times New Roman" w:cs="Times New Roman"/>
          <w:sz w:val="24"/>
          <w:szCs w:val="24"/>
        </w:rPr>
        <w:t xml:space="preserve">§ 1 zarządzenia skreśla się punkt 3. </w:t>
      </w:r>
    </w:p>
    <w:p w:rsidR="002A05F1" w:rsidRDefault="002A05F1" w:rsidP="002A05F1">
      <w:pPr>
        <w:tabs>
          <w:tab w:val="left" w:pos="7513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5343BF">
        <w:rPr>
          <w:rFonts w:ascii="Times New Roman" w:hAnsi="Times New Roman" w:cs="Times New Roman"/>
          <w:sz w:val="24"/>
          <w:szCs w:val="24"/>
        </w:rPr>
        <w:t>§ 2.</w:t>
      </w:r>
    </w:p>
    <w:p w:rsidR="001A01D4" w:rsidRPr="005343BF" w:rsidRDefault="001A01D4" w:rsidP="001A01D4">
      <w:pPr>
        <w:tabs>
          <w:tab w:val="left" w:pos="7513"/>
        </w:tabs>
        <w:rPr>
          <w:rFonts w:ascii="Times New Roman" w:hAnsi="Times New Roman" w:cs="Times New Roman"/>
          <w:sz w:val="24"/>
          <w:szCs w:val="24"/>
        </w:rPr>
      </w:pPr>
      <w:r w:rsidRPr="005343BF">
        <w:rPr>
          <w:rFonts w:ascii="Times New Roman" w:hAnsi="Times New Roman" w:cs="Times New Roman"/>
          <w:sz w:val="24"/>
          <w:szCs w:val="24"/>
        </w:rPr>
        <w:t xml:space="preserve">Zarządzenia podlega ogłoszeniu w sposób zwyczajowo przyjęty i przekazaniu opiekunom świetlic wiejskich. </w:t>
      </w:r>
    </w:p>
    <w:p w:rsidR="002A05F1" w:rsidRDefault="002A05F1" w:rsidP="002A05F1">
      <w:pPr>
        <w:tabs>
          <w:tab w:val="left" w:pos="7513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5343BF">
        <w:rPr>
          <w:rFonts w:ascii="Times New Roman" w:hAnsi="Times New Roman" w:cs="Times New Roman"/>
          <w:sz w:val="24"/>
          <w:szCs w:val="24"/>
        </w:rPr>
        <w:t xml:space="preserve">§ 3. </w:t>
      </w:r>
    </w:p>
    <w:p w:rsidR="001A01D4" w:rsidRPr="005343BF" w:rsidRDefault="001A01D4" w:rsidP="001A01D4">
      <w:pPr>
        <w:rPr>
          <w:rFonts w:ascii="Times New Roman" w:hAnsi="Times New Roman" w:cs="Times New Roman"/>
          <w:sz w:val="24"/>
          <w:szCs w:val="24"/>
        </w:rPr>
      </w:pPr>
      <w:r w:rsidRPr="005343BF">
        <w:rPr>
          <w:rFonts w:ascii="Times New Roman" w:hAnsi="Times New Roman" w:cs="Times New Roman"/>
          <w:sz w:val="24"/>
          <w:szCs w:val="24"/>
        </w:rPr>
        <w:t xml:space="preserve">Zarządzenie wchodzi w życie z dniem podpisania. </w:t>
      </w:r>
    </w:p>
    <w:p w:rsidR="002A05F1" w:rsidRPr="005343BF" w:rsidRDefault="002A05F1" w:rsidP="002A05F1">
      <w:pPr>
        <w:tabs>
          <w:tab w:val="left" w:pos="7513"/>
        </w:tabs>
        <w:rPr>
          <w:rFonts w:ascii="Times New Roman" w:hAnsi="Times New Roman" w:cs="Times New Roman"/>
          <w:sz w:val="24"/>
          <w:szCs w:val="24"/>
        </w:rPr>
      </w:pPr>
    </w:p>
    <w:p w:rsidR="002A05F1" w:rsidRDefault="002A05F1" w:rsidP="0004240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A05F1" w:rsidRDefault="002A05F1" w:rsidP="0004240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A05F1" w:rsidRDefault="002A05F1" w:rsidP="0004240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A05F1" w:rsidRDefault="002A05F1" w:rsidP="0004240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A05F1" w:rsidRDefault="002A05F1" w:rsidP="0004240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A01D4" w:rsidRDefault="001A01D4" w:rsidP="0004240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A01D4" w:rsidRDefault="001A01D4" w:rsidP="0004240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A01D4" w:rsidRDefault="001A01D4" w:rsidP="0004240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A01D4" w:rsidRDefault="001A01D4" w:rsidP="0004240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2A49" w:rsidRPr="005343BF" w:rsidRDefault="005343BF">
      <w:pPr>
        <w:rPr>
          <w:rFonts w:ascii="Times New Roman" w:hAnsi="Times New Roman" w:cs="Times New Roman"/>
          <w:sz w:val="24"/>
          <w:szCs w:val="24"/>
        </w:rPr>
      </w:pPr>
      <w:r w:rsidRPr="005343BF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F52A49" w:rsidRPr="005343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B3701C"/>
    <w:multiLevelType w:val="hybridMultilevel"/>
    <w:tmpl w:val="5D4C8E02"/>
    <w:lvl w:ilvl="0" w:tplc="664A99EC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CF1191F"/>
    <w:multiLevelType w:val="hybridMultilevel"/>
    <w:tmpl w:val="A9AEED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3714B3"/>
    <w:multiLevelType w:val="hybridMultilevel"/>
    <w:tmpl w:val="BADE45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E9599E"/>
    <w:multiLevelType w:val="hybridMultilevel"/>
    <w:tmpl w:val="73A4C2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379E"/>
    <w:rsid w:val="00042400"/>
    <w:rsid w:val="00156195"/>
    <w:rsid w:val="001A01D4"/>
    <w:rsid w:val="00275296"/>
    <w:rsid w:val="002A05F1"/>
    <w:rsid w:val="003813AF"/>
    <w:rsid w:val="003E3180"/>
    <w:rsid w:val="005343BF"/>
    <w:rsid w:val="00687D03"/>
    <w:rsid w:val="0070780B"/>
    <w:rsid w:val="0084379E"/>
    <w:rsid w:val="00B15E6E"/>
    <w:rsid w:val="00C0787F"/>
    <w:rsid w:val="00C51201"/>
    <w:rsid w:val="00D461AC"/>
    <w:rsid w:val="00F52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6EE91A-AF7C-4CB5-98A4-880571592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42400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4240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343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343B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66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29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SEKRETARZ</dc:creator>
  <cp:keywords/>
  <dc:description/>
  <cp:lastModifiedBy>UMIG-RADA</cp:lastModifiedBy>
  <cp:revision>4</cp:revision>
  <cp:lastPrinted>2022-03-10T12:38:00Z</cp:lastPrinted>
  <dcterms:created xsi:type="dcterms:W3CDTF">2022-04-22T06:13:00Z</dcterms:created>
  <dcterms:modified xsi:type="dcterms:W3CDTF">2022-04-22T06:22:00Z</dcterms:modified>
</cp:coreProperties>
</file>