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3ACB" w14:textId="77777777" w:rsidR="00591238" w:rsidRPr="000C0ACF" w:rsidRDefault="00125004" w:rsidP="0012500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0C0ACF">
        <w:rPr>
          <w:rFonts w:ascii="Times New Roman" w:hAnsi="Times New Roman" w:cs="Times New Roman"/>
          <w:b/>
          <w:sz w:val="40"/>
          <w:szCs w:val="40"/>
          <w:u w:val="single"/>
        </w:rPr>
        <w:t xml:space="preserve">REJESTR </w:t>
      </w:r>
      <w:r w:rsidR="000C0ACF" w:rsidRPr="000C0ACF">
        <w:rPr>
          <w:rFonts w:ascii="Times New Roman" w:hAnsi="Times New Roman" w:cs="Times New Roman"/>
          <w:b/>
          <w:sz w:val="40"/>
          <w:szCs w:val="40"/>
          <w:u w:val="single"/>
        </w:rPr>
        <w:t>AKTÓW PRAWA MIEJSCOWEGO</w:t>
      </w:r>
      <w:r w:rsidRPr="000C0ACF">
        <w:rPr>
          <w:rFonts w:ascii="Times New Roman" w:hAnsi="Times New Roman" w:cs="Times New Roman"/>
          <w:b/>
          <w:sz w:val="40"/>
          <w:szCs w:val="40"/>
          <w:u w:val="single"/>
        </w:rPr>
        <w:t xml:space="preserve"> W MIĘDZYBORZU PODEJMOWANYCH W LATACH 2024-2029</w:t>
      </w:r>
    </w:p>
    <w:p w14:paraId="06397423" w14:textId="77777777" w:rsidR="00125004" w:rsidRPr="00125004" w:rsidRDefault="00125004" w:rsidP="0012500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1544"/>
        <w:gridCol w:w="1950"/>
        <w:gridCol w:w="7504"/>
        <w:gridCol w:w="2293"/>
      </w:tblGrid>
      <w:tr w:rsidR="00125004" w:rsidRPr="000C0ACF" w14:paraId="03ACDAA3" w14:textId="77777777" w:rsidTr="008B1EB3">
        <w:tc>
          <w:tcPr>
            <w:tcW w:w="703" w:type="dxa"/>
          </w:tcPr>
          <w:p w14:paraId="652915E4" w14:textId="77777777" w:rsidR="00125004" w:rsidRPr="000C0ACF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0ACF">
              <w:rPr>
                <w:rFonts w:ascii="Times New Roman" w:hAnsi="Times New Roman" w:cs="Times New Roman"/>
                <w:b/>
                <w:sz w:val="32"/>
                <w:szCs w:val="32"/>
              </w:rPr>
              <w:t>Lp.</w:t>
            </w:r>
          </w:p>
        </w:tc>
        <w:tc>
          <w:tcPr>
            <w:tcW w:w="1544" w:type="dxa"/>
          </w:tcPr>
          <w:p w14:paraId="7439A7FD" w14:textId="77777777" w:rsidR="00125004" w:rsidRPr="000C0ACF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0ACF">
              <w:rPr>
                <w:rFonts w:ascii="Times New Roman" w:hAnsi="Times New Roman" w:cs="Times New Roman"/>
                <w:b/>
                <w:sz w:val="32"/>
                <w:szCs w:val="32"/>
              </w:rPr>
              <w:t>Data podjęcia uchwały</w:t>
            </w:r>
          </w:p>
        </w:tc>
        <w:tc>
          <w:tcPr>
            <w:tcW w:w="1950" w:type="dxa"/>
          </w:tcPr>
          <w:p w14:paraId="62EE7EC8" w14:textId="77777777" w:rsidR="00125004" w:rsidRPr="000C0ACF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0ACF">
              <w:rPr>
                <w:rFonts w:ascii="Times New Roman" w:hAnsi="Times New Roman" w:cs="Times New Roman"/>
                <w:b/>
                <w:sz w:val="32"/>
                <w:szCs w:val="32"/>
              </w:rPr>
              <w:t>Numer uchwały</w:t>
            </w:r>
          </w:p>
        </w:tc>
        <w:tc>
          <w:tcPr>
            <w:tcW w:w="7504" w:type="dxa"/>
          </w:tcPr>
          <w:p w14:paraId="7282B1D1" w14:textId="77777777" w:rsidR="00125004" w:rsidRPr="000C0ACF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0ACF">
              <w:rPr>
                <w:rFonts w:ascii="Times New Roman" w:hAnsi="Times New Roman" w:cs="Times New Roman"/>
                <w:b/>
                <w:sz w:val="32"/>
                <w:szCs w:val="32"/>
              </w:rPr>
              <w:t>W sprawie</w:t>
            </w:r>
          </w:p>
        </w:tc>
        <w:tc>
          <w:tcPr>
            <w:tcW w:w="2293" w:type="dxa"/>
          </w:tcPr>
          <w:p w14:paraId="1AECA619" w14:textId="77777777" w:rsidR="00125004" w:rsidRPr="000C0ACF" w:rsidRDefault="00125004" w:rsidP="001250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0ACF">
              <w:rPr>
                <w:rFonts w:ascii="Times New Roman" w:hAnsi="Times New Roman" w:cs="Times New Roman"/>
                <w:b/>
                <w:sz w:val="32"/>
                <w:szCs w:val="32"/>
              </w:rPr>
              <w:t>Uwagi</w:t>
            </w:r>
          </w:p>
        </w:tc>
      </w:tr>
      <w:tr w:rsidR="00AC41E4" w:rsidRPr="00125004" w14:paraId="32A63BF6" w14:textId="77777777" w:rsidTr="008B1EB3">
        <w:tc>
          <w:tcPr>
            <w:tcW w:w="703" w:type="dxa"/>
          </w:tcPr>
          <w:p w14:paraId="194C529E" w14:textId="77777777" w:rsidR="00AC41E4" w:rsidRPr="0048305D" w:rsidRDefault="000C0ACF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41E4" w:rsidRPr="00483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4" w:type="dxa"/>
          </w:tcPr>
          <w:p w14:paraId="200A421B" w14:textId="77777777" w:rsidR="00AC41E4" w:rsidRPr="0048305D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26.06.2024</w:t>
            </w:r>
          </w:p>
        </w:tc>
        <w:tc>
          <w:tcPr>
            <w:tcW w:w="1950" w:type="dxa"/>
          </w:tcPr>
          <w:p w14:paraId="4496BCF5" w14:textId="77777777" w:rsidR="00AC41E4" w:rsidRPr="0048305D" w:rsidRDefault="0075183E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IV/18/2024</w:t>
            </w:r>
          </w:p>
        </w:tc>
        <w:tc>
          <w:tcPr>
            <w:tcW w:w="7504" w:type="dxa"/>
          </w:tcPr>
          <w:p w14:paraId="65DBD0DA" w14:textId="77777777" w:rsidR="00AC41E4" w:rsidRPr="0048305D" w:rsidRDefault="0040736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sprawie zwolnień od podatku od nieruchomości w ramach pomocy de </w:t>
            </w:r>
            <w:proofErr w:type="spellStart"/>
            <w:r w:rsidRPr="0048305D">
              <w:rPr>
                <w:rFonts w:ascii="Times New Roman" w:hAnsi="Times New Roman" w:cs="Times New Roman"/>
                <w:bCs/>
                <w:sz w:val="24"/>
                <w:szCs w:val="24"/>
              </w:rPr>
              <w:t>minimis</w:t>
            </w:r>
            <w:proofErr w:type="spellEnd"/>
            <w:r w:rsidRPr="004830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dla nowych inwestycji na terenie Miasta i Gminy Międzybórz</w:t>
            </w:r>
          </w:p>
        </w:tc>
        <w:tc>
          <w:tcPr>
            <w:tcW w:w="2293" w:type="dxa"/>
          </w:tcPr>
          <w:p w14:paraId="3CE830D5" w14:textId="77777777" w:rsidR="00AC41E4" w:rsidRPr="0048305D" w:rsidRDefault="00447AF7" w:rsidP="00D57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D16E0" w:rsidRPr="00125004" w14:paraId="34AF489E" w14:textId="77777777" w:rsidTr="008B1EB3">
        <w:tc>
          <w:tcPr>
            <w:tcW w:w="703" w:type="dxa"/>
          </w:tcPr>
          <w:p w14:paraId="2E572B61" w14:textId="77777777" w:rsidR="007D16E0" w:rsidRPr="0048305D" w:rsidRDefault="007D16E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4" w:type="dxa"/>
          </w:tcPr>
          <w:p w14:paraId="6127E800" w14:textId="77777777" w:rsidR="007D16E0" w:rsidRPr="0048305D" w:rsidRDefault="007D16E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52FC37F1" w14:textId="77777777" w:rsidR="007D16E0" w:rsidRPr="0048305D" w:rsidRDefault="007D16E0" w:rsidP="00D57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IX/37/2024</w:t>
            </w:r>
          </w:p>
        </w:tc>
        <w:tc>
          <w:tcPr>
            <w:tcW w:w="7504" w:type="dxa"/>
          </w:tcPr>
          <w:p w14:paraId="30FB00A1" w14:textId="77777777" w:rsidR="007D16E0" w:rsidRPr="0048305D" w:rsidRDefault="00787BB0" w:rsidP="00D579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 sprawie określenia terminu, częstotliwości i trybu uiszczania opłaty za gospodarowanie odpadami komunalnymi</w:t>
            </w:r>
          </w:p>
        </w:tc>
        <w:tc>
          <w:tcPr>
            <w:tcW w:w="2293" w:type="dxa"/>
          </w:tcPr>
          <w:p w14:paraId="2853DF6E" w14:textId="77777777" w:rsidR="007D16E0" w:rsidRPr="0048305D" w:rsidRDefault="007D16E0" w:rsidP="00D57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87BB0" w:rsidRPr="00125004" w14:paraId="6E1822E6" w14:textId="77777777" w:rsidTr="008B1EB3">
        <w:tc>
          <w:tcPr>
            <w:tcW w:w="703" w:type="dxa"/>
          </w:tcPr>
          <w:p w14:paraId="43819E14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4" w:type="dxa"/>
          </w:tcPr>
          <w:p w14:paraId="5E9A4672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5F8D73CE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IX/39/2024</w:t>
            </w:r>
          </w:p>
        </w:tc>
        <w:tc>
          <w:tcPr>
            <w:tcW w:w="7504" w:type="dxa"/>
          </w:tcPr>
          <w:p w14:paraId="50A0915B" w14:textId="77777777" w:rsidR="00787BB0" w:rsidRPr="0048305D" w:rsidRDefault="00787BB0" w:rsidP="00787B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 sprawie uchwalenia regulaminu utrzymania czystości i porządku na terenie Miasta i Gminy Międzybórz</w:t>
            </w:r>
          </w:p>
        </w:tc>
        <w:tc>
          <w:tcPr>
            <w:tcW w:w="2293" w:type="dxa"/>
          </w:tcPr>
          <w:p w14:paraId="3AF54300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87BB0" w:rsidRPr="00125004" w14:paraId="5A7DE083" w14:textId="77777777" w:rsidTr="008B1EB3">
        <w:tc>
          <w:tcPr>
            <w:tcW w:w="703" w:type="dxa"/>
          </w:tcPr>
          <w:p w14:paraId="2EFFD1D5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4" w:type="dxa"/>
          </w:tcPr>
          <w:p w14:paraId="2721B105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5290E216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IX/40/2024</w:t>
            </w:r>
          </w:p>
        </w:tc>
        <w:tc>
          <w:tcPr>
            <w:tcW w:w="7504" w:type="dxa"/>
          </w:tcPr>
          <w:p w14:paraId="1B3E3498" w14:textId="77777777" w:rsidR="00787BB0" w:rsidRPr="0048305D" w:rsidRDefault="00787BB0" w:rsidP="00787B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 sprawie szczegółowego sposobu i zakresu świadczenia usług w zakresie odbierania odpadów komunalnych od właścicieli nieruchomości i zagospodarowania tych odpadów, w zamian za uiszczoną przez właściciela nieruchomości opłatę za gospodarowanie odpadami komunalnymi</w:t>
            </w:r>
          </w:p>
        </w:tc>
        <w:tc>
          <w:tcPr>
            <w:tcW w:w="2293" w:type="dxa"/>
          </w:tcPr>
          <w:p w14:paraId="3C747373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87BB0" w:rsidRPr="00125004" w14:paraId="4BAAFBB5" w14:textId="77777777" w:rsidTr="008B1EB3">
        <w:tc>
          <w:tcPr>
            <w:tcW w:w="703" w:type="dxa"/>
          </w:tcPr>
          <w:p w14:paraId="2A1AE459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44" w:type="dxa"/>
          </w:tcPr>
          <w:p w14:paraId="64B6ED3E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58B8453B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IX/41/2024</w:t>
            </w:r>
          </w:p>
        </w:tc>
        <w:tc>
          <w:tcPr>
            <w:tcW w:w="7504" w:type="dxa"/>
          </w:tcPr>
          <w:p w14:paraId="3044BCE1" w14:textId="77777777" w:rsidR="00787BB0" w:rsidRPr="0048305D" w:rsidRDefault="00787BB0" w:rsidP="00787B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 sprawie wyboru metody ustalenia opłaty za gospodarowanie odpadami komunalnymi, ustalenia stawki opłaty oraz określenie stawki podwyższonej dla nieruchomości zamieszkałych na terenie Miasta i Gminy Międzybórz</w:t>
            </w:r>
          </w:p>
        </w:tc>
        <w:tc>
          <w:tcPr>
            <w:tcW w:w="2293" w:type="dxa"/>
          </w:tcPr>
          <w:p w14:paraId="580ED269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87BB0" w:rsidRPr="00125004" w14:paraId="7AB5BCAB" w14:textId="77777777" w:rsidTr="008B1EB3">
        <w:tc>
          <w:tcPr>
            <w:tcW w:w="703" w:type="dxa"/>
          </w:tcPr>
          <w:p w14:paraId="7987285D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44" w:type="dxa"/>
          </w:tcPr>
          <w:p w14:paraId="51248147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1950" w:type="dxa"/>
          </w:tcPr>
          <w:p w14:paraId="008066A0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sz w:val="24"/>
                <w:szCs w:val="24"/>
              </w:rPr>
              <w:t>IX/42/2024</w:t>
            </w:r>
          </w:p>
        </w:tc>
        <w:tc>
          <w:tcPr>
            <w:tcW w:w="7504" w:type="dxa"/>
          </w:tcPr>
          <w:p w14:paraId="58EDB5D4" w14:textId="77777777" w:rsidR="00787BB0" w:rsidRPr="0048305D" w:rsidRDefault="00787BB0" w:rsidP="00787B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 sprawie określenia wysokości stawek podatku od nieruchomości</w:t>
            </w:r>
          </w:p>
        </w:tc>
        <w:tc>
          <w:tcPr>
            <w:tcW w:w="2293" w:type="dxa"/>
          </w:tcPr>
          <w:p w14:paraId="32657E94" w14:textId="77777777" w:rsidR="00787BB0" w:rsidRPr="0048305D" w:rsidRDefault="00787BB0" w:rsidP="00787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5D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265A9" w:rsidRPr="00125004" w14:paraId="68643D41" w14:textId="77777777" w:rsidTr="008B1EB3">
        <w:tc>
          <w:tcPr>
            <w:tcW w:w="703" w:type="dxa"/>
          </w:tcPr>
          <w:p w14:paraId="2913E236" w14:textId="77777777" w:rsidR="007265A9" w:rsidRPr="0048305D" w:rsidRDefault="007265A9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44" w:type="dxa"/>
          </w:tcPr>
          <w:p w14:paraId="7AD9EF48" w14:textId="77777777" w:rsidR="007265A9" w:rsidRDefault="007265A9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950" w:type="dxa"/>
          </w:tcPr>
          <w:p w14:paraId="15BD89CE" w14:textId="77777777" w:rsidR="007265A9" w:rsidRDefault="007265A9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X/46/2024</w:t>
            </w:r>
          </w:p>
        </w:tc>
        <w:tc>
          <w:tcPr>
            <w:tcW w:w="7504" w:type="dxa"/>
          </w:tcPr>
          <w:p w14:paraId="235C6600" w14:textId="77777777" w:rsidR="007265A9" w:rsidRDefault="007265A9" w:rsidP="007265A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uchwalenia budżetu Miasta i Gminy Międzybórz na 2025 rok</w:t>
            </w:r>
          </w:p>
        </w:tc>
        <w:tc>
          <w:tcPr>
            <w:tcW w:w="2293" w:type="dxa"/>
          </w:tcPr>
          <w:p w14:paraId="2AC1D063" w14:textId="77777777" w:rsidR="007265A9" w:rsidRDefault="007265A9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7265A9" w:rsidRPr="00125004" w14:paraId="46B929A6" w14:textId="77777777" w:rsidTr="008B1EB3">
        <w:tc>
          <w:tcPr>
            <w:tcW w:w="703" w:type="dxa"/>
          </w:tcPr>
          <w:p w14:paraId="688ED7E7" w14:textId="77777777" w:rsidR="007265A9" w:rsidRPr="0048305D" w:rsidRDefault="007265A9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44" w:type="dxa"/>
          </w:tcPr>
          <w:p w14:paraId="4AFDAB55" w14:textId="77777777" w:rsidR="007265A9" w:rsidRDefault="007265A9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1950" w:type="dxa"/>
          </w:tcPr>
          <w:p w14:paraId="00A2C3BC" w14:textId="77777777" w:rsidR="007265A9" w:rsidRDefault="007265A9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X/49/2024</w:t>
            </w:r>
          </w:p>
        </w:tc>
        <w:tc>
          <w:tcPr>
            <w:tcW w:w="7504" w:type="dxa"/>
          </w:tcPr>
          <w:p w14:paraId="7F3BAD54" w14:textId="77777777" w:rsidR="007265A9" w:rsidRDefault="007265A9" w:rsidP="007265A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uchylająca uchwałę w sprawie wysokości i zasad ustalania i rozliczania dotacji celowej dla podmiotów prowadzących żłobki lub kluby dziecięce na terenie Miasta i Gminy Międzybórz</w:t>
            </w:r>
          </w:p>
        </w:tc>
        <w:tc>
          <w:tcPr>
            <w:tcW w:w="2293" w:type="dxa"/>
          </w:tcPr>
          <w:p w14:paraId="2F756BE6" w14:textId="77777777" w:rsidR="007265A9" w:rsidRDefault="007265A9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ED5AC0" w:rsidRPr="00125004" w14:paraId="66684435" w14:textId="77777777" w:rsidTr="008B1EB3">
        <w:tc>
          <w:tcPr>
            <w:tcW w:w="703" w:type="dxa"/>
          </w:tcPr>
          <w:p w14:paraId="487FB001" w14:textId="77777777" w:rsidR="00ED5AC0" w:rsidRDefault="0065203C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44" w:type="dxa"/>
          </w:tcPr>
          <w:p w14:paraId="658FE303" w14:textId="77777777" w:rsidR="00ED5AC0" w:rsidRDefault="0065203C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1950" w:type="dxa"/>
          </w:tcPr>
          <w:p w14:paraId="5C04E353" w14:textId="77777777" w:rsidR="00ED5AC0" w:rsidRDefault="0065203C" w:rsidP="00726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XII/53/2025</w:t>
            </w:r>
          </w:p>
        </w:tc>
        <w:tc>
          <w:tcPr>
            <w:tcW w:w="7504" w:type="dxa"/>
          </w:tcPr>
          <w:p w14:paraId="4291BCF2" w14:textId="77777777" w:rsidR="00ED5AC0" w:rsidRDefault="0065203C" w:rsidP="007265A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planu dofinansowania form doskonalenia zawodowego nauczycieli zatrudnionych w placówkach oświatowych prowadzonych przez Gminę Międzybórz na rok 2025</w:t>
            </w:r>
          </w:p>
        </w:tc>
        <w:tc>
          <w:tcPr>
            <w:tcW w:w="2293" w:type="dxa"/>
          </w:tcPr>
          <w:p w14:paraId="6C0A68ED" w14:textId="77777777" w:rsidR="00ED5AC0" w:rsidRDefault="0065203C" w:rsidP="007265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662B39" w:rsidRPr="00125004" w14:paraId="45A73DFD" w14:textId="77777777" w:rsidTr="008B1EB3">
        <w:tc>
          <w:tcPr>
            <w:tcW w:w="703" w:type="dxa"/>
          </w:tcPr>
          <w:p w14:paraId="490D85B0" w14:textId="77777777" w:rsidR="00662B39" w:rsidRDefault="00662B39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44" w:type="dxa"/>
          </w:tcPr>
          <w:p w14:paraId="26CE8203" w14:textId="77777777" w:rsidR="00662B39" w:rsidRDefault="00662B39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1950" w:type="dxa"/>
          </w:tcPr>
          <w:p w14:paraId="5B5E7518" w14:textId="77777777" w:rsidR="00662B39" w:rsidRDefault="00662B39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XIII/55/2025</w:t>
            </w:r>
          </w:p>
        </w:tc>
        <w:tc>
          <w:tcPr>
            <w:tcW w:w="7504" w:type="dxa"/>
          </w:tcPr>
          <w:p w14:paraId="51BF08E9" w14:textId="77777777" w:rsidR="00662B39" w:rsidRDefault="00662B39" w:rsidP="00662B3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zmieniająca uchwałę w sprawie zasad i trybu udzielania dotacji na prace konserwatorskie, restauratorskie lub roboty budowlane przy zabytku wpisanym do rejestru zabytków lub gminnej ewidencji zabytków oraz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sposobu  jej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rozliczania, w ramach Rządowego Programu Odbudowy Zabytków</w:t>
            </w:r>
          </w:p>
        </w:tc>
        <w:tc>
          <w:tcPr>
            <w:tcW w:w="2293" w:type="dxa"/>
          </w:tcPr>
          <w:p w14:paraId="28C5C1C4" w14:textId="77777777" w:rsidR="00662B39" w:rsidRDefault="00662B39" w:rsidP="00662B39">
            <w:r w:rsidRPr="00D4382B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662B39" w:rsidRPr="00125004" w14:paraId="11C56DBE" w14:textId="77777777" w:rsidTr="008B1EB3">
        <w:tc>
          <w:tcPr>
            <w:tcW w:w="703" w:type="dxa"/>
          </w:tcPr>
          <w:p w14:paraId="3C01FF2F" w14:textId="77777777" w:rsidR="00662B39" w:rsidRDefault="005D35C9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44" w:type="dxa"/>
          </w:tcPr>
          <w:p w14:paraId="33A7739C" w14:textId="77777777" w:rsidR="00662B39" w:rsidRDefault="005D35C9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1950" w:type="dxa"/>
          </w:tcPr>
          <w:p w14:paraId="3A0AF0BA" w14:textId="77777777" w:rsidR="00662B39" w:rsidRDefault="005D35C9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XIV/56/2025</w:t>
            </w:r>
          </w:p>
        </w:tc>
        <w:tc>
          <w:tcPr>
            <w:tcW w:w="7504" w:type="dxa"/>
          </w:tcPr>
          <w:p w14:paraId="50C1ED3B" w14:textId="77777777" w:rsidR="00662B39" w:rsidRDefault="005D35C9" w:rsidP="00662B3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zamiaru przekształcenia Przedszkola BAJKA w Międzyborzu</w:t>
            </w:r>
          </w:p>
        </w:tc>
        <w:tc>
          <w:tcPr>
            <w:tcW w:w="2293" w:type="dxa"/>
          </w:tcPr>
          <w:p w14:paraId="3AB6CC39" w14:textId="77777777" w:rsidR="00662B39" w:rsidRDefault="00662B39" w:rsidP="00662B39">
            <w:r w:rsidRPr="00D4382B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662B39" w:rsidRPr="00125004" w14:paraId="0BF1EF27" w14:textId="77777777" w:rsidTr="008B1EB3">
        <w:tc>
          <w:tcPr>
            <w:tcW w:w="703" w:type="dxa"/>
          </w:tcPr>
          <w:p w14:paraId="5E0FCCFE" w14:textId="77777777" w:rsidR="00662B39" w:rsidRDefault="00E827BF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44" w:type="dxa"/>
          </w:tcPr>
          <w:p w14:paraId="1F38043E" w14:textId="77777777" w:rsidR="00662B39" w:rsidRDefault="00E827BF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43077B71" w14:textId="77777777" w:rsidR="00662B39" w:rsidRDefault="00E827BF" w:rsidP="00662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XVI/62/2025</w:t>
            </w:r>
          </w:p>
        </w:tc>
        <w:tc>
          <w:tcPr>
            <w:tcW w:w="7504" w:type="dxa"/>
          </w:tcPr>
          <w:p w14:paraId="11176B61" w14:textId="77777777" w:rsidR="00662B39" w:rsidRDefault="00E827BF" w:rsidP="00662B3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programu opieki nad zwierzętami bezdomnymi oraz zapobiegania bezdomności zwierząt na terenie miasta i gminy Międzybórz na rok 2025</w:t>
            </w:r>
          </w:p>
        </w:tc>
        <w:tc>
          <w:tcPr>
            <w:tcW w:w="2293" w:type="dxa"/>
          </w:tcPr>
          <w:p w14:paraId="4A7F2D19" w14:textId="77777777" w:rsidR="00662B39" w:rsidRDefault="00662B39" w:rsidP="00662B39">
            <w:r w:rsidRPr="00D4382B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E827BF" w:rsidRPr="00125004" w14:paraId="6258DEB9" w14:textId="77777777" w:rsidTr="008B1EB3">
        <w:tc>
          <w:tcPr>
            <w:tcW w:w="703" w:type="dxa"/>
          </w:tcPr>
          <w:p w14:paraId="5B706131" w14:textId="77777777" w:rsidR="00E827BF" w:rsidRDefault="00E827BF" w:rsidP="00E8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44" w:type="dxa"/>
          </w:tcPr>
          <w:p w14:paraId="014D6D38" w14:textId="77777777" w:rsidR="00E827BF" w:rsidRPr="00557658" w:rsidRDefault="00E827BF" w:rsidP="00E8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1263BDB6" w14:textId="77777777" w:rsidR="00E827BF" w:rsidRDefault="00E827BF" w:rsidP="00E8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XVI/64/2025</w:t>
            </w:r>
          </w:p>
        </w:tc>
        <w:tc>
          <w:tcPr>
            <w:tcW w:w="7504" w:type="dxa"/>
          </w:tcPr>
          <w:p w14:paraId="1771A3B9" w14:textId="77777777" w:rsidR="00E827BF" w:rsidRDefault="00E827BF" w:rsidP="00E827B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powołania Młodzieżowej Rady Gminy Międzybórz i nadania jej statutu</w:t>
            </w:r>
          </w:p>
        </w:tc>
        <w:tc>
          <w:tcPr>
            <w:tcW w:w="2293" w:type="dxa"/>
          </w:tcPr>
          <w:p w14:paraId="7DA29C73" w14:textId="77777777" w:rsidR="00E827BF" w:rsidRPr="00D4382B" w:rsidRDefault="00E827BF" w:rsidP="00E82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E827BF" w:rsidRPr="00125004" w14:paraId="3E5B7807" w14:textId="77777777" w:rsidTr="008B1EB3">
        <w:tc>
          <w:tcPr>
            <w:tcW w:w="703" w:type="dxa"/>
          </w:tcPr>
          <w:p w14:paraId="066559DE" w14:textId="77777777" w:rsidR="00E827BF" w:rsidRDefault="00E827BF" w:rsidP="00E8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44" w:type="dxa"/>
          </w:tcPr>
          <w:p w14:paraId="79355A62" w14:textId="77777777" w:rsidR="00E827BF" w:rsidRDefault="00E827BF" w:rsidP="00E8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1950" w:type="dxa"/>
          </w:tcPr>
          <w:p w14:paraId="0ED95F69" w14:textId="77777777" w:rsidR="00E827BF" w:rsidRDefault="00E827BF" w:rsidP="00E8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XVI/68/2025</w:t>
            </w:r>
          </w:p>
        </w:tc>
        <w:tc>
          <w:tcPr>
            <w:tcW w:w="7504" w:type="dxa"/>
          </w:tcPr>
          <w:p w14:paraId="442DF1B9" w14:textId="77777777" w:rsidR="00E827BF" w:rsidRDefault="00E827BF" w:rsidP="00E827B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wyrażenia zgody na wniesienie do spółki Zakład Gospodarki Komunalnej i Mieszkaniowej w Międzyborzu spółka z ograniczoną odpowiedzialnością wkładu pieniężnego na podniesienie kapitału zakładowego</w:t>
            </w:r>
          </w:p>
        </w:tc>
        <w:tc>
          <w:tcPr>
            <w:tcW w:w="2293" w:type="dxa"/>
          </w:tcPr>
          <w:p w14:paraId="319F10FD" w14:textId="77777777" w:rsidR="00E827BF" w:rsidRPr="00D4382B" w:rsidRDefault="00E827BF" w:rsidP="00E82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3404E8" w:rsidRPr="00125004" w14:paraId="0D053526" w14:textId="77777777" w:rsidTr="008B1EB3">
        <w:tc>
          <w:tcPr>
            <w:tcW w:w="703" w:type="dxa"/>
          </w:tcPr>
          <w:p w14:paraId="56186E45" w14:textId="77777777" w:rsidR="003404E8" w:rsidRDefault="003404E8" w:rsidP="0034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44" w:type="dxa"/>
          </w:tcPr>
          <w:p w14:paraId="024B4315" w14:textId="77777777" w:rsidR="003404E8" w:rsidRDefault="003404E8" w:rsidP="003404E8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1C593354" w14:textId="77777777" w:rsidR="003404E8" w:rsidRDefault="003404E8" w:rsidP="0034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XVII/72/2025</w:t>
            </w:r>
          </w:p>
        </w:tc>
        <w:tc>
          <w:tcPr>
            <w:tcW w:w="7504" w:type="dxa"/>
          </w:tcPr>
          <w:p w14:paraId="2512E7EC" w14:textId="77777777" w:rsidR="003404E8" w:rsidRDefault="003404E8" w:rsidP="003404E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określenia zasad udzielania i rozmiaru zniżek tygodniowego obowiązkowego wymiaru godzin zajęć dla nauczycieli, którym powierzono stanowiska kierownicze w przedszkolach i szkołach podstawowych, dla których organem prowadzącym jest Gmina Międzybórz</w:t>
            </w:r>
          </w:p>
        </w:tc>
        <w:tc>
          <w:tcPr>
            <w:tcW w:w="2293" w:type="dxa"/>
          </w:tcPr>
          <w:p w14:paraId="6158215F" w14:textId="77777777" w:rsidR="003404E8" w:rsidRDefault="003404E8" w:rsidP="003404E8">
            <w:r w:rsidRPr="009A34B6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3404E8" w:rsidRPr="00125004" w14:paraId="2C5B91B3" w14:textId="77777777" w:rsidTr="008B1EB3">
        <w:tc>
          <w:tcPr>
            <w:tcW w:w="703" w:type="dxa"/>
          </w:tcPr>
          <w:p w14:paraId="1BD49B0B" w14:textId="77777777" w:rsidR="003404E8" w:rsidRDefault="003404E8" w:rsidP="0034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44" w:type="dxa"/>
          </w:tcPr>
          <w:p w14:paraId="464CBD3A" w14:textId="77777777" w:rsidR="003404E8" w:rsidRDefault="003404E8" w:rsidP="003404E8">
            <w:r w:rsidRPr="000D1500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950" w:type="dxa"/>
          </w:tcPr>
          <w:p w14:paraId="090437CF" w14:textId="77777777" w:rsidR="003404E8" w:rsidRDefault="003404E8" w:rsidP="00340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XVII/73/2025</w:t>
            </w:r>
          </w:p>
        </w:tc>
        <w:tc>
          <w:tcPr>
            <w:tcW w:w="7504" w:type="dxa"/>
          </w:tcPr>
          <w:p w14:paraId="01DDBC98" w14:textId="77777777" w:rsidR="003404E8" w:rsidRDefault="003404E8" w:rsidP="003404E8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Gminnego Programu Przeciwdziałania przemocy domowej i ochrony osób doznających przemocy domowej dla Gminy Międzybórz na lata 2025-2029</w:t>
            </w:r>
          </w:p>
        </w:tc>
        <w:tc>
          <w:tcPr>
            <w:tcW w:w="2293" w:type="dxa"/>
          </w:tcPr>
          <w:p w14:paraId="3298D622" w14:textId="77777777" w:rsidR="003404E8" w:rsidRDefault="003404E8" w:rsidP="003404E8">
            <w:r w:rsidRPr="009A34B6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3C599C" w:rsidRPr="00125004" w14:paraId="3A08CA72" w14:textId="77777777" w:rsidTr="008B1EB3">
        <w:tc>
          <w:tcPr>
            <w:tcW w:w="703" w:type="dxa"/>
          </w:tcPr>
          <w:p w14:paraId="4FF1451C" w14:textId="77777777" w:rsidR="003C599C" w:rsidRDefault="003C599C" w:rsidP="003C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44" w:type="dxa"/>
          </w:tcPr>
          <w:p w14:paraId="75F52F24" w14:textId="77777777" w:rsidR="003C599C" w:rsidRDefault="003C599C" w:rsidP="003C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5A1E6E77" w14:textId="77777777" w:rsidR="003C599C" w:rsidRDefault="003C599C" w:rsidP="003C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XVIII/80/2025</w:t>
            </w:r>
          </w:p>
        </w:tc>
        <w:tc>
          <w:tcPr>
            <w:tcW w:w="7504" w:type="dxa"/>
          </w:tcPr>
          <w:p w14:paraId="5C80A4C5" w14:textId="77777777" w:rsidR="003C599C" w:rsidRDefault="003C599C" w:rsidP="003C599C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ustanowienia pomnika przyrody</w:t>
            </w:r>
          </w:p>
        </w:tc>
        <w:tc>
          <w:tcPr>
            <w:tcW w:w="2293" w:type="dxa"/>
          </w:tcPr>
          <w:p w14:paraId="4E3DF5BA" w14:textId="77777777" w:rsidR="003C599C" w:rsidRDefault="003C599C" w:rsidP="003C599C">
            <w:r w:rsidRPr="00050290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3C599C" w:rsidRPr="00125004" w14:paraId="59547DC1" w14:textId="77777777" w:rsidTr="008B1EB3">
        <w:tc>
          <w:tcPr>
            <w:tcW w:w="703" w:type="dxa"/>
          </w:tcPr>
          <w:p w14:paraId="7E4B4423" w14:textId="77777777" w:rsidR="003C599C" w:rsidRDefault="003C599C" w:rsidP="003C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44" w:type="dxa"/>
          </w:tcPr>
          <w:p w14:paraId="2881F2EB" w14:textId="77777777" w:rsidR="003C599C" w:rsidRDefault="003C599C" w:rsidP="003C599C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1C50F31F" w14:textId="77777777" w:rsidR="003C599C" w:rsidRDefault="003C599C" w:rsidP="003C599C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04" w:type="dxa"/>
          </w:tcPr>
          <w:p w14:paraId="688BA641" w14:textId="77777777" w:rsidR="003C599C" w:rsidRDefault="003C599C" w:rsidP="003C599C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ustanowienia pomnika przyrody</w:t>
            </w:r>
          </w:p>
        </w:tc>
        <w:tc>
          <w:tcPr>
            <w:tcW w:w="2293" w:type="dxa"/>
          </w:tcPr>
          <w:p w14:paraId="5075FC14" w14:textId="77777777" w:rsidR="003C599C" w:rsidRDefault="003C599C" w:rsidP="003C599C">
            <w:r w:rsidRPr="00050290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3C599C" w:rsidRPr="00125004" w14:paraId="1E2F3497" w14:textId="77777777" w:rsidTr="008B1EB3">
        <w:tc>
          <w:tcPr>
            <w:tcW w:w="703" w:type="dxa"/>
          </w:tcPr>
          <w:p w14:paraId="196943EF" w14:textId="77777777" w:rsidR="003C599C" w:rsidRDefault="003C599C" w:rsidP="003C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44" w:type="dxa"/>
          </w:tcPr>
          <w:p w14:paraId="765FF419" w14:textId="77777777" w:rsidR="003C599C" w:rsidRDefault="003C599C" w:rsidP="003C599C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5A245FD6" w14:textId="77777777" w:rsidR="003C599C" w:rsidRDefault="003C599C" w:rsidP="003C599C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04" w:type="dxa"/>
          </w:tcPr>
          <w:p w14:paraId="407D7F37" w14:textId="77777777" w:rsidR="003C599C" w:rsidRDefault="003C599C" w:rsidP="003C599C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ustanowienia pomnika przyrody</w:t>
            </w:r>
          </w:p>
        </w:tc>
        <w:tc>
          <w:tcPr>
            <w:tcW w:w="2293" w:type="dxa"/>
          </w:tcPr>
          <w:p w14:paraId="29863F18" w14:textId="77777777" w:rsidR="003C599C" w:rsidRDefault="003C599C" w:rsidP="003C599C">
            <w:r w:rsidRPr="00050290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3C599C" w:rsidRPr="00125004" w14:paraId="6F9A2F1E" w14:textId="77777777" w:rsidTr="008B1EB3">
        <w:tc>
          <w:tcPr>
            <w:tcW w:w="703" w:type="dxa"/>
          </w:tcPr>
          <w:p w14:paraId="14015987" w14:textId="77777777" w:rsidR="003C599C" w:rsidRDefault="003C599C" w:rsidP="003C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44" w:type="dxa"/>
          </w:tcPr>
          <w:p w14:paraId="12D44D43" w14:textId="77777777" w:rsidR="003C599C" w:rsidRDefault="003C599C" w:rsidP="003C599C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75A4C62C" w14:textId="77777777" w:rsidR="003C599C" w:rsidRDefault="003C599C" w:rsidP="003C599C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04" w:type="dxa"/>
          </w:tcPr>
          <w:p w14:paraId="4D538716" w14:textId="77777777" w:rsidR="003C599C" w:rsidRDefault="003C599C" w:rsidP="003C599C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przekształcenia Przedszkola BAJKA w Międzyborzu</w:t>
            </w:r>
          </w:p>
        </w:tc>
        <w:tc>
          <w:tcPr>
            <w:tcW w:w="2293" w:type="dxa"/>
          </w:tcPr>
          <w:p w14:paraId="18722FA3" w14:textId="77777777" w:rsidR="003C599C" w:rsidRDefault="003C599C" w:rsidP="003C599C">
            <w:r w:rsidRPr="00050290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3C599C" w:rsidRPr="00125004" w14:paraId="7585F27A" w14:textId="77777777" w:rsidTr="008B1EB3">
        <w:tc>
          <w:tcPr>
            <w:tcW w:w="703" w:type="dxa"/>
          </w:tcPr>
          <w:p w14:paraId="090E86DD" w14:textId="77777777" w:rsidR="003C599C" w:rsidRDefault="003C599C" w:rsidP="003C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544" w:type="dxa"/>
          </w:tcPr>
          <w:p w14:paraId="0D589498" w14:textId="77777777" w:rsidR="003C599C" w:rsidRDefault="003C599C" w:rsidP="003C599C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1A494990" w14:textId="77777777" w:rsidR="003C599C" w:rsidRDefault="003C599C" w:rsidP="003C599C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04" w:type="dxa"/>
          </w:tcPr>
          <w:p w14:paraId="0897D196" w14:textId="77777777" w:rsidR="003C599C" w:rsidRDefault="003C599C" w:rsidP="003C599C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przeprowadzenia konsultacji społecznych z mieszkańcami Miasta i Gminy Międzybórz dotyczących realizacji projektu pod nazwą: „Międzyborski Budżet Obywatelski na 2026 rok”</w:t>
            </w:r>
          </w:p>
        </w:tc>
        <w:tc>
          <w:tcPr>
            <w:tcW w:w="2293" w:type="dxa"/>
          </w:tcPr>
          <w:p w14:paraId="43502AC7" w14:textId="77777777" w:rsidR="003C599C" w:rsidRPr="00050290" w:rsidRDefault="003C599C" w:rsidP="003C5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90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3C599C" w:rsidRPr="00125004" w14:paraId="29C07287" w14:textId="77777777" w:rsidTr="008B1EB3">
        <w:tc>
          <w:tcPr>
            <w:tcW w:w="703" w:type="dxa"/>
          </w:tcPr>
          <w:p w14:paraId="2EB41886" w14:textId="77777777" w:rsidR="003C599C" w:rsidRDefault="003C599C" w:rsidP="003C5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44" w:type="dxa"/>
          </w:tcPr>
          <w:p w14:paraId="4E1D9D3A" w14:textId="77777777" w:rsidR="003C599C" w:rsidRDefault="003C599C" w:rsidP="003C599C">
            <w:r w:rsidRPr="003D4224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950" w:type="dxa"/>
          </w:tcPr>
          <w:p w14:paraId="61259E06" w14:textId="77777777" w:rsidR="003C599C" w:rsidRDefault="003C599C" w:rsidP="003C599C"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XVIII/8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740C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04" w:type="dxa"/>
          </w:tcPr>
          <w:p w14:paraId="7B2C31DB" w14:textId="77777777" w:rsidR="003C599C" w:rsidRDefault="003C599C" w:rsidP="003C599C">
            <w:r w:rsidRPr="00E37DDA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ustalenia wstępnej lokalizacji nowych przystanków komunikacyjnych w pasie dróg powiatowych na terenie miasta i Gminy Międzybórz</w:t>
            </w:r>
          </w:p>
        </w:tc>
        <w:tc>
          <w:tcPr>
            <w:tcW w:w="2293" w:type="dxa"/>
          </w:tcPr>
          <w:p w14:paraId="69818B0D" w14:textId="77777777" w:rsidR="003C599C" w:rsidRPr="00050290" w:rsidRDefault="003C599C" w:rsidP="003C5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290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C0B66" w:rsidRPr="00125004" w14:paraId="00F5B9A1" w14:textId="77777777" w:rsidTr="008B1EB3">
        <w:tc>
          <w:tcPr>
            <w:tcW w:w="703" w:type="dxa"/>
          </w:tcPr>
          <w:p w14:paraId="56F661BC" w14:textId="77777777" w:rsidR="008C0B66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44" w:type="dxa"/>
          </w:tcPr>
          <w:p w14:paraId="45104815" w14:textId="77777777" w:rsidR="008C0B66" w:rsidRPr="003D4224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1950" w:type="dxa"/>
          </w:tcPr>
          <w:p w14:paraId="1CAA1EDB" w14:textId="77777777" w:rsidR="008C0B66" w:rsidRPr="00F740C9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XX/94/2025</w:t>
            </w:r>
          </w:p>
        </w:tc>
        <w:tc>
          <w:tcPr>
            <w:tcW w:w="7504" w:type="dxa"/>
          </w:tcPr>
          <w:p w14:paraId="456E6723" w14:textId="77777777" w:rsidR="008C0B66" w:rsidRPr="00E37DDA" w:rsidRDefault="008C0B66" w:rsidP="008C0B6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Strategii Rozwoju Gminy Międzybórz na lata 2025-2035</w:t>
            </w:r>
          </w:p>
        </w:tc>
        <w:tc>
          <w:tcPr>
            <w:tcW w:w="2293" w:type="dxa"/>
          </w:tcPr>
          <w:p w14:paraId="377790AB" w14:textId="77777777" w:rsidR="008C0B66" w:rsidRDefault="008C0B66" w:rsidP="008C0B66">
            <w:r w:rsidRPr="00654375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C0B66" w:rsidRPr="00125004" w14:paraId="1C428F1B" w14:textId="77777777" w:rsidTr="008B1EB3">
        <w:tc>
          <w:tcPr>
            <w:tcW w:w="703" w:type="dxa"/>
          </w:tcPr>
          <w:p w14:paraId="6DDF103B" w14:textId="77777777" w:rsidR="008C0B66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44" w:type="dxa"/>
          </w:tcPr>
          <w:p w14:paraId="217E90DC" w14:textId="77777777" w:rsidR="008C0B66" w:rsidRPr="003D4224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22.07.2025</w:t>
            </w:r>
          </w:p>
        </w:tc>
        <w:tc>
          <w:tcPr>
            <w:tcW w:w="1950" w:type="dxa"/>
          </w:tcPr>
          <w:p w14:paraId="0F881CD2" w14:textId="77777777" w:rsidR="008C0B66" w:rsidRPr="00F740C9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XXI/97/2025</w:t>
            </w:r>
          </w:p>
        </w:tc>
        <w:tc>
          <w:tcPr>
            <w:tcW w:w="7504" w:type="dxa"/>
          </w:tcPr>
          <w:p w14:paraId="73C6500B" w14:textId="77777777" w:rsidR="008C0B66" w:rsidRPr="00E37DDA" w:rsidRDefault="008C0B66" w:rsidP="008C0B6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ustalenia sieci publicznych przedszkoli i oddziałów przedszkolnych w szkołach podstawowych prowadzonych przez Gminę Międzybórz</w:t>
            </w:r>
          </w:p>
        </w:tc>
        <w:tc>
          <w:tcPr>
            <w:tcW w:w="2293" w:type="dxa"/>
          </w:tcPr>
          <w:p w14:paraId="19F9B933" w14:textId="77777777" w:rsidR="008C0B66" w:rsidRDefault="008C0B66" w:rsidP="008C0B66">
            <w:r w:rsidRPr="00654375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C0B66" w:rsidRPr="00125004" w14:paraId="04ADB8C0" w14:textId="77777777" w:rsidTr="008B1EB3">
        <w:tc>
          <w:tcPr>
            <w:tcW w:w="703" w:type="dxa"/>
          </w:tcPr>
          <w:p w14:paraId="4078AD6A" w14:textId="77777777" w:rsidR="008C0B66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44" w:type="dxa"/>
          </w:tcPr>
          <w:p w14:paraId="70A19498" w14:textId="77777777" w:rsidR="008C0B66" w:rsidRDefault="008C0B66" w:rsidP="008C0B66">
            <w:r w:rsidRPr="00C0491B">
              <w:rPr>
                <w:rFonts w:ascii="Times New Roman" w:hAnsi="Times New Roman" w:cs="Times New Roman"/>
                <w:sz w:val="24"/>
                <w:szCs w:val="24"/>
              </w:rPr>
              <w:t>22.07.2025</w:t>
            </w:r>
          </w:p>
        </w:tc>
        <w:tc>
          <w:tcPr>
            <w:tcW w:w="1950" w:type="dxa"/>
          </w:tcPr>
          <w:p w14:paraId="01CE8A4D" w14:textId="77777777" w:rsidR="008C0B66" w:rsidRPr="00F740C9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XXI/98/2025</w:t>
            </w:r>
          </w:p>
        </w:tc>
        <w:tc>
          <w:tcPr>
            <w:tcW w:w="7504" w:type="dxa"/>
          </w:tcPr>
          <w:p w14:paraId="6B9C61D8" w14:textId="77777777" w:rsidR="008C0B66" w:rsidRDefault="008C0B66" w:rsidP="008C0B66">
            <w:r w:rsidRPr="0061375E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organizacji wspólnej obsługi jednostek organizacyjnych Gminy Międzybórz</w:t>
            </w:r>
          </w:p>
        </w:tc>
        <w:tc>
          <w:tcPr>
            <w:tcW w:w="2293" w:type="dxa"/>
          </w:tcPr>
          <w:p w14:paraId="69628C50" w14:textId="77777777" w:rsidR="008C0B66" w:rsidRDefault="008C0B66" w:rsidP="008C0B66">
            <w:r w:rsidRPr="00654375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C0B66" w:rsidRPr="00125004" w14:paraId="487D9CB9" w14:textId="77777777" w:rsidTr="008B1EB3">
        <w:tc>
          <w:tcPr>
            <w:tcW w:w="703" w:type="dxa"/>
          </w:tcPr>
          <w:p w14:paraId="17954F81" w14:textId="77777777" w:rsidR="008C0B66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44" w:type="dxa"/>
          </w:tcPr>
          <w:p w14:paraId="5617D2B7" w14:textId="77777777" w:rsidR="008C0B66" w:rsidRDefault="008C0B66" w:rsidP="008C0B66">
            <w:r w:rsidRPr="00C0491B">
              <w:rPr>
                <w:rFonts w:ascii="Times New Roman" w:hAnsi="Times New Roman" w:cs="Times New Roman"/>
                <w:sz w:val="24"/>
                <w:szCs w:val="24"/>
              </w:rPr>
              <w:t>22.07.2025</w:t>
            </w:r>
          </w:p>
        </w:tc>
        <w:tc>
          <w:tcPr>
            <w:tcW w:w="1950" w:type="dxa"/>
          </w:tcPr>
          <w:p w14:paraId="6AFBA1ED" w14:textId="77777777" w:rsidR="008C0B66" w:rsidRPr="00F740C9" w:rsidRDefault="008C0B66" w:rsidP="008C0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XXI/99/2025</w:t>
            </w:r>
          </w:p>
        </w:tc>
        <w:tc>
          <w:tcPr>
            <w:tcW w:w="7504" w:type="dxa"/>
          </w:tcPr>
          <w:p w14:paraId="527FED12" w14:textId="77777777" w:rsidR="008C0B66" w:rsidRDefault="008C0B66" w:rsidP="008C0B66">
            <w:r w:rsidRPr="0061375E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określenia wysokości opłat za korzystanie z wychowania przedszkolnego w publicznych przedszkolach i oddziałach przedszkolnych w publicznych szkołach podstawowych prowadzonych przez Gminę Międzybórz</w:t>
            </w:r>
          </w:p>
        </w:tc>
        <w:tc>
          <w:tcPr>
            <w:tcW w:w="2293" w:type="dxa"/>
          </w:tcPr>
          <w:p w14:paraId="10B69BA4" w14:textId="77777777" w:rsidR="008C0B66" w:rsidRDefault="008C0B66" w:rsidP="008C0B66">
            <w:r w:rsidRPr="00654375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BF65B6" w:rsidRPr="00125004" w14:paraId="317EDD5C" w14:textId="77777777" w:rsidTr="008B1EB3">
        <w:tc>
          <w:tcPr>
            <w:tcW w:w="703" w:type="dxa"/>
          </w:tcPr>
          <w:p w14:paraId="15F23D40" w14:textId="77777777" w:rsidR="00BF65B6" w:rsidRDefault="00BF65B6" w:rsidP="00BF65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44" w:type="dxa"/>
          </w:tcPr>
          <w:p w14:paraId="09248424" w14:textId="77777777" w:rsidR="00BF65B6" w:rsidRDefault="00BF65B6" w:rsidP="00BF65B6">
            <w:r w:rsidRPr="00916061">
              <w:rPr>
                <w:rFonts w:ascii="Times New Roman" w:hAnsi="Times New Roman" w:cs="Times New Roman"/>
                <w:sz w:val="24"/>
                <w:szCs w:val="24"/>
              </w:rPr>
              <w:t>27.08.2025</w:t>
            </w:r>
          </w:p>
        </w:tc>
        <w:tc>
          <w:tcPr>
            <w:tcW w:w="1950" w:type="dxa"/>
          </w:tcPr>
          <w:p w14:paraId="58EDFBEB" w14:textId="77777777" w:rsidR="00BF65B6" w:rsidRDefault="00BF65B6" w:rsidP="00BF65B6"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XXII/10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079F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04" w:type="dxa"/>
          </w:tcPr>
          <w:p w14:paraId="3CE651F8" w14:textId="77777777" w:rsidR="00BF65B6" w:rsidRPr="0061375E" w:rsidRDefault="00BF65B6" w:rsidP="00BF65B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zmieniająca uchwałę w sprawie Statutu Miasta i Gminy Międzybórz</w:t>
            </w:r>
          </w:p>
        </w:tc>
        <w:tc>
          <w:tcPr>
            <w:tcW w:w="2293" w:type="dxa"/>
          </w:tcPr>
          <w:p w14:paraId="6AE36AA3" w14:textId="77777777" w:rsidR="00BF65B6" w:rsidRPr="00654375" w:rsidRDefault="00BF65B6" w:rsidP="00BF65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375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59151C" w:rsidRPr="00125004" w14:paraId="03329AB1" w14:textId="77777777" w:rsidTr="008B1EB3">
        <w:tc>
          <w:tcPr>
            <w:tcW w:w="703" w:type="dxa"/>
          </w:tcPr>
          <w:p w14:paraId="6AFEECDC" w14:textId="77777777" w:rsidR="0059151C" w:rsidRDefault="0059151C" w:rsidP="00591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44" w:type="dxa"/>
          </w:tcPr>
          <w:p w14:paraId="50D196FA" w14:textId="77777777" w:rsidR="0059151C" w:rsidRDefault="0059151C" w:rsidP="0059151C">
            <w:r w:rsidRPr="00B54D8E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1950" w:type="dxa"/>
          </w:tcPr>
          <w:p w14:paraId="1399D3C2" w14:textId="77777777" w:rsidR="0059151C" w:rsidRDefault="0059151C" w:rsidP="0059151C">
            <w:r w:rsidRPr="005815F9">
              <w:rPr>
                <w:rFonts w:ascii="Times New Roman" w:hAnsi="Times New Roman" w:cs="Times New Roman"/>
                <w:sz w:val="24"/>
                <w:szCs w:val="24"/>
              </w:rPr>
              <w:t>XXIII/10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815F9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04" w:type="dxa"/>
          </w:tcPr>
          <w:p w14:paraId="0F5D7247" w14:textId="77777777" w:rsidR="0059151C" w:rsidRDefault="0059151C" w:rsidP="0059151C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wyrażenia zgody na przystąpienie do Programu „Odnowa Wsi Dolnośląskiej: przez sołectwa: Hałdrychowice, Oska Piła, Ligota Rybińska, Bąków, Kamień</w:t>
            </w:r>
          </w:p>
        </w:tc>
        <w:tc>
          <w:tcPr>
            <w:tcW w:w="2293" w:type="dxa"/>
          </w:tcPr>
          <w:p w14:paraId="0EF5B522" w14:textId="77777777" w:rsidR="0059151C" w:rsidRPr="00654375" w:rsidRDefault="0059151C" w:rsidP="00591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375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DD0617" w:rsidRPr="00125004" w14:paraId="0ED613C7" w14:textId="77777777" w:rsidTr="008B1EB3">
        <w:tc>
          <w:tcPr>
            <w:tcW w:w="703" w:type="dxa"/>
          </w:tcPr>
          <w:p w14:paraId="47653AC3" w14:textId="77777777" w:rsidR="00DD0617" w:rsidRDefault="00DD0617" w:rsidP="00DD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44" w:type="dxa"/>
          </w:tcPr>
          <w:p w14:paraId="118C291B" w14:textId="77777777" w:rsidR="00DD0617" w:rsidRPr="00916061" w:rsidRDefault="00DD0617" w:rsidP="00DD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6B9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1950" w:type="dxa"/>
          </w:tcPr>
          <w:p w14:paraId="4911A841" w14:textId="77777777" w:rsidR="00DD0617" w:rsidRPr="0009079F" w:rsidRDefault="00DD0617" w:rsidP="00DD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XXIV/110/2025</w:t>
            </w:r>
          </w:p>
        </w:tc>
        <w:tc>
          <w:tcPr>
            <w:tcW w:w="7504" w:type="dxa"/>
          </w:tcPr>
          <w:p w14:paraId="4570AF56" w14:textId="77777777" w:rsidR="00DD0617" w:rsidRDefault="00DD0617" w:rsidP="00DD061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regulaminu wynajmu i użytkowania pomieszczeń w placówkach oświatowych, dla których organem prowadzącym jest Gmina Międzybórz</w:t>
            </w:r>
          </w:p>
        </w:tc>
        <w:tc>
          <w:tcPr>
            <w:tcW w:w="2293" w:type="dxa"/>
          </w:tcPr>
          <w:p w14:paraId="0F035B66" w14:textId="77777777" w:rsidR="00DD0617" w:rsidRPr="00654375" w:rsidRDefault="00DD0617" w:rsidP="00DD0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375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DD0617" w:rsidRPr="00125004" w14:paraId="48AB3984" w14:textId="77777777" w:rsidTr="008B1EB3">
        <w:tc>
          <w:tcPr>
            <w:tcW w:w="703" w:type="dxa"/>
          </w:tcPr>
          <w:p w14:paraId="45C163DA" w14:textId="77777777" w:rsidR="00DD0617" w:rsidRDefault="00DD0617" w:rsidP="00DD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44" w:type="dxa"/>
          </w:tcPr>
          <w:p w14:paraId="272082A1" w14:textId="77777777" w:rsidR="00DD0617" w:rsidRDefault="00DD0617" w:rsidP="00DD0617">
            <w:r w:rsidRPr="009F7D03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950" w:type="dxa"/>
          </w:tcPr>
          <w:p w14:paraId="25402B90" w14:textId="77777777" w:rsidR="00DD0617" w:rsidRDefault="00DD0617" w:rsidP="00DD0617"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XXV/11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D2F98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7504" w:type="dxa"/>
          </w:tcPr>
          <w:p w14:paraId="29D3FB52" w14:textId="77777777" w:rsidR="00DD0617" w:rsidRDefault="00DD0617" w:rsidP="00DD061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określenia wysokości stawek podatku od nieruchomości</w:t>
            </w:r>
          </w:p>
        </w:tc>
        <w:tc>
          <w:tcPr>
            <w:tcW w:w="2293" w:type="dxa"/>
          </w:tcPr>
          <w:p w14:paraId="445D419F" w14:textId="77777777" w:rsidR="00DD0617" w:rsidRDefault="00DD0617" w:rsidP="00DD0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DD0617" w:rsidRPr="00125004" w14:paraId="4FFD9E45" w14:textId="77777777" w:rsidTr="008B1EB3">
        <w:tc>
          <w:tcPr>
            <w:tcW w:w="703" w:type="dxa"/>
          </w:tcPr>
          <w:p w14:paraId="6BCA651A" w14:textId="77777777" w:rsidR="00DD0617" w:rsidRDefault="00DD0617" w:rsidP="00DD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544" w:type="dxa"/>
          </w:tcPr>
          <w:p w14:paraId="4E9582B7" w14:textId="77777777" w:rsidR="00DD0617" w:rsidRDefault="00DD0617" w:rsidP="00DD0617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58C49273" w14:textId="77777777" w:rsidR="00DD0617" w:rsidRDefault="00DD0617" w:rsidP="00DD0617">
            <w:r>
              <w:rPr>
                <w:rFonts w:ascii="Times New Roman" w:hAnsi="Times New Roman" w:cs="Times New Roman"/>
                <w:sz w:val="24"/>
                <w:szCs w:val="24"/>
              </w:rPr>
              <w:t>XXVI/121/2025</w:t>
            </w:r>
          </w:p>
        </w:tc>
        <w:tc>
          <w:tcPr>
            <w:tcW w:w="7504" w:type="dxa"/>
          </w:tcPr>
          <w:p w14:paraId="08333C2B" w14:textId="77777777" w:rsidR="00DD0617" w:rsidRDefault="00DD0617" w:rsidP="00DD0617">
            <w:r w:rsidRPr="000E23D0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planu dofinansowania form doskonalenia zawodowego nauczycieli zatrudnionych w placówkach oświatowych prowadzonych przez Gminę Międzybórz na rok 2026</w:t>
            </w:r>
          </w:p>
        </w:tc>
        <w:tc>
          <w:tcPr>
            <w:tcW w:w="2293" w:type="dxa"/>
          </w:tcPr>
          <w:p w14:paraId="3097F0CC" w14:textId="77777777" w:rsidR="00DD0617" w:rsidRDefault="00DD0617" w:rsidP="00DD0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DD0617" w:rsidRPr="00125004" w14:paraId="1B0EF7C4" w14:textId="77777777" w:rsidTr="008B1EB3">
        <w:tc>
          <w:tcPr>
            <w:tcW w:w="703" w:type="dxa"/>
          </w:tcPr>
          <w:p w14:paraId="4FADA6F0" w14:textId="77777777" w:rsidR="00DD0617" w:rsidRDefault="00DD0617" w:rsidP="00DD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544" w:type="dxa"/>
          </w:tcPr>
          <w:p w14:paraId="53EA3847" w14:textId="77777777" w:rsidR="00DD0617" w:rsidRDefault="00DD0617" w:rsidP="00DD0617">
            <w:r w:rsidRPr="0090707B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950" w:type="dxa"/>
          </w:tcPr>
          <w:p w14:paraId="5B7DD5A1" w14:textId="77777777" w:rsidR="00DD0617" w:rsidRDefault="00DD0617" w:rsidP="00DD0617">
            <w:r>
              <w:rPr>
                <w:rFonts w:ascii="Times New Roman" w:hAnsi="Times New Roman" w:cs="Times New Roman"/>
                <w:sz w:val="24"/>
                <w:szCs w:val="24"/>
              </w:rPr>
              <w:t>XXVI/122/2025</w:t>
            </w:r>
          </w:p>
        </w:tc>
        <w:tc>
          <w:tcPr>
            <w:tcW w:w="7504" w:type="dxa"/>
          </w:tcPr>
          <w:p w14:paraId="05797987" w14:textId="77777777" w:rsidR="00DD0617" w:rsidRDefault="00DD0617" w:rsidP="00DD0617">
            <w:r w:rsidRPr="000E23D0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zamiaru przekształcenia Szkoły Podstawowej im. Jerzego Badury w Międzyborzu</w:t>
            </w:r>
          </w:p>
        </w:tc>
        <w:tc>
          <w:tcPr>
            <w:tcW w:w="2293" w:type="dxa"/>
          </w:tcPr>
          <w:p w14:paraId="2037E312" w14:textId="77777777" w:rsidR="00DD0617" w:rsidRDefault="00DD0617" w:rsidP="00DD0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DD0617" w:rsidRPr="00125004" w14:paraId="0ADDD4DB" w14:textId="77777777" w:rsidTr="008B1EB3">
        <w:tc>
          <w:tcPr>
            <w:tcW w:w="703" w:type="dxa"/>
          </w:tcPr>
          <w:p w14:paraId="2843E5F5" w14:textId="77777777" w:rsidR="00DD0617" w:rsidRDefault="00DD0617" w:rsidP="00DD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544" w:type="dxa"/>
          </w:tcPr>
          <w:p w14:paraId="4FD9B3FB" w14:textId="77777777" w:rsidR="00DD0617" w:rsidRDefault="00DD0617" w:rsidP="00DD0617">
            <w:r w:rsidRPr="00F548F2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50" w:type="dxa"/>
          </w:tcPr>
          <w:p w14:paraId="6DDA8510" w14:textId="77777777" w:rsidR="00DD0617" w:rsidRDefault="00DD0617" w:rsidP="00DD0617"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XXVII/13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04" w:type="dxa"/>
          </w:tcPr>
          <w:p w14:paraId="732FB1B1" w14:textId="77777777" w:rsidR="00DD0617" w:rsidRDefault="00DD0617" w:rsidP="00DD061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„Gminnego Programu Profilaktyki i Rozwiązywania Problemów Alkoholowych oraz Przeciwdziałania Narkomanii na lata 2026-2029”</w:t>
            </w:r>
          </w:p>
        </w:tc>
        <w:tc>
          <w:tcPr>
            <w:tcW w:w="2293" w:type="dxa"/>
          </w:tcPr>
          <w:p w14:paraId="07C0CF50" w14:textId="77777777" w:rsidR="00DD0617" w:rsidRDefault="00DD0617" w:rsidP="00DD0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DD0617" w:rsidRPr="00125004" w14:paraId="7A7992A6" w14:textId="77777777" w:rsidTr="008B1EB3">
        <w:tc>
          <w:tcPr>
            <w:tcW w:w="703" w:type="dxa"/>
          </w:tcPr>
          <w:p w14:paraId="7B3B9026" w14:textId="77777777" w:rsidR="00DD0617" w:rsidRDefault="00DD0617" w:rsidP="00DD0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544" w:type="dxa"/>
          </w:tcPr>
          <w:p w14:paraId="371603A8" w14:textId="77777777" w:rsidR="00DD0617" w:rsidRDefault="00DD0617" w:rsidP="00DD0617">
            <w:r w:rsidRPr="00F548F2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950" w:type="dxa"/>
          </w:tcPr>
          <w:p w14:paraId="629715A0" w14:textId="77777777" w:rsidR="00DD0617" w:rsidRDefault="00DD0617" w:rsidP="00DD0617"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XXVII/13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541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04" w:type="dxa"/>
          </w:tcPr>
          <w:p w14:paraId="592593E8" w14:textId="77777777" w:rsidR="00DD0617" w:rsidRDefault="00DD0617" w:rsidP="00DD061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Strategii Sołeckich na terenie Gminy Międzybórz</w:t>
            </w:r>
          </w:p>
        </w:tc>
        <w:tc>
          <w:tcPr>
            <w:tcW w:w="2293" w:type="dxa"/>
          </w:tcPr>
          <w:p w14:paraId="11A823FE" w14:textId="77777777" w:rsidR="00DD0617" w:rsidRDefault="00DD0617" w:rsidP="00DD0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F7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F10252" w:rsidRPr="00125004" w14:paraId="00AB2D83" w14:textId="77777777" w:rsidTr="008B1EB3">
        <w:tc>
          <w:tcPr>
            <w:tcW w:w="703" w:type="dxa"/>
          </w:tcPr>
          <w:p w14:paraId="24FBE02B" w14:textId="77777777" w:rsidR="00F10252" w:rsidRDefault="00F10252" w:rsidP="00F1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544" w:type="dxa"/>
          </w:tcPr>
          <w:p w14:paraId="6DD3A0D1" w14:textId="77777777" w:rsidR="00F10252" w:rsidRPr="00F548F2" w:rsidRDefault="00F10252" w:rsidP="00F1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950" w:type="dxa"/>
          </w:tcPr>
          <w:p w14:paraId="6ACD71E7" w14:textId="77777777" w:rsidR="00F10252" w:rsidRDefault="00F10252" w:rsidP="00F10252"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XXVI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II/134</w:t>
            </w:r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04" w:type="dxa"/>
          </w:tcPr>
          <w:p w14:paraId="66978E0C" w14:textId="77777777" w:rsidR="00F10252" w:rsidRDefault="00F10252" w:rsidP="00F1025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ustalenia wysokości ekwiwalentu pieniężnego dla strażaków ratowników Ochotniczych Straży Pożarnych Gminy Międzybórz, którzy uczestniczyli w działaniu ratowniczym, akcji ratowniczej, szkoleniu lub ćwiczeniu</w:t>
            </w:r>
          </w:p>
        </w:tc>
        <w:tc>
          <w:tcPr>
            <w:tcW w:w="2293" w:type="dxa"/>
          </w:tcPr>
          <w:p w14:paraId="5F31482F" w14:textId="77777777" w:rsidR="00F10252" w:rsidRDefault="00F10252" w:rsidP="00F10252">
            <w:r w:rsidRPr="006F33EE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F10252" w:rsidRPr="00125004" w14:paraId="0175DD50" w14:textId="77777777" w:rsidTr="008B1EB3">
        <w:tc>
          <w:tcPr>
            <w:tcW w:w="703" w:type="dxa"/>
          </w:tcPr>
          <w:p w14:paraId="41FDA66C" w14:textId="77777777" w:rsidR="00F10252" w:rsidRDefault="00F10252" w:rsidP="00F1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544" w:type="dxa"/>
          </w:tcPr>
          <w:p w14:paraId="3AE6610A" w14:textId="77777777" w:rsidR="00F10252" w:rsidRPr="00F548F2" w:rsidRDefault="00F10252" w:rsidP="00F1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950" w:type="dxa"/>
          </w:tcPr>
          <w:p w14:paraId="33259FD7" w14:textId="77777777" w:rsidR="00F10252" w:rsidRDefault="00F10252" w:rsidP="00F10252"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XXVII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I/135</w:t>
            </w:r>
            <w:r w:rsidRPr="007A0F88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04" w:type="dxa"/>
          </w:tcPr>
          <w:p w14:paraId="4571C177" w14:textId="77777777" w:rsidR="00F10252" w:rsidRDefault="00F10252" w:rsidP="00F1025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powierzenia wykonywania zadań własnych z zakresu prowadzenia punktu selektywnego zbierania odpadów komunalnych zakładowi Gospodarki Komunalnej i Mieszkaniowej Sp. z o.o. z siedzibą w Międzyborzu</w:t>
            </w:r>
          </w:p>
        </w:tc>
        <w:tc>
          <w:tcPr>
            <w:tcW w:w="2293" w:type="dxa"/>
          </w:tcPr>
          <w:p w14:paraId="3817BB36" w14:textId="77777777" w:rsidR="00F10252" w:rsidRDefault="00F10252" w:rsidP="00F10252">
            <w:r w:rsidRPr="006F33EE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B1EB3" w:rsidRPr="00125004" w14:paraId="058F64D0" w14:textId="77777777" w:rsidTr="008B1EB3">
        <w:tc>
          <w:tcPr>
            <w:tcW w:w="703" w:type="dxa"/>
          </w:tcPr>
          <w:p w14:paraId="1055997E" w14:textId="7EA9F307" w:rsidR="008B1EB3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544" w:type="dxa"/>
          </w:tcPr>
          <w:p w14:paraId="3EEE33C4" w14:textId="4D8767CA" w:rsidR="008B1EB3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5344BA7F" w14:textId="5EA59516" w:rsidR="008B1EB3" w:rsidRPr="007A0F88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XXIX/138/2026</w:t>
            </w:r>
          </w:p>
        </w:tc>
        <w:tc>
          <w:tcPr>
            <w:tcW w:w="7504" w:type="dxa"/>
          </w:tcPr>
          <w:p w14:paraId="0EB3813E" w14:textId="11554BA1" w:rsidR="008B1EB3" w:rsidRDefault="008B1EB3" w:rsidP="008B1EB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programu opieki nad zwierzętami bezdomnymi oraz zapobieganie bezdomności zwierząt na terenie miasta i gminy Międzybórz na rok 2026</w:t>
            </w:r>
          </w:p>
        </w:tc>
        <w:tc>
          <w:tcPr>
            <w:tcW w:w="2293" w:type="dxa"/>
          </w:tcPr>
          <w:p w14:paraId="1771D89B" w14:textId="104322C7" w:rsidR="008B1EB3" w:rsidRPr="006F33EE" w:rsidRDefault="008B1EB3" w:rsidP="008B1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B1EB3" w:rsidRPr="00125004" w14:paraId="586DDFFE" w14:textId="77777777" w:rsidTr="008B1EB3">
        <w:tc>
          <w:tcPr>
            <w:tcW w:w="703" w:type="dxa"/>
          </w:tcPr>
          <w:p w14:paraId="6F1733C5" w14:textId="4D2F3C6B" w:rsidR="008B1EB3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544" w:type="dxa"/>
          </w:tcPr>
          <w:p w14:paraId="682A0D97" w14:textId="7A99E41C" w:rsidR="008B1EB3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305851F8" w14:textId="7CD112BC" w:rsidR="008B1EB3" w:rsidRPr="007A0F88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04" w:type="dxa"/>
          </w:tcPr>
          <w:p w14:paraId="474D5117" w14:textId="7BC8AD34" w:rsidR="008B1EB3" w:rsidRDefault="008B1EB3" w:rsidP="008B1EB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ustalenia wysokości opłat za wpis do rejestru żłobków i klubów dziecięcych</w:t>
            </w:r>
          </w:p>
        </w:tc>
        <w:tc>
          <w:tcPr>
            <w:tcW w:w="2293" w:type="dxa"/>
          </w:tcPr>
          <w:p w14:paraId="7C2CA975" w14:textId="5CA9AE48" w:rsidR="008B1EB3" w:rsidRPr="006F33EE" w:rsidRDefault="008B1EB3" w:rsidP="008B1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8B1EB3" w:rsidRPr="00125004" w14:paraId="684DC62E" w14:textId="77777777" w:rsidTr="008B1EB3">
        <w:tc>
          <w:tcPr>
            <w:tcW w:w="703" w:type="dxa"/>
          </w:tcPr>
          <w:p w14:paraId="06E686F2" w14:textId="7A2FDDD2" w:rsidR="008B1EB3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44" w:type="dxa"/>
          </w:tcPr>
          <w:p w14:paraId="54D3A5C3" w14:textId="748FECE0" w:rsidR="008B1EB3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950" w:type="dxa"/>
          </w:tcPr>
          <w:p w14:paraId="568B1E5A" w14:textId="507F3CB8" w:rsidR="008B1EB3" w:rsidRPr="007A0F88" w:rsidRDefault="008B1EB3" w:rsidP="008B1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XXIX/1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00369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04" w:type="dxa"/>
          </w:tcPr>
          <w:p w14:paraId="32184DD8" w14:textId="3C4935B0" w:rsidR="008B1EB3" w:rsidRDefault="008B1EB3" w:rsidP="008B1EB3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przyjęcia planu nadzoru nad żłobkami, klubami dziecięcymi oraz dziennymi opiekunami działającymi na terenie Gminy Międzybórz</w:t>
            </w:r>
          </w:p>
        </w:tc>
        <w:tc>
          <w:tcPr>
            <w:tcW w:w="2293" w:type="dxa"/>
          </w:tcPr>
          <w:p w14:paraId="696F2791" w14:textId="5F9D686B" w:rsidR="008B1EB3" w:rsidRPr="006F33EE" w:rsidRDefault="008B1EB3" w:rsidP="008B1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667C5D" w:rsidRPr="00125004" w14:paraId="2ABB2C26" w14:textId="77777777" w:rsidTr="008B1EB3">
        <w:tc>
          <w:tcPr>
            <w:tcW w:w="703" w:type="dxa"/>
          </w:tcPr>
          <w:p w14:paraId="646DF44D" w14:textId="68FAABEB" w:rsidR="00667C5D" w:rsidRDefault="00667C5D" w:rsidP="0066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44" w:type="dxa"/>
          </w:tcPr>
          <w:p w14:paraId="694223C2" w14:textId="46C7C0BA" w:rsidR="00667C5D" w:rsidRDefault="00667C5D" w:rsidP="0066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950" w:type="dxa"/>
          </w:tcPr>
          <w:p w14:paraId="2962B7FF" w14:textId="7839695F" w:rsidR="00667C5D" w:rsidRPr="00B00369" w:rsidRDefault="00667C5D" w:rsidP="0066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XXXII/153/2026</w:t>
            </w:r>
          </w:p>
        </w:tc>
        <w:tc>
          <w:tcPr>
            <w:tcW w:w="7504" w:type="dxa"/>
          </w:tcPr>
          <w:p w14:paraId="4B398867" w14:textId="4D8C5E7E" w:rsidR="00667C5D" w:rsidRDefault="00667C5D" w:rsidP="00667C5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uchylenia uchwały nr XXVIII/135/2026 Rady Miejskiej w Międzyborzu z dnia 26 lutego 2026 r. w sprawie powierzenia wykonania zadań własnych z zakresu prowadzenia punktu selektywnego zbierania odpadów komunalnych Zakładowi Gospodarki Komunalnej i Mieszkaniowej Sp. z o.o. z siedzibą w Międzyborzu</w:t>
            </w:r>
          </w:p>
        </w:tc>
        <w:tc>
          <w:tcPr>
            <w:tcW w:w="2293" w:type="dxa"/>
          </w:tcPr>
          <w:p w14:paraId="7932BE4B" w14:textId="1D11E0B7" w:rsidR="00667C5D" w:rsidRPr="00A56ABF" w:rsidRDefault="00667C5D" w:rsidP="00667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667C5D" w:rsidRPr="00125004" w14:paraId="4520624D" w14:textId="77777777" w:rsidTr="008B1EB3">
        <w:tc>
          <w:tcPr>
            <w:tcW w:w="703" w:type="dxa"/>
          </w:tcPr>
          <w:p w14:paraId="27739E71" w14:textId="5B5AAF21" w:rsidR="00667C5D" w:rsidRDefault="00667C5D" w:rsidP="0066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44" w:type="dxa"/>
          </w:tcPr>
          <w:p w14:paraId="19921FC2" w14:textId="51E69742" w:rsidR="00667C5D" w:rsidRDefault="00667C5D" w:rsidP="0066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0CB"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</w:p>
        </w:tc>
        <w:tc>
          <w:tcPr>
            <w:tcW w:w="1950" w:type="dxa"/>
          </w:tcPr>
          <w:p w14:paraId="15D90CA0" w14:textId="1645A375" w:rsidR="00667C5D" w:rsidRPr="00B00369" w:rsidRDefault="00667C5D" w:rsidP="00667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XXXII/15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0193">
              <w:rPr>
                <w:rFonts w:ascii="Times New Roman" w:hAnsi="Times New Roman" w:cs="Times New Roman"/>
                <w:sz w:val="24"/>
                <w:szCs w:val="24"/>
              </w:rPr>
              <w:t>/2026</w:t>
            </w:r>
          </w:p>
        </w:tc>
        <w:tc>
          <w:tcPr>
            <w:tcW w:w="7504" w:type="dxa"/>
          </w:tcPr>
          <w:p w14:paraId="42C623FA" w14:textId="089C893D" w:rsidR="00667C5D" w:rsidRDefault="00667C5D" w:rsidP="00667C5D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zmieniająca uchwałę w sprawie przyjęcia regulaminu wynajmu i użytkowania pomieszczeń w placówkach oświatowych, dla których organem prowadzącym jest Gmina Międzybórz</w:t>
            </w:r>
          </w:p>
        </w:tc>
        <w:tc>
          <w:tcPr>
            <w:tcW w:w="2293" w:type="dxa"/>
          </w:tcPr>
          <w:p w14:paraId="465EFD18" w14:textId="78499271" w:rsidR="00667C5D" w:rsidRPr="00A56ABF" w:rsidRDefault="00667C5D" w:rsidP="00667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4339D2" w:rsidRPr="00125004" w14:paraId="36B92CEB" w14:textId="77777777" w:rsidTr="008B1EB3">
        <w:tc>
          <w:tcPr>
            <w:tcW w:w="703" w:type="dxa"/>
          </w:tcPr>
          <w:p w14:paraId="1712B846" w14:textId="0E6F2D18" w:rsidR="004339D2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544" w:type="dxa"/>
          </w:tcPr>
          <w:p w14:paraId="44340502" w14:textId="2BB340BC" w:rsidR="004339D2" w:rsidRPr="00A760CB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1AB104AE" w14:textId="16C743BE" w:rsidR="004339D2" w:rsidRPr="002A0193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XXXIII/158/2026</w:t>
            </w:r>
          </w:p>
        </w:tc>
        <w:tc>
          <w:tcPr>
            <w:tcW w:w="7504" w:type="dxa"/>
          </w:tcPr>
          <w:p w14:paraId="140D50B8" w14:textId="757E8286" w:rsidR="004339D2" w:rsidRDefault="004339D2" w:rsidP="004339D2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 sprawie zasad określenia tygodniowego obowiązkowego wymiaru godzin zajęć pedagogów, pedagogów specjalnych, psychologów, logopedów, terapeutów pedagogicznych, doradców zawodowych oraz nauczycieli pracujących z grupami obejmującymi dzieci 6-letnie i dzieci młodsze, zatrudnionych w szkołach i przedszkolach, dla których organem prowadzącym jest Gmina Międzybórz</w:t>
            </w:r>
          </w:p>
        </w:tc>
        <w:tc>
          <w:tcPr>
            <w:tcW w:w="2293" w:type="dxa"/>
          </w:tcPr>
          <w:p w14:paraId="5DDE5D96" w14:textId="116238DB" w:rsidR="004339D2" w:rsidRPr="00A56ABF" w:rsidRDefault="004339D2" w:rsidP="0043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4339D2" w:rsidRPr="00125004" w14:paraId="2B774A55" w14:textId="77777777" w:rsidTr="008B1EB3">
        <w:tc>
          <w:tcPr>
            <w:tcW w:w="703" w:type="dxa"/>
          </w:tcPr>
          <w:p w14:paraId="690D65F3" w14:textId="5897E8C7" w:rsidR="004339D2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44" w:type="dxa"/>
          </w:tcPr>
          <w:p w14:paraId="420D07A0" w14:textId="002BEBE0" w:rsidR="004339D2" w:rsidRPr="00A760CB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08EA51A1" w14:textId="30049A56" w:rsidR="004339D2" w:rsidRPr="002A0193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XXXIII/159/2026</w:t>
            </w:r>
          </w:p>
        </w:tc>
        <w:tc>
          <w:tcPr>
            <w:tcW w:w="7504" w:type="dxa"/>
          </w:tcPr>
          <w:p w14:paraId="204A526D" w14:textId="3BA1A44B" w:rsidR="004339D2" w:rsidRDefault="004339D2" w:rsidP="004339D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regulaminu wynagradzania nauczycieli zatrudnionych w szkołach podstawowych i przedszkolach, dla których organem prowadzącym jest Gmina Międzybórz</w:t>
            </w:r>
          </w:p>
        </w:tc>
        <w:tc>
          <w:tcPr>
            <w:tcW w:w="2293" w:type="dxa"/>
          </w:tcPr>
          <w:p w14:paraId="5E48D745" w14:textId="4328AB4F" w:rsidR="004339D2" w:rsidRPr="00A56ABF" w:rsidRDefault="004339D2" w:rsidP="0043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4339D2" w:rsidRPr="00125004" w14:paraId="46BF9838" w14:textId="77777777" w:rsidTr="008B1EB3">
        <w:tc>
          <w:tcPr>
            <w:tcW w:w="703" w:type="dxa"/>
          </w:tcPr>
          <w:p w14:paraId="0EFA2EA9" w14:textId="72F224B8" w:rsidR="004339D2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544" w:type="dxa"/>
          </w:tcPr>
          <w:p w14:paraId="2EDCD00E" w14:textId="0A40DC48" w:rsidR="004339D2" w:rsidRPr="00A760CB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68266793" w14:textId="754F5CD1" w:rsidR="004339D2" w:rsidRPr="002A0193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XXXIII/160/2026</w:t>
            </w:r>
          </w:p>
        </w:tc>
        <w:tc>
          <w:tcPr>
            <w:tcW w:w="7504" w:type="dxa"/>
          </w:tcPr>
          <w:p w14:paraId="24605EFA" w14:textId="00A8B3A4" w:rsidR="004339D2" w:rsidRDefault="004339D2" w:rsidP="004339D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ustalenia planu sieci publicznych szkół podstawowych prowadzonych przez Gminę Międzybórz oraz określenia granic obwodów publicznych szkół podstawowych, od dnia 1 września 2026 roku</w:t>
            </w:r>
          </w:p>
        </w:tc>
        <w:tc>
          <w:tcPr>
            <w:tcW w:w="2293" w:type="dxa"/>
          </w:tcPr>
          <w:p w14:paraId="202857DE" w14:textId="63005BD7" w:rsidR="004339D2" w:rsidRPr="00A56ABF" w:rsidRDefault="004339D2" w:rsidP="0043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  <w:tr w:rsidR="004339D2" w:rsidRPr="00125004" w14:paraId="4842A548" w14:textId="77777777" w:rsidTr="008B1EB3">
        <w:tc>
          <w:tcPr>
            <w:tcW w:w="703" w:type="dxa"/>
          </w:tcPr>
          <w:p w14:paraId="5EEE7F04" w14:textId="3DFF07C4" w:rsidR="004339D2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544" w:type="dxa"/>
          </w:tcPr>
          <w:p w14:paraId="7E8B9B75" w14:textId="1FD028F7" w:rsidR="004339D2" w:rsidRPr="00A760CB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C31">
              <w:rPr>
                <w:rFonts w:ascii="Times New Roman" w:hAnsi="Times New Roman" w:cs="Times New Roman"/>
                <w:sz w:val="24"/>
                <w:szCs w:val="24"/>
              </w:rPr>
              <w:t>24.06.2026</w:t>
            </w:r>
          </w:p>
        </w:tc>
        <w:tc>
          <w:tcPr>
            <w:tcW w:w="1950" w:type="dxa"/>
          </w:tcPr>
          <w:p w14:paraId="4CD7E3FE" w14:textId="0FC05337" w:rsidR="004339D2" w:rsidRPr="002A0193" w:rsidRDefault="004339D2" w:rsidP="0043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XXXIII/161/2026</w:t>
            </w:r>
          </w:p>
        </w:tc>
        <w:tc>
          <w:tcPr>
            <w:tcW w:w="7504" w:type="dxa"/>
          </w:tcPr>
          <w:p w14:paraId="1152774B" w14:textId="60452365" w:rsidR="004339D2" w:rsidRDefault="004339D2" w:rsidP="004339D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6113">
              <w:rPr>
                <w:rFonts w:ascii="Times New Roman" w:hAnsi="Times New Roman" w:cs="Times New Roman"/>
                <w:bCs/>
                <w:color w:val="000000"/>
              </w:rPr>
              <w:t xml:space="preserve">w sprawie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określenia zasad udzielania i rozliczania dotacji celowej na dofinansowanie realizacji przydomowych oczyszczalni ścieków przez mieszkańców gminy Międzybórz</w:t>
            </w:r>
          </w:p>
        </w:tc>
        <w:tc>
          <w:tcPr>
            <w:tcW w:w="2293" w:type="dxa"/>
          </w:tcPr>
          <w:p w14:paraId="23B740EE" w14:textId="576BBF4B" w:rsidR="004339D2" w:rsidRPr="00A56ABF" w:rsidRDefault="004339D2" w:rsidP="00433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ABF">
              <w:rPr>
                <w:rFonts w:ascii="Times New Roman" w:hAnsi="Times New Roman" w:cs="Times New Roman"/>
                <w:b/>
                <w:sz w:val="24"/>
                <w:szCs w:val="24"/>
              </w:rPr>
              <w:t>Akt prawa miejscowego</w:t>
            </w:r>
          </w:p>
        </w:tc>
      </w:tr>
    </w:tbl>
    <w:p w14:paraId="21B7FF9C" w14:textId="77777777" w:rsidR="00125004" w:rsidRDefault="00125004">
      <w:pPr>
        <w:rPr>
          <w:rFonts w:ascii="Times New Roman" w:hAnsi="Times New Roman" w:cs="Times New Roman"/>
          <w:sz w:val="24"/>
          <w:szCs w:val="24"/>
        </w:rPr>
      </w:pPr>
    </w:p>
    <w:sectPr w:rsidR="00125004" w:rsidSect="00125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004"/>
    <w:rsid w:val="00040829"/>
    <w:rsid w:val="000C0ACF"/>
    <w:rsid w:val="00125004"/>
    <w:rsid w:val="00200D78"/>
    <w:rsid w:val="002816E9"/>
    <w:rsid w:val="003404E8"/>
    <w:rsid w:val="003C599C"/>
    <w:rsid w:val="00407360"/>
    <w:rsid w:val="004339D2"/>
    <w:rsid w:val="00447AF7"/>
    <w:rsid w:val="0048305D"/>
    <w:rsid w:val="00591238"/>
    <w:rsid w:val="0059151C"/>
    <w:rsid w:val="00591940"/>
    <w:rsid w:val="005D35C9"/>
    <w:rsid w:val="00615D70"/>
    <w:rsid w:val="0065203C"/>
    <w:rsid w:val="00662B39"/>
    <w:rsid w:val="00667C5D"/>
    <w:rsid w:val="00670564"/>
    <w:rsid w:val="006D5CD4"/>
    <w:rsid w:val="007265A9"/>
    <w:rsid w:val="0075183E"/>
    <w:rsid w:val="00787BB0"/>
    <w:rsid w:val="007D16E0"/>
    <w:rsid w:val="008B1EB3"/>
    <w:rsid w:val="008C0B66"/>
    <w:rsid w:val="009739DC"/>
    <w:rsid w:val="00AC41E4"/>
    <w:rsid w:val="00B60C6B"/>
    <w:rsid w:val="00BF65B6"/>
    <w:rsid w:val="00D579EA"/>
    <w:rsid w:val="00DD0617"/>
    <w:rsid w:val="00E827BF"/>
    <w:rsid w:val="00ED5AC0"/>
    <w:rsid w:val="00F04E38"/>
    <w:rsid w:val="00F10252"/>
    <w:rsid w:val="00FA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A3181"/>
  <w15:chartTrackingRefBased/>
  <w15:docId w15:val="{CB096A35-F32D-4888-B835-D41B6553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5004"/>
    <w:pPr>
      <w:ind w:left="720"/>
      <w:contextualSpacing/>
    </w:pPr>
  </w:style>
  <w:style w:type="paragraph" w:customStyle="1" w:styleId="Default">
    <w:name w:val="Default"/>
    <w:rsid w:val="00D579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3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1273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UMIG-RADA</dc:creator>
  <cp:keywords/>
  <dc:description/>
  <cp:lastModifiedBy>Marta Szaor-Stasiak</cp:lastModifiedBy>
  <cp:revision>28</cp:revision>
  <cp:lastPrinted>2024-12-04T10:20:00Z</cp:lastPrinted>
  <dcterms:created xsi:type="dcterms:W3CDTF">2024-07-01T08:38:00Z</dcterms:created>
  <dcterms:modified xsi:type="dcterms:W3CDTF">2026-07-02T10:15:00Z</dcterms:modified>
</cp:coreProperties>
</file>