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44492" w14:textId="77777777" w:rsidR="00FD186D" w:rsidRDefault="00000000">
      <w:pPr>
        <w:pStyle w:val="OrdinanceTitle"/>
      </w:pPr>
      <w:r>
        <w:t>Zarządzenie Nr 0050.189.2025</w:t>
      </w:r>
    </w:p>
    <w:p w14:paraId="0BB76C1C" w14:textId="77777777" w:rsidR="00FD186D" w:rsidRDefault="00000000">
      <w:pPr>
        <w:pStyle w:val="OrdinanceTitle"/>
      </w:pPr>
      <w:r>
        <w:t>Burmistrza Miasta i Gminy Międzybórz</w:t>
      </w:r>
    </w:p>
    <w:p w14:paraId="16BB2433" w14:textId="77777777" w:rsidR="00FD186D" w:rsidRDefault="00000000">
      <w:pPr>
        <w:pStyle w:val="OrdinanceTitle"/>
      </w:pPr>
      <w:r>
        <w:t>z dnia 31 grudnia 2025 roku</w:t>
      </w:r>
    </w:p>
    <w:p w14:paraId="24686A95" w14:textId="77777777" w:rsidR="00FD186D" w:rsidRDefault="00FD186D">
      <w:pPr>
        <w:pStyle w:val="OrdinanceTitle"/>
      </w:pPr>
    </w:p>
    <w:p w14:paraId="54CD967E" w14:textId="77777777" w:rsidR="00FD186D" w:rsidRDefault="00000000">
      <w:pPr>
        <w:pStyle w:val="OrdinanceTitle"/>
      </w:pPr>
      <w:r>
        <w:t>w sprawie zmiany uchwały budżetowej Miasta i Gminy Międzybórz na rok 2025</w:t>
      </w:r>
    </w:p>
    <w:p w14:paraId="6E133ABC" w14:textId="77777777" w:rsidR="00FD186D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72C12BC4" w14:textId="77777777" w:rsidR="00FD186D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dokonuje się zmian w wydatkach Miasta i Gminy na 2025 rok.</w:t>
      </w:r>
    </w:p>
    <w:p w14:paraId="77B8E693" w14:textId="0EC61979" w:rsidR="00FD186D" w:rsidRDefault="00000000">
      <w:r>
        <w:t xml:space="preserve">§ 2. Załącznik nr </w:t>
      </w:r>
      <w:r w:rsidR="008B6D71">
        <w:t>4</w:t>
      </w:r>
      <w:r w:rsidR="00A96D98">
        <w:t xml:space="preserve"> </w:t>
      </w:r>
      <w:r>
        <w:t>Plan wydatków do uchwały X/46/2024 Rady Miejskiej Międzybórz z dnia 18 grudnia 2024 otrzymuje brzmienie zgodnie z załącznikiem nr 1 do niniejszego zarządzenia.</w:t>
      </w:r>
    </w:p>
    <w:p w14:paraId="0B7296A8" w14:textId="77777777" w:rsidR="00FD186D" w:rsidRDefault="00000000">
      <w:r>
        <w:t>§ 3. Zarządzenie wchodzi w życie z dniem podjęcia.</w:t>
      </w:r>
    </w:p>
    <w:p w14:paraId="460A6B3F" w14:textId="77777777" w:rsidR="00FD186D" w:rsidRDefault="00000000">
      <w:pPr>
        <w:pStyle w:val="OrdinanceFooter"/>
        <w:sectPr w:rsidR="00FD186D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18C11CEA" w14:textId="77777777" w:rsidR="00FD186D" w:rsidRDefault="00000000">
      <w:pPr>
        <w:pStyle w:val="OrdinanceTitle"/>
      </w:pPr>
      <w:r>
        <w:lastRenderedPageBreak/>
        <w:t>Uzasadnienie</w:t>
      </w:r>
    </w:p>
    <w:p w14:paraId="437F0C5B" w14:textId="77777777" w:rsidR="00FD186D" w:rsidRDefault="00000000">
      <w:pPr>
        <w:pStyle w:val="OrdinanceTitle"/>
      </w:pPr>
      <w:r>
        <w:t>do Zarządzenia Nr 0050.189.2025 Burmistrza Miasta i Gminy Międzybórz z dnia 31 grudnia 2025 roku</w:t>
      </w:r>
    </w:p>
    <w:p w14:paraId="7C09E69B" w14:textId="77777777" w:rsidR="00FD186D" w:rsidRDefault="00000000">
      <w:pPr>
        <w:pStyle w:val="OrdinanceTitle"/>
      </w:pPr>
      <w:r>
        <w:t>w sprawie zmiany uchwały budżetowej Miasta i Gminy Międzybórz na rok 2025</w:t>
      </w:r>
    </w:p>
    <w:p w14:paraId="22E0C990" w14:textId="77777777" w:rsidR="00FD186D" w:rsidRDefault="00000000">
      <w:pPr>
        <w:pStyle w:val="Heading1"/>
      </w:pPr>
      <w:r>
        <w:t>DOCHODY</w:t>
      </w:r>
    </w:p>
    <w:p w14:paraId="24A15987" w14:textId="77777777" w:rsidR="00FD186D" w:rsidRDefault="00000000">
      <w:r>
        <w:t>Dochody budżetu Miasta i Gminy Międzybórz na rok 2025 nie uległy zmianie.</w:t>
      </w:r>
    </w:p>
    <w:p w14:paraId="5CF45D11" w14:textId="77777777" w:rsidR="00FD186D" w:rsidRDefault="00000000">
      <w:pPr>
        <w:pStyle w:val="Heading1"/>
      </w:pPr>
      <w:r>
        <w:t>WYDATKI</w:t>
      </w:r>
    </w:p>
    <w:p w14:paraId="25A34AE4" w14:textId="77777777" w:rsidR="00FD186D" w:rsidRDefault="00000000">
      <w:r>
        <w:t>Wydatki budżetu Miasta i Gminy Międzybórz na rok 2025 nie uległy zmianie.</w:t>
      </w:r>
    </w:p>
    <w:p w14:paraId="047CCE05" w14:textId="77777777" w:rsidR="00FD186D" w:rsidRDefault="00000000">
      <w:pPr>
        <w:pStyle w:val="Heading1"/>
      </w:pPr>
      <w:r>
        <w:t>Dokonuje się następujących zwiększeń po stronie wydatków bieżących:</w:t>
      </w:r>
    </w:p>
    <w:p w14:paraId="42F84A57" w14:textId="77777777" w:rsidR="00FD186D" w:rsidRDefault="00000000">
      <w:pPr>
        <w:pStyle w:val="ListParagraph"/>
        <w:numPr>
          <w:ilvl w:val="0"/>
          <w:numId w:val="2"/>
        </w:numPr>
      </w:pPr>
      <w:r>
        <w:t>w dziale „Działalność usługowa” w rozdziale „Plany zagospodarowania przestrzennego” w ramach paragrafu „Zakup usług pozostałych” zwiększa się wydatki o 5 100,00 zł do kwoty 88 400,00 zł;</w:t>
      </w:r>
    </w:p>
    <w:p w14:paraId="4A48D21B" w14:textId="77777777" w:rsidR="00FD186D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„Wynagrodzenia osobowe pracowników” zwiększa się wydatki o 22 000,00 zł do kwoty 2 442 350,00 zł;</w:t>
      </w:r>
    </w:p>
    <w:p w14:paraId="66B1423A" w14:textId="77777777" w:rsidR="00FD186D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„Wpłaty na PPK finansowane przez podmiot zatrudniający” zwiększa się wydatki o 1 200,00 zł do kwoty 18 400,00 zł;</w:t>
      </w:r>
    </w:p>
    <w:p w14:paraId="3946A4E8" w14:textId="77777777" w:rsidR="00FD186D" w:rsidRDefault="00000000">
      <w:pPr>
        <w:pStyle w:val="ListParagraph"/>
        <w:numPr>
          <w:ilvl w:val="0"/>
          <w:numId w:val="2"/>
        </w:numPr>
      </w:pPr>
      <w:r>
        <w:t>w dziale „Administracja publiczna” w rozdziale „Wspólna obsługa jednostek samorządu terytorialnego” w ramach paragrafu „Wynagrodzenia osobowe pracowników” zwiększa się wydatki o 17 000,00 zł do kwoty 396 534,03 zł;</w:t>
      </w:r>
    </w:p>
    <w:p w14:paraId="66311918" w14:textId="77777777" w:rsidR="00FD186D" w:rsidRDefault="00000000">
      <w:pPr>
        <w:pStyle w:val="ListParagraph"/>
        <w:numPr>
          <w:ilvl w:val="0"/>
          <w:numId w:val="2"/>
        </w:numPr>
      </w:pPr>
      <w:r>
        <w:t>w dziale „Administracja publiczna” w rozdziale „Wspólna obsługa jednostek samorządu terytorialnego” w ramach paragrafu „Składki na ubezpieczenia społeczne” zwiększa się wydatki o 100,00 zł do kwoty 64 100,00 zł;</w:t>
      </w:r>
    </w:p>
    <w:p w14:paraId="049C8C22" w14:textId="77777777" w:rsidR="00FD186D" w:rsidRDefault="00000000">
      <w:pPr>
        <w:pStyle w:val="ListParagraph"/>
        <w:numPr>
          <w:ilvl w:val="0"/>
          <w:numId w:val="2"/>
        </w:numPr>
      </w:pPr>
      <w:r>
        <w:t>w dziale „Administracja publiczna” w rozdziale „Wspólna obsługa jednostek samorządu terytorialnego” w ramach paragrafu „Wpłaty na PPK finansowane przez podmiot zatrudniający” zwiększa się wydatki o 800,00 zł do kwoty 5 400,00 zł;</w:t>
      </w:r>
    </w:p>
    <w:p w14:paraId="04B8A2BC" w14:textId="77777777" w:rsidR="00FD186D" w:rsidRDefault="00000000">
      <w:pPr>
        <w:pStyle w:val="Heading1"/>
      </w:pPr>
      <w:r>
        <w:t>Dokonuje się następujących zmniejszeń po stronie wydatków bieżących:</w:t>
      </w:r>
    </w:p>
    <w:p w14:paraId="3A47CA7B" w14:textId="77777777" w:rsidR="00FD186D" w:rsidRDefault="00000000">
      <w:pPr>
        <w:pStyle w:val="ListParagraph"/>
        <w:numPr>
          <w:ilvl w:val="0"/>
          <w:numId w:val="3"/>
        </w:numPr>
      </w:pPr>
      <w:r>
        <w:t>w dziale „Działalność usługowa” w rozdziale „Cmentarze” w ramach paragrafu „Zakup usług pozostałych” zmniejsza się wydatki o 5 100,00 zł do kwoty 84 900,00 zł;</w:t>
      </w:r>
    </w:p>
    <w:p w14:paraId="6F2FB5C2" w14:textId="77777777" w:rsidR="00FD186D" w:rsidRDefault="00000000">
      <w:pPr>
        <w:pStyle w:val="ListParagraph"/>
        <w:numPr>
          <w:ilvl w:val="0"/>
          <w:numId w:val="3"/>
        </w:numPr>
      </w:pPr>
      <w:r>
        <w:t>w dziale „Administracja publiczna” w rozdziale „Wspólna obsługa jednostek samorządu terytorialnego” w ramach paragrafu „Zakup materiałów i wyposażenia” zmniejsza się wydatki o 41 100,00 zł do kwoty 12 150,00 zł;</w:t>
      </w:r>
    </w:p>
    <w:p w14:paraId="145CD4F5" w14:textId="77777777" w:rsidR="00FD186D" w:rsidRDefault="00000000">
      <w:pPr>
        <w:pStyle w:val="Heading1"/>
      </w:pPr>
      <w:r>
        <w:t>PRZYCHODY</w:t>
      </w:r>
    </w:p>
    <w:p w14:paraId="486269AF" w14:textId="77777777" w:rsidR="00FD186D" w:rsidRDefault="00000000">
      <w:pPr>
        <w:pStyle w:val="ParagraphLeftAlign"/>
      </w:pPr>
      <w:r>
        <w:t>Przychody budżetu Miasta i Gminy Międzybórz na rok 2025 nie uległy zmianie.</w:t>
      </w:r>
    </w:p>
    <w:p w14:paraId="027D3EA3" w14:textId="77777777" w:rsidR="00FD186D" w:rsidRDefault="00000000">
      <w:pPr>
        <w:pStyle w:val="Heading1"/>
      </w:pPr>
      <w:r>
        <w:t>ROZCHODY</w:t>
      </w:r>
    </w:p>
    <w:p w14:paraId="19D8A173" w14:textId="77777777" w:rsidR="00FD186D" w:rsidRDefault="00000000">
      <w:pPr>
        <w:pStyle w:val="ParagraphLeftAlign"/>
      </w:pPr>
      <w:r>
        <w:t>Rozchody budżetu Miasta i Gminy Międzybórz na rok 2025 nie uległy zmianie.</w:t>
      </w:r>
    </w:p>
    <w:p w14:paraId="26B66F08" w14:textId="77777777" w:rsidR="00FD186D" w:rsidRDefault="00FD186D">
      <w:pPr>
        <w:sectPr w:rsidR="00FD186D">
          <w:pgSz w:w="11906" w:h="16838"/>
          <w:pgMar w:top="1417" w:right="1020" w:bottom="992" w:left="1020" w:header="720" w:footer="720" w:gutter="0"/>
          <w:cols w:space="708"/>
        </w:sectPr>
      </w:pPr>
    </w:p>
    <w:p w14:paraId="3FCE3D81" w14:textId="77777777" w:rsidR="00FD186D" w:rsidRDefault="00000000">
      <w:pPr>
        <w:pStyle w:val="TableAttachment"/>
      </w:pPr>
      <w:r>
        <w:lastRenderedPageBreak/>
        <w:t>Załącznik Nr 1</w:t>
      </w:r>
      <w:r>
        <w:br/>
        <w:t>do Zarządzenia Nr 0050.189.2025</w:t>
      </w:r>
      <w:r>
        <w:br/>
        <w:t>Burmistrza Miasta i Gminy Międzybórz</w:t>
      </w:r>
      <w:r>
        <w:br/>
        <w:t>z dnia 31 grudnia 2025 roku</w:t>
      </w:r>
    </w:p>
    <w:p w14:paraId="661A4F29" w14:textId="77777777" w:rsidR="00FD186D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FD186D" w14:paraId="4ED177AD" w14:textId="77777777">
        <w:trPr>
          <w:tblHeader/>
        </w:trPr>
        <w:tc>
          <w:tcPr>
            <w:tcW w:w="200" w:type="pct"/>
            <w:shd w:val="clear" w:color="auto" w:fill="3C3F49"/>
          </w:tcPr>
          <w:p w14:paraId="1A5BB4CF" w14:textId="77777777" w:rsidR="00FD186D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B3425AA" w14:textId="77777777" w:rsidR="00FD186D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2A95DB01" w14:textId="77777777" w:rsidR="00FD186D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1FF6C96" w14:textId="77777777" w:rsidR="00FD186D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4EF58B4F" w14:textId="77777777" w:rsidR="00FD186D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3CEE4737" w14:textId="77777777" w:rsidR="00FD186D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C2EE9F1" w14:textId="77777777" w:rsidR="00FD186D" w:rsidRDefault="00000000">
            <w:pPr>
              <w:pStyle w:val="DefaultHeadingCell"/>
            </w:pPr>
            <w:r>
              <w:t>Po zmianie</w:t>
            </w:r>
          </w:p>
        </w:tc>
      </w:tr>
      <w:tr w:rsidR="00FD186D" w14:paraId="34C6A661" w14:textId="77777777">
        <w:tc>
          <w:tcPr>
            <w:tcW w:w="200" w:type="pct"/>
            <w:shd w:val="clear" w:color="auto" w:fill="E0E1E1"/>
          </w:tcPr>
          <w:p w14:paraId="54E8F95E" w14:textId="77777777" w:rsidR="00FD186D" w:rsidRDefault="00000000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08B37CF8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8CDE632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E04FD88" w14:textId="77777777" w:rsidR="00FD186D" w:rsidRDefault="00000000">
            <w:pPr>
              <w:pStyle w:val="DefaultDescriptionCell"/>
            </w:pPr>
            <w:r>
              <w:t>Działalność usługowa</w:t>
            </w:r>
          </w:p>
        </w:tc>
        <w:tc>
          <w:tcPr>
            <w:tcW w:w="450" w:type="pct"/>
            <w:shd w:val="clear" w:color="auto" w:fill="E0E1E1"/>
          </w:tcPr>
          <w:p w14:paraId="607F1D6D" w14:textId="77777777" w:rsidR="00FD186D" w:rsidRDefault="00000000">
            <w:pPr>
              <w:pStyle w:val="DefaultValueCell"/>
            </w:pPr>
            <w:r>
              <w:t>221 200,00</w:t>
            </w:r>
          </w:p>
        </w:tc>
        <w:tc>
          <w:tcPr>
            <w:tcW w:w="450" w:type="pct"/>
            <w:shd w:val="clear" w:color="auto" w:fill="E0E1E1"/>
          </w:tcPr>
          <w:p w14:paraId="0798C255" w14:textId="77777777" w:rsidR="00FD186D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A63E14B" w14:textId="77777777" w:rsidR="00FD186D" w:rsidRDefault="00000000">
            <w:pPr>
              <w:pStyle w:val="DefaultValueCell"/>
            </w:pPr>
            <w:r>
              <w:t>221 200,00</w:t>
            </w:r>
          </w:p>
        </w:tc>
      </w:tr>
      <w:tr w:rsidR="00FD186D" w14:paraId="4797B431" w14:textId="77777777">
        <w:tc>
          <w:tcPr>
            <w:tcW w:w="200" w:type="pct"/>
            <w:shd w:val="clear" w:color="auto" w:fill="F2F3F3"/>
          </w:tcPr>
          <w:p w14:paraId="43E9B08E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726FED7" w14:textId="77777777" w:rsidR="00FD186D" w:rsidRDefault="00000000">
            <w:pPr>
              <w:pStyle w:val="DefaultKeyCell"/>
            </w:pPr>
            <w:r>
              <w:t>71004</w:t>
            </w:r>
          </w:p>
        </w:tc>
        <w:tc>
          <w:tcPr>
            <w:tcW w:w="250" w:type="pct"/>
            <w:shd w:val="clear" w:color="auto" w:fill="F2F3F3"/>
          </w:tcPr>
          <w:p w14:paraId="2E0B7458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87B1FBA" w14:textId="77777777" w:rsidR="00FD186D" w:rsidRDefault="00000000">
            <w:pPr>
              <w:pStyle w:val="DefaultDescriptionCell"/>
            </w:pPr>
            <w:r>
              <w:t>Plany zagospodarowania przestrzennego</w:t>
            </w:r>
          </w:p>
        </w:tc>
        <w:tc>
          <w:tcPr>
            <w:tcW w:w="450" w:type="pct"/>
            <w:shd w:val="clear" w:color="auto" w:fill="F2F3F3"/>
          </w:tcPr>
          <w:p w14:paraId="767CC82E" w14:textId="77777777" w:rsidR="00FD186D" w:rsidRDefault="00000000">
            <w:pPr>
              <w:pStyle w:val="DefaultValueCell"/>
            </w:pPr>
            <w:r>
              <w:t>90 200,00</w:t>
            </w:r>
          </w:p>
        </w:tc>
        <w:tc>
          <w:tcPr>
            <w:tcW w:w="450" w:type="pct"/>
            <w:shd w:val="clear" w:color="auto" w:fill="F2F3F3"/>
          </w:tcPr>
          <w:p w14:paraId="2C1893F5" w14:textId="77777777" w:rsidR="00FD186D" w:rsidRDefault="00000000">
            <w:pPr>
              <w:pStyle w:val="DefaultValueCell"/>
            </w:pPr>
            <w:r>
              <w:t>5 100,00</w:t>
            </w:r>
          </w:p>
        </w:tc>
        <w:tc>
          <w:tcPr>
            <w:tcW w:w="500" w:type="pct"/>
            <w:shd w:val="clear" w:color="auto" w:fill="F2F3F3"/>
          </w:tcPr>
          <w:p w14:paraId="45F0F299" w14:textId="77777777" w:rsidR="00FD186D" w:rsidRDefault="00000000">
            <w:pPr>
              <w:pStyle w:val="DefaultValueCell"/>
            </w:pPr>
            <w:r>
              <w:t>95 300,00</w:t>
            </w:r>
          </w:p>
        </w:tc>
      </w:tr>
      <w:tr w:rsidR="00FD186D" w14:paraId="40BE873C" w14:textId="77777777">
        <w:tc>
          <w:tcPr>
            <w:tcW w:w="200" w:type="pct"/>
            <w:shd w:val="clear" w:color="auto" w:fill="FFFFFF"/>
          </w:tcPr>
          <w:p w14:paraId="21E8A920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ACE49F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CBAA37" w14:textId="77777777" w:rsidR="00FD186D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44DBC9A" w14:textId="77777777" w:rsidR="00FD186D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50" w:type="pct"/>
            <w:shd w:val="clear" w:color="auto" w:fill="FFFFFF"/>
          </w:tcPr>
          <w:p w14:paraId="05491167" w14:textId="77777777" w:rsidR="00FD186D" w:rsidRDefault="00000000">
            <w:pPr>
              <w:pStyle w:val="DefaultValueCell"/>
            </w:pPr>
            <w:r>
              <w:t>83 300,00</w:t>
            </w:r>
          </w:p>
        </w:tc>
        <w:tc>
          <w:tcPr>
            <w:tcW w:w="450" w:type="pct"/>
            <w:shd w:val="clear" w:color="auto" w:fill="FFFFFF"/>
          </w:tcPr>
          <w:p w14:paraId="5F2D4B65" w14:textId="77777777" w:rsidR="00FD186D" w:rsidRDefault="00000000">
            <w:pPr>
              <w:pStyle w:val="DefaultValueCell"/>
            </w:pPr>
            <w:r>
              <w:t>5 100,00</w:t>
            </w:r>
          </w:p>
        </w:tc>
        <w:tc>
          <w:tcPr>
            <w:tcW w:w="500" w:type="pct"/>
            <w:shd w:val="clear" w:color="auto" w:fill="FFFFFF"/>
          </w:tcPr>
          <w:p w14:paraId="67B25D9F" w14:textId="77777777" w:rsidR="00FD186D" w:rsidRDefault="00000000">
            <w:pPr>
              <w:pStyle w:val="DefaultValueCell"/>
            </w:pPr>
            <w:r>
              <w:t>88 400,00</w:t>
            </w:r>
          </w:p>
        </w:tc>
      </w:tr>
      <w:tr w:rsidR="00FD186D" w14:paraId="5BFE9264" w14:textId="77777777">
        <w:tc>
          <w:tcPr>
            <w:tcW w:w="200" w:type="pct"/>
            <w:shd w:val="clear" w:color="auto" w:fill="F2F3F3"/>
          </w:tcPr>
          <w:p w14:paraId="6856E6E8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8E53183" w14:textId="77777777" w:rsidR="00FD186D" w:rsidRDefault="00000000">
            <w:pPr>
              <w:pStyle w:val="DefaultKeyCell"/>
            </w:pPr>
            <w:r>
              <w:t>71035</w:t>
            </w:r>
          </w:p>
        </w:tc>
        <w:tc>
          <w:tcPr>
            <w:tcW w:w="250" w:type="pct"/>
            <w:shd w:val="clear" w:color="auto" w:fill="F2F3F3"/>
          </w:tcPr>
          <w:p w14:paraId="3BA9699F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D45DC57" w14:textId="77777777" w:rsidR="00FD186D" w:rsidRDefault="00000000">
            <w:pPr>
              <w:pStyle w:val="DefaultDescriptionCell"/>
            </w:pPr>
            <w:r>
              <w:t>Cmentarze</w:t>
            </w:r>
          </w:p>
        </w:tc>
        <w:tc>
          <w:tcPr>
            <w:tcW w:w="450" w:type="pct"/>
            <w:shd w:val="clear" w:color="auto" w:fill="F2F3F3"/>
          </w:tcPr>
          <w:p w14:paraId="2C22DECE" w14:textId="77777777" w:rsidR="00FD186D" w:rsidRDefault="00000000">
            <w:pPr>
              <w:pStyle w:val="DefaultValueCell"/>
            </w:pPr>
            <w:r>
              <w:t>90 000,00</w:t>
            </w:r>
          </w:p>
        </w:tc>
        <w:tc>
          <w:tcPr>
            <w:tcW w:w="450" w:type="pct"/>
            <w:shd w:val="clear" w:color="auto" w:fill="F2F3F3"/>
          </w:tcPr>
          <w:p w14:paraId="50CA5F93" w14:textId="77777777" w:rsidR="00FD186D" w:rsidRDefault="00000000">
            <w:pPr>
              <w:pStyle w:val="DefaultValueCell"/>
            </w:pPr>
            <w:r>
              <w:t>-5 100,00</w:t>
            </w:r>
          </w:p>
        </w:tc>
        <w:tc>
          <w:tcPr>
            <w:tcW w:w="500" w:type="pct"/>
            <w:shd w:val="clear" w:color="auto" w:fill="F2F3F3"/>
          </w:tcPr>
          <w:p w14:paraId="7EC162F7" w14:textId="77777777" w:rsidR="00FD186D" w:rsidRDefault="00000000">
            <w:pPr>
              <w:pStyle w:val="DefaultValueCell"/>
            </w:pPr>
            <w:r>
              <w:t>84 900,00</w:t>
            </w:r>
          </w:p>
        </w:tc>
      </w:tr>
      <w:tr w:rsidR="00FD186D" w14:paraId="1AB22FCB" w14:textId="77777777">
        <w:tc>
          <w:tcPr>
            <w:tcW w:w="200" w:type="pct"/>
            <w:shd w:val="clear" w:color="auto" w:fill="FFFFFF"/>
          </w:tcPr>
          <w:p w14:paraId="5042FF7D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502D3C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E433EE" w14:textId="77777777" w:rsidR="00FD186D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0A92932" w14:textId="77777777" w:rsidR="00FD186D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50" w:type="pct"/>
            <w:shd w:val="clear" w:color="auto" w:fill="FFFFFF"/>
          </w:tcPr>
          <w:p w14:paraId="049E470C" w14:textId="77777777" w:rsidR="00FD186D" w:rsidRDefault="00000000">
            <w:pPr>
              <w:pStyle w:val="DefaultValueCell"/>
            </w:pPr>
            <w:r>
              <w:t>90 000,00</w:t>
            </w:r>
          </w:p>
        </w:tc>
        <w:tc>
          <w:tcPr>
            <w:tcW w:w="450" w:type="pct"/>
            <w:shd w:val="clear" w:color="auto" w:fill="FFFFFF"/>
          </w:tcPr>
          <w:p w14:paraId="47184FB5" w14:textId="77777777" w:rsidR="00FD186D" w:rsidRDefault="00000000">
            <w:pPr>
              <w:pStyle w:val="DefaultValueCell"/>
            </w:pPr>
            <w:r>
              <w:t>-5 100,00</w:t>
            </w:r>
          </w:p>
        </w:tc>
        <w:tc>
          <w:tcPr>
            <w:tcW w:w="500" w:type="pct"/>
            <w:shd w:val="clear" w:color="auto" w:fill="FFFFFF"/>
          </w:tcPr>
          <w:p w14:paraId="0AB69D03" w14:textId="77777777" w:rsidR="00FD186D" w:rsidRDefault="00000000">
            <w:pPr>
              <w:pStyle w:val="DefaultValueCell"/>
            </w:pPr>
            <w:r>
              <w:t>84 900,00</w:t>
            </w:r>
          </w:p>
        </w:tc>
      </w:tr>
      <w:tr w:rsidR="00FD186D" w14:paraId="78606F3F" w14:textId="77777777">
        <w:tc>
          <w:tcPr>
            <w:tcW w:w="200" w:type="pct"/>
            <w:shd w:val="clear" w:color="auto" w:fill="E0E1E1"/>
          </w:tcPr>
          <w:p w14:paraId="40E03EF6" w14:textId="77777777" w:rsidR="00FD186D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75DC3064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B39620B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3730143" w14:textId="77777777" w:rsidR="00FD186D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450" w:type="pct"/>
            <w:shd w:val="clear" w:color="auto" w:fill="E0E1E1"/>
          </w:tcPr>
          <w:p w14:paraId="6E0422D5" w14:textId="77777777" w:rsidR="00FD186D" w:rsidRDefault="00000000">
            <w:pPr>
              <w:pStyle w:val="DefaultValueCell"/>
            </w:pPr>
            <w:r>
              <w:t>6 088 454,38</w:t>
            </w:r>
          </w:p>
        </w:tc>
        <w:tc>
          <w:tcPr>
            <w:tcW w:w="450" w:type="pct"/>
            <w:shd w:val="clear" w:color="auto" w:fill="E0E1E1"/>
          </w:tcPr>
          <w:p w14:paraId="2FB927C3" w14:textId="77777777" w:rsidR="00FD186D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D372A58" w14:textId="77777777" w:rsidR="00FD186D" w:rsidRDefault="00000000">
            <w:pPr>
              <w:pStyle w:val="DefaultValueCell"/>
            </w:pPr>
            <w:r>
              <w:t>6 088 454,38</w:t>
            </w:r>
          </w:p>
        </w:tc>
      </w:tr>
      <w:tr w:rsidR="00FD186D" w14:paraId="4D417049" w14:textId="77777777">
        <w:tc>
          <w:tcPr>
            <w:tcW w:w="200" w:type="pct"/>
            <w:shd w:val="clear" w:color="auto" w:fill="F2F3F3"/>
          </w:tcPr>
          <w:p w14:paraId="2698B8B4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BF28BC2" w14:textId="77777777" w:rsidR="00FD186D" w:rsidRDefault="00000000">
            <w:pPr>
              <w:pStyle w:val="DefaultKeyCell"/>
            </w:pPr>
            <w:r>
              <w:t>75023</w:t>
            </w:r>
          </w:p>
        </w:tc>
        <w:tc>
          <w:tcPr>
            <w:tcW w:w="250" w:type="pct"/>
            <w:shd w:val="clear" w:color="auto" w:fill="F2F3F3"/>
          </w:tcPr>
          <w:p w14:paraId="32E87E6C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C46D31F" w14:textId="77777777" w:rsidR="00FD186D" w:rsidRDefault="00000000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450" w:type="pct"/>
            <w:shd w:val="clear" w:color="auto" w:fill="F2F3F3"/>
          </w:tcPr>
          <w:p w14:paraId="641E1697" w14:textId="77777777" w:rsidR="00FD186D" w:rsidRDefault="00000000">
            <w:pPr>
              <w:pStyle w:val="DefaultValueCell"/>
            </w:pPr>
            <w:r>
              <w:t>3 935 662,00</w:t>
            </w:r>
          </w:p>
        </w:tc>
        <w:tc>
          <w:tcPr>
            <w:tcW w:w="450" w:type="pct"/>
            <w:shd w:val="clear" w:color="auto" w:fill="F2F3F3"/>
          </w:tcPr>
          <w:p w14:paraId="71557FE3" w14:textId="77777777" w:rsidR="00FD186D" w:rsidRDefault="00000000">
            <w:pPr>
              <w:pStyle w:val="DefaultValueCell"/>
            </w:pPr>
            <w:r>
              <w:t>23 200,00</w:t>
            </w:r>
          </w:p>
        </w:tc>
        <w:tc>
          <w:tcPr>
            <w:tcW w:w="500" w:type="pct"/>
            <w:shd w:val="clear" w:color="auto" w:fill="F2F3F3"/>
          </w:tcPr>
          <w:p w14:paraId="781809EB" w14:textId="77777777" w:rsidR="00FD186D" w:rsidRDefault="00000000">
            <w:pPr>
              <w:pStyle w:val="DefaultValueCell"/>
            </w:pPr>
            <w:r>
              <w:t>3 958 862,00</w:t>
            </w:r>
          </w:p>
        </w:tc>
      </w:tr>
      <w:tr w:rsidR="00FD186D" w14:paraId="620E9CFB" w14:textId="77777777">
        <w:tc>
          <w:tcPr>
            <w:tcW w:w="200" w:type="pct"/>
            <w:shd w:val="clear" w:color="auto" w:fill="FFFFFF"/>
          </w:tcPr>
          <w:p w14:paraId="627D7A5B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CBED19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538B1B" w14:textId="77777777" w:rsidR="00FD186D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40C7F66" w14:textId="77777777" w:rsidR="00FD186D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50" w:type="pct"/>
            <w:shd w:val="clear" w:color="auto" w:fill="FFFFFF"/>
          </w:tcPr>
          <w:p w14:paraId="1E804ED0" w14:textId="77777777" w:rsidR="00FD186D" w:rsidRDefault="00000000">
            <w:pPr>
              <w:pStyle w:val="DefaultValueCell"/>
            </w:pPr>
            <w:r>
              <w:t>2 420 350,00</w:t>
            </w:r>
          </w:p>
        </w:tc>
        <w:tc>
          <w:tcPr>
            <w:tcW w:w="450" w:type="pct"/>
            <w:shd w:val="clear" w:color="auto" w:fill="FFFFFF"/>
          </w:tcPr>
          <w:p w14:paraId="3B5C44A0" w14:textId="77777777" w:rsidR="00FD186D" w:rsidRDefault="00000000">
            <w:pPr>
              <w:pStyle w:val="DefaultValueCell"/>
            </w:pPr>
            <w:r>
              <w:t>22 000,00</w:t>
            </w:r>
          </w:p>
        </w:tc>
        <w:tc>
          <w:tcPr>
            <w:tcW w:w="500" w:type="pct"/>
            <w:shd w:val="clear" w:color="auto" w:fill="FFFFFF"/>
          </w:tcPr>
          <w:p w14:paraId="5DC17767" w14:textId="77777777" w:rsidR="00FD186D" w:rsidRDefault="00000000">
            <w:pPr>
              <w:pStyle w:val="DefaultValueCell"/>
            </w:pPr>
            <w:r>
              <w:t>2 442 350,00</w:t>
            </w:r>
          </w:p>
        </w:tc>
      </w:tr>
      <w:tr w:rsidR="00FD186D" w14:paraId="3CC22B6C" w14:textId="77777777">
        <w:tc>
          <w:tcPr>
            <w:tcW w:w="200" w:type="pct"/>
            <w:shd w:val="clear" w:color="auto" w:fill="FFFFFF"/>
          </w:tcPr>
          <w:p w14:paraId="65A93EF8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E19E9D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8EC3CD" w14:textId="77777777" w:rsidR="00FD186D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69FA7659" w14:textId="77777777" w:rsidR="00FD186D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50" w:type="pct"/>
            <w:shd w:val="clear" w:color="auto" w:fill="FFFFFF"/>
          </w:tcPr>
          <w:p w14:paraId="489B1D4E" w14:textId="77777777" w:rsidR="00FD186D" w:rsidRDefault="00000000">
            <w:pPr>
              <w:pStyle w:val="DefaultValueCell"/>
            </w:pPr>
            <w:r>
              <w:t>17 200,00</w:t>
            </w:r>
          </w:p>
        </w:tc>
        <w:tc>
          <w:tcPr>
            <w:tcW w:w="450" w:type="pct"/>
            <w:shd w:val="clear" w:color="auto" w:fill="FFFFFF"/>
          </w:tcPr>
          <w:p w14:paraId="01C02589" w14:textId="77777777" w:rsidR="00FD186D" w:rsidRDefault="00000000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436CB756" w14:textId="77777777" w:rsidR="00FD186D" w:rsidRDefault="00000000">
            <w:pPr>
              <w:pStyle w:val="DefaultValueCell"/>
            </w:pPr>
            <w:r>
              <w:t>18 400,00</w:t>
            </w:r>
          </w:p>
        </w:tc>
      </w:tr>
      <w:tr w:rsidR="00FD186D" w14:paraId="0F2D5E22" w14:textId="77777777">
        <w:tc>
          <w:tcPr>
            <w:tcW w:w="200" w:type="pct"/>
            <w:shd w:val="clear" w:color="auto" w:fill="F2F3F3"/>
          </w:tcPr>
          <w:p w14:paraId="00089C2A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5BA723" w14:textId="77777777" w:rsidR="00FD186D" w:rsidRDefault="00000000">
            <w:pPr>
              <w:pStyle w:val="DefaultKeyCell"/>
            </w:pPr>
            <w:r>
              <w:t>75085</w:t>
            </w:r>
          </w:p>
        </w:tc>
        <w:tc>
          <w:tcPr>
            <w:tcW w:w="250" w:type="pct"/>
            <w:shd w:val="clear" w:color="auto" w:fill="F2F3F3"/>
          </w:tcPr>
          <w:p w14:paraId="0827C62E" w14:textId="77777777" w:rsidR="00FD186D" w:rsidRDefault="00FD186D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8EA995D" w14:textId="77777777" w:rsidR="00FD186D" w:rsidRDefault="00000000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450" w:type="pct"/>
            <w:shd w:val="clear" w:color="auto" w:fill="F2F3F3"/>
          </w:tcPr>
          <w:p w14:paraId="5B0A9000" w14:textId="77777777" w:rsidR="00FD186D" w:rsidRDefault="00000000">
            <w:pPr>
              <w:pStyle w:val="DefaultValueCell"/>
            </w:pPr>
            <w:r>
              <w:t>586 445,03</w:t>
            </w:r>
          </w:p>
        </w:tc>
        <w:tc>
          <w:tcPr>
            <w:tcW w:w="450" w:type="pct"/>
            <w:shd w:val="clear" w:color="auto" w:fill="F2F3F3"/>
          </w:tcPr>
          <w:p w14:paraId="3F433CB9" w14:textId="77777777" w:rsidR="00FD186D" w:rsidRDefault="00000000">
            <w:pPr>
              <w:pStyle w:val="DefaultValueCell"/>
            </w:pPr>
            <w:r>
              <w:t>-23 200,00</w:t>
            </w:r>
          </w:p>
        </w:tc>
        <w:tc>
          <w:tcPr>
            <w:tcW w:w="500" w:type="pct"/>
            <w:shd w:val="clear" w:color="auto" w:fill="F2F3F3"/>
          </w:tcPr>
          <w:p w14:paraId="117D4E31" w14:textId="77777777" w:rsidR="00FD186D" w:rsidRDefault="00000000">
            <w:pPr>
              <w:pStyle w:val="DefaultValueCell"/>
            </w:pPr>
            <w:r>
              <w:t>563 245,03</w:t>
            </w:r>
          </w:p>
        </w:tc>
      </w:tr>
      <w:tr w:rsidR="00FD186D" w14:paraId="2F1A3DA6" w14:textId="77777777">
        <w:tc>
          <w:tcPr>
            <w:tcW w:w="200" w:type="pct"/>
            <w:shd w:val="clear" w:color="auto" w:fill="FFFFFF"/>
          </w:tcPr>
          <w:p w14:paraId="5A80F7E5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B2F937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0F7179" w14:textId="77777777" w:rsidR="00FD186D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2480F52B" w14:textId="77777777" w:rsidR="00FD186D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50" w:type="pct"/>
            <w:shd w:val="clear" w:color="auto" w:fill="FFFFFF"/>
          </w:tcPr>
          <w:p w14:paraId="024A2DAB" w14:textId="77777777" w:rsidR="00FD186D" w:rsidRDefault="00000000">
            <w:pPr>
              <w:pStyle w:val="DefaultValueCell"/>
            </w:pPr>
            <w:r>
              <w:t>379 534,03</w:t>
            </w:r>
          </w:p>
        </w:tc>
        <w:tc>
          <w:tcPr>
            <w:tcW w:w="450" w:type="pct"/>
            <w:shd w:val="clear" w:color="auto" w:fill="FFFFFF"/>
          </w:tcPr>
          <w:p w14:paraId="72C6B1B0" w14:textId="77777777" w:rsidR="00FD186D" w:rsidRDefault="00000000">
            <w:pPr>
              <w:pStyle w:val="DefaultValueCell"/>
            </w:pPr>
            <w:r>
              <w:t>17 000,00</w:t>
            </w:r>
          </w:p>
        </w:tc>
        <w:tc>
          <w:tcPr>
            <w:tcW w:w="500" w:type="pct"/>
            <w:shd w:val="clear" w:color="auto" w:fill="FFFFFF"/>
          </w:tcPr>
          <w:p w14:paraId="4B9BB276" w14:textId="77777777" w:rsidR="00FD186D" w:rsidRDefault="00000000">
            <w:pPr>
              <w:pStyle w:val="DefaultValueCell"/>
            </w:pPr>
            <w:r>
              <w:t>396 534,03</w:t>
            </w:r>
          </w:p>
        </w:tc>
      </w:tr>
      <w:tr w:rsidR="00FD186D" w14:paraId="2679FD5A" w14:textId="77777777">
        <w:tc>
          <w:tcPr>
            <w:tcW w:w="200" w:type="pct"/>
            <w:shd w:val="clear" w:color="auto" w:fill="FFFFFF"/>
          </w:tcPr>
          <w:p w14:paraId="1CBBC88C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096206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2025EBD" w14:textId="77777777" w:rsidR="00FD186D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FF95B7E" w14:textId="77777777" w:rsidR="00FD186D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50" w:type="pct"/>
            <w:shd w:val="clear" w:color="auto" w:fill="FFFFFF"/>
          </w:tcPr>
          <w:p w14:paraId="6C37BAA6" w14:textId="77777777" w:rsidR="00FD186D" w:rsidRDefault="00000000">
            <w:pPr>
              <w:pStyle w:val="DefaultValueCell"/>
            </w:pPr>
            <w:r>
              <w:t>64 000,00</w:t>
            </w:r>
          </w:p>
        </w:tc>
        <w:tc>
          <w:tcPr>
            <w:tcW w:w="450" w:type="pct"/>
            <w:shd w:val="clear" w:color="auto" w:fill="FFFFFF"/>
          </w:tcPr>
          <w:p w14:paraId="31007641" w14:textId="77777777" w:rsidR="00FD186D" w:rsidRDefault="00000000">
            <w:pPr>
              <w:pStyle w:val="DefaultValueCell"/>
            </w:pPr>
            <w:r>
              <w:t>100,00</w:t>
            </w:r>
          </w:p>
        </w:tc>
        <w:tc>
          <w:tcPr>
            <w:tcW w:w="500" w:type="pct"/>
            <w:shd w:val="clear" w:color="auto" w:fill="FFFFFF"/>
          </w:tcPr>
          <w:p w14:paraId="79C57081" w14:textId="77777777" w:rsidR="00FD186D" w:rsidRDefault="00000000">
            <w:pPr>
              <w:pStyle w:val="DefaultValueCell"/>
            </w:pPr>
            <w:r>
              <w:t>64 100,00</w:t>
            </w:r>
          </w:p>
        </w:tc>
      </w:tr>
      <w:tr w:rsidR="00FD186D" w14:paraId="1996D6F1" w14:textId="77777777">
        <w:tc>
          <w:tcPr>
            <w:tcW w:w="200" w:type="pct"/>
            <w:shd w:val="clear" w:color="auto" w:fill="FFFFFF"/>
          </w:tcPr>
          <w:p w14:paraId="30F91C2B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BA797B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D3580D" w14:textId="77777777" w:rsidR="00FD186D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9E5A192" w14:textId="77777777" w:rsidR="00FD186D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50" w:type="pct"/>
            <w:shd w:val="clear" w:color="auto" w:fill="FFFFFF"/>
          </w:tcPr>
          <w:p w14:paraId="39743661" w14:textId="77777777" w:rsidR="00FD186D" w:rsidRDefault="00000000">
            <w:pPr>
              <w:pStyle w:val="DefaultValueCell"/>
            </w:pPr>
            <w:r>
              <w:t>53 250,00</w:t>
            </w:r>
          </w:p>
        </w:tc>
        <w:tc>
          <w:tcPr>
            <w:tcW w:w="450" w:type="pct"/>
            <w:shd w:val="clear" w:color="auto" w:fill="FFFFFF"/>
          </w:tcPr>
          <w:p w14:paraId="3A5706FF" w14:textId="77777777" w:rsidR="00FD186D" w:rsidRDefault="00000000">
            <w:pPr>
              <w:pStyle w:val="DefaultValueCell"/>
            </w:pPr>
            <w:r>
              <w:t>-41 100,00</w:t>
            </w:r>
          </w:p>
        </w:tc>
        <w:tc>
          <w:tcPr>
            <w:tcW w:w="500" w:type="pct"/>
            <w:shd w:val="clear" w:color="auto" w:fill="FFFFFF"/>
          </w:tcPr>
          <w:p w14:paraId="37B443B9" w14:textId="77777777" w:rsidR="00FD186D" w:rsidRDefault="00000000">
            <w:pPr>
              <w:pStyle w:val="DefaultValueCell"/>
            </w:pPr>
            <w:r>
              <w:t>12 150,00</w:t>
            </w:r>
          </w:p>
        </w:tc>
      </w:tr>
      <w:tr w:rsidR="00FD186D" w14:paraId="69112F86" w14:textId="77777777">
        <w:tc>
          <w:tcPr>
            <w:tcW w:w="200" w:type="pct"/>
            <w:shd w:val="clear" w:color="auto" w:fill="FFFFFF"/>
          </w:tcPr>
          <w:p w14:paraId="4AC0A102" w14:textId="77777777" w:rsidR="00FD186D" w:rsidRDefault="00FD186D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EDB22D" w14:textId="77777777" w:rsidR="00FD186D" w:rsidRDefault="00FD186D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D94A20" w14:textId="77777777" w:rsidR="00FD186D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09FDAF68" w14:textId="77777777" w:rsidR="00FD186D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50" w:type="pct"/>
            <w:shd w:val="clear" w:color="auto" w:fill="FFFFFF"/>
          </w:tcPr>
          <w:p w14:paraId="643ECCF8" w14:textId="77777777" w:rsidR="00FD186D" w:rsidRDefault="00000000">
            <w:pPr>
              <w:pStyle w:val="DefaultValueCell"/>
            </w:pPr>
            <w:r>
              <w:t>4 600,00</w:t>
            </w:r>
          </w:p>
        </w:tc>
        <w:tc>
          <w:tcPr>
            <w:tcW w:w="450" w:type="pct"/>
            <w:shd w:val="clear" w:color="auto" w:fill="FFFFFF"/>
          </w:tcPr>
          <w:p w14:paraId="584A3C08" w14:textId="77777777" w:rsidR="00FD186D" w:rsidRDefault="00000000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32EDD500" w14:textId="77777777" w:rsidR="00FD186D" w:rsidRDefault="00000000">
            <w:pPr>
              <w:pStyle w:val="DefaultValueCell"/>
            </w:pPr>
            <w:r>
              <w:t>5 400,00</w:t>
            </w:r>
          </w:p>
        </w:tc>
      </w:tr>
      <w:tr w:rsidR="00FD186D" w14:paraId="2A79A22B" w14:textId="77777777">
        <w:tc>
          <w:tcPr>
            <w:tcW w:w="200" w:type="pct"/>
            <w:shd w:val="clear" w:color="auto" w:fill="3C3F49"/>
          </w:tcPr>
          <w:p w14:paraId="53590F4E" w14:textId="77777777" w:rsidR="00FD186D" w:rsidRDefault="00FD186D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1AAD0532" w14:textId="77777777" w:rsidR="00FD186D" w:rsidRDefault="00FD186D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7AAD0B2E" w14:textId="77777777" w:rsidR="00FD186D" w:rsidRDefault="00FD186D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5B92D081" w14:textId="77777777" w:rsidR="00FD186D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2A55DB2D" w14:textId="77777777" w:rsidR="00FD186D" w:rsidRDefault="00000000">
            <w:pPr>
              <w:pStyle w:val="DefaultFooterValueCell"/>
            </w:pPr>
            <w:r>
              <w:t>54 900 202,27</w:t>
            </w:r>
          </w:p>
        </w:tc>
        <w:tc>
          <w:tcPr>
            <w:tcW w:w="450" w:type="pct"/>
            <w:shd w:val="clear" w:color="auto" w:fill="FFFFFF"/>
          </w:tcPr>
          <w:p w14:paraId="3AC61FEB" w14:textId="77777777" w:rsidR="00FD186D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DC35AA7" w14:textId="77777777" w:rsidR="00FD186D" w:rsidRDefault="00000000">
            <w:pPr>
              <w:pStyle w:val="DefaultFooterValueCell"/>
            </w:pPr>
            <w:r>
              <w:t>54 900 202,27</w:t>
            </w:r>
          </w:p>
        </w:tc>
      </w:tr>
    </w:tbl>
    <w:p w14:paraId="174F1BDF" w14:textId="77777777" w:rsidR="00FD186D" w:rsidRDefault="00FD186D"/>
    <w:sectPr w:rsidR="00FD186D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CE1D37"/>
    <w:multiLevelType w:val="multilevel"/>
    <w:tmpl w:val="94B698D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4A1164C9"/>
    <w:multiLevelType w:val="multilevel"/>
    <w:tmpl w:val="CA1656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50CF9B2C"/>
    <w:multiLevelType w:val="multilevel"/>
    <w:tmpl w:val="0F220052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 w16cid:durableId="1325814634">
    <w:abstractNumId w:val="2"/>
  </w:num>
  <w:num w:numId="2" w16cid:durableId="259604223">
    <w:abstractNumId w:val="0"/>
  </w:num>
  <w:num w:numId="3" w16cid:durableId="1654598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86D"/>
    <w:rsid w:val="00194AA7"/>
    <w:rsid w:val="008B6D71"/>
    <w:rsid w:val="00A96D98"/>
    <w:rsid w:val="00BA6DD4"/>
    <w:rsid w:val="00FD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8AECE"/>
  <w15:docId w15:val="{051D5287-D63F-41E3-9179-56218C5D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663</Words>
  <Characters>3981</Characters>
  <Application>Microsoft Office Word</Application>
  <DocSecurity>0</DocSecurity>
  <Lines>33</Lines>
  <Paragraphs>9</Paragraphs>
  <ScaleCrop>false</ScaleCrop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59e675e5c276/root</dc:creator>
  <cp:lastModifiedBy>Barbara Grabowska</cp:lastModifiedBy>
  <cp:revision>4</cp:revision>
  <dcterms:created xsi:type="dcterms:W3CDTF">2026-01-12T07:47:00Z</dcterms:created>
  <dcterms:modified xsi:type="dcterms:W3CDTF">2026-01-12T07:50:00Z</dcterms:modified>
</cp:coreProperties>
</file>