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11D" w:rsidRPr="00847312" w:rsidRDefault="00E2511D" w:rsidP="00E251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EC5DE7">
        <w:rPr>
          <w:rFonts w:ascii="Times New Roman" w:hAnsi="Times New Roman" w:cs="Times New Roman"/>
          <w:b/>
          <w:sz w:val="24"/>
          <w:szCs w:val="24"/>
        </w:rPr>
        <w:t>323.2022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 xml:space="preserve">z dnia  </w:t>
      </w:r>
      <w:r w:rsidR="00EC5DE7">
        <w:rPr>
          <w:rFonts w:ascii="Times New Roman" w:hAnsi="Times New Roman" w:cs="Times New Roman"/>
          <w:b/>
          <w:sz w:val="24"/>
          <w:szCs w:val="24"/>
        </w:rPr>
        <w:t>7 kutego 2022</w:t>
      </w:r>
      <w:r w:rsidRPr="00847312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11D" w:rsidRPr="00847312" w:rsidRDefault="00E2511D" w:rsidP="00E251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w sprawie powołania komisji  konkursowej do rozpatrzenia </w:t>
      </w:r>
      <w:r w:rsidR="00786764" w:rsidRPr="00847312">
        <w:rPr>
          <w:rFonts w:ascii="Times New Roman" w:hAnsi="Times New Roman" w:cs="Times New Roman"/>
          <w:sz w:val="24"/>
          <w:szCs w:val="24"/>
        </w:rPr>
        <w:t xml:space="preserve">i zaopiniowania </w:t>
      </w:r>
      <w:r w:rsidRPr="00847312">
        <w:rPr>
          <w:rFonts w:ascii="Times New Roman" w:hAnsi="Times New Roman" w:cs="Times New Roman"/>
          <w:sz w:val="24"/>
          <w:szCs w:val="24"/>
        </w:rPr>
        <w:t>ofert na realizację zadań publicznych z zakresu upowszechniania kultury fiz</w:t>
      </w:r>
      <w:r w:rsidR="004C67FA" w:rsidRPr="00847312">
        <w:rPr>
          <w:rFonts w:ascii="Times New Roman" w:hAnsi="Times New Roman" w:cs="Times New Roman"/>
          <w:sz w:val="24"/>
          <w:szCs w:val="24"/>
        </w:rPr>
        <w:t>ycznej i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sportu                 </w:t>
      </w:r>
      <w:r w:rsidR="004C67FA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786764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EC5DE7">
        <w:rPr>
          <w:rFonts w:ascii="Times New Roman" w:hAnsi="Times New Roman" w:cs="Times New Roman"/>
          <w:sz w:val="24"/>
          <w:szCs w:val="24"/>
        </w:rPr>
        <w:t>w 2022</w:t>
      </w:r>
      <w:r w:rsidRPr="00847312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A928CE" w:rsidRPr="00847312" w:rsidRDefault="00A928CE" w:rsidP="00E251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Na podstawie art. 30 ust.1 ustawy z dnia 8 marca 1990 r. o samorządzie gminnym                          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(t. j. z </w:t>
      </w:r>
      <w:r w:rsidR="00AF6740">
        <w:rPr>
          <w:rFonts w:ascii="Times New Roman" w:hAnsi="Times New Roman" w:cs="Times New Roman"/>
          <w:sz w:val="24"/>
          <w:szCs w:val="24"/>
        </w:rPr>
        <w:t>2021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poz. </w:t>
      </w:r>
      <w:r w:rsidR="00AF6740">
        <w:rPr>
          <w:rFonts w:ascii="Times New Roman" w:hAnsi="Times New Roman" w:cs="Times New Roman"/>
          <w:sz w:val="24"/>
          <w:szCs w:val="24"/>
        </w:rPr>
        <w:t>1372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9A4A23" w:rsidRPr="0084731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9A4A23" w:rsidRPr="00847312">
        <w:rPr>
          <w:rFonts w:ascii="Times New Roman" w:hAnsi="Times New Roman" w:cs="Times New Roman"/>
          <w:sz w:val="24"/>
          <w:szCs w:val="24"/>
        </w:rPr>
        <w:t>. zm.</w:t>
      </w:r>
      <w:r w:rsidRPr="00847312">
        <w:rPr>
          <w:rFonts w:ascii="Times New Roman" w:hAnsi="Times New Roman" w:cs="Times New Roman"/>
          <w:sz w:val="24"/>
          <w:szCs w:val="24"/>
        </w:rPr>
        <w:t xml:space="preserve">.) w związku z art. 15 </w:t>
      </w:r>
      <w:r w:rsidR="009765EE" w:rsidRPr="00847312">
        <w:rPr>
          <w:rFonts w:ascii="Times New Roman" w:hAnsi="Times New Roman" w:cs="Times New Roman"/>
          <w:sz w:val="24"/>
          <w:szCs w:val="24"/>
        </w:rPr>
        <w:t xml:space="preserve">ust. 2a </w:t>
      </w:r>
      <w:r w:rsidRPr="00847312">
        <w:rPr>
          <w:rFonts w:ascii="Times New Roman" w:hAnsi="Times New Roman" w:cs="Times New Roman"/>
          <w:sz w:val="24"/>
          <w:szCs w:val="24"/>
        </w:rPr>
        <w:t>ustawy z dnia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 </w:t>
      </w:r>
      <w:r w:rsidRPr="00847312">
        <w:rPr>
          <w:rFonts w:ascii="Times New Roman" w:hAnsi="Times New Roman" w:cs="Times New Roman"/>
          <w:sz w:val="24"/>
          <w:szCs w:val="24"/>
        </w:rPr>
        <w:t>24 kwietnia 2003 r. o działalności pożytku publicznego i o w</w:t>
      </w:r>
      <w:r w:rsidR="009A4A23" w:rsidRPr="00847312">
        <w:rPr>
          <w:rFonts w:ascii="Times New Roman" w:hAnsi="Times New Roman" w:cs="Times New Roman"/>
          <w:sz w:val="24"/>
          <w:szCs w:val="24"/>
        </w:rPr>
        <w:t>olontariacie (</w:t>
      </w:r>
      <w:proofErr w:type="spellStart"/>
      <w:r w:rsidR="009A4A23" w:rsidRPr="00847312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A4A23" w:rsidRPr="00847312">
        <w:rPr>
          <w:rFonts w:ascii="Times New Roman" w:hAnsi="Times New Roman" w:cs="Times New Roman"/>
          <w:sz w:val="24"/>
          <w:szCs w:val="24"/>
        </w:rPr>
        <w:t>. Dz.</w:t>
      </w:r>
      <w:r w:rsidR="0002607F" w:rsidRPr="00847312">
        <w:rPr>
          <w:rFonts w:ascii="Times New Roman" w:hAnsi="Times New Roman" w:cs="Times New Roman"/>
          <w:sz w:val="24"/>
          <w:szCs w:val="24"/>
        </w:rPr>
        <w:t xml:space="preserve"> U.  z 2020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 poz.</w:t>
      </w:r>
      <w:r w:rsidR="0002607F" w:rsidRPr="00847312">
        <w:rPr>
          <w:rFonts w:ascii="Times New Roman" w:hAnsi="Times New Roman" w:cs="Times New Roman"/>
          <w:sz w:val="24"/>
          <w:szCs w:val="24"/>
        </w:rPr>
        <w:t>1057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155CD" w:rsidRPr="0084731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7155CD" w:rsidRPr="0084731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155CD" w:rsidRPr="00847312">
        <w:rPr>
          <w:rFonts w:ascii="Times New Roman" w:hAnsi="Times New Roman" w:cs="Times New Roman"/>
          <w:sz w:val="24"/>
          <w:szCs w:val="24"/>
        </w:rPr>
        <w:t>. zm.</w:t>
      </w:r>
      <w:r w:rsidRPr="00847312">
        <w:rPr>
          <w:rFonts w:ascii="Times New Roman" w:hAnsi="Times New Roman" w:cs="Times New Roman"/>
          <w:sz w:val="24"/>
          <w:szCs w:val="24"/>
        </w:rPr>
        <w:t xml:space="preserve"> ).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1</w:t>
      </w: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Powołuje się Komisję do rozpatrzenia i </w:t>
      </w:r>
      <w:r w:rsidR="00786764" w:rsidRPr="00847312">
        <w:rPr>
          <w:rFonts w:ascii="Times New Roman" w:hAnsi="Times New Roman" w:cs="Times New Roman"/>
          <w:sz w:val="24"/>
          <w:szCs w:val="24"/>
        </w:rPr>
        <w:t>za</w:t>
      </w:r>
      <w:r w:rsidRPr="00847312">
        <w:rPr>
          <w:rFonts w:ascii="Times New Roman" w:hAnsi="Times New Roman" w:cs="Times New Roman"/>
          <w:sz w:val="24"/>
          <w:szCs w:val="24"/>
        </w:rPr>
        <w:t>opiniowania złożonych ofert na realizację zadań publicznych z zakresu up</w:t>
      </w:r>
      <w:r w:rsidR="007155CD" w:rsidRPr="00847312">
        <w:rPr>
          <w:rFonts w:ascii="Times New Roman" w:hAnsi="Times New Roman" w:cs="Times New Roman"/>
          <w:sz w:val="24"/>
          <w:szCs w:val="24"/>
        </w:rPr>
        <w:t xml:space="preserve">owszechniania kultury </w:t>
      </w:r>
      <w:r w:rsidR="009A4A23" w:rsidRPr="00847312">
        <w:rPr>
          <w:rFonts w:ascii="Times New Roman" w:hAnsi="Times New Roman" w:cs="Times New Roman"/>
          <w:sz w:val="24"/>
          <w:szCs w:val="24"/>
        </w:rPr>
        <w:t>fizycznej</w:t>
      </w:r>
      <w:r w:rsidR="004C67FA" w:rsidRPr="00847312">
        <w:rPr>
          <w:rFonts w:ascii="Times New Roman" w:hAnsi="Times New Roman" w:cs="Times New Roman"/>
          <w:sz w:val="24"/>
          <w:szCs w:val="24"/>
        </w:rPr>
        <w:t xml:space="preserve"> i</w:t>
      </w:r>
      <w:r w:rsidRPr="00847312">
        <w:rPr>
          <w:rFonts w:ascii="Times New Roman" w:hAnsi="Times New Roman" w:cs="Times New Roman"/>
          <w:sz w:val="24"/>
          <w:szCs w:val="24"/>
        </w:rPr>
        <w:t xml:space="preserve"> sp</w:t>
      </w:r>
      <w:r w:rsidR="004C67FA" w:rsidRPr="00847312">
        <w:rPr>
          <w:rFonts w:ascii="Times New Roman" w:hAnsi="Times New Roman" w:cs="Times New Roman"/>
          <w:sz w:val="24"/>
          <w:szCs w:val="24"/>
        </w:rPr>
        <w:t>ortu</w:t>
      </w:r>
      <w:r w:rsidR="00AF6740">
        <w:rPr>
          <w:rFonts w:ascii="Times New Roman" w:hAnsi="Times New Roman" w:cs="Times New Roman"/>
          <w:sz w:val="24"/>
          <w:szCs w:val="24"/>
        </w:rPr>
        <w:t xml:space="preserve"> w 2022</w:t>
      </w:r>
      <w:r w:rsidRPr="00847312">
        <w:rPr>
          <w:rFonts w:ascii="Times New Roman" w:hAnsi="Times New Roman" w:cs="Times New Roman"/>
          <w:sz w:val="24"/>
          <w:szCs w:val="24"/>
        </w:rPr>
        <w:t xml:space="preserve"> roku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847312">
        <w:rPr>
          <w:rFonts w:ascii="Times New Roman" w:hAnsi="Times New Roman" w:cs="Times New Roman"/>
          <w:sz w:val="24"/>
          <w:szCs w:val="24"/>
        </w:rPr>
        <w:t>w następującym składzie osobowym:</w:t>
      </w:r>
    </w:p>
    <w:p w:rsidR="00A928CE" w:rsidRPr="00847312" w:rsidRDefault="00A928CE" w:rsidP="00E2511D">
      <w:pPr>
        <w:rPr>
          <w:rFonts w:ascii="Times New Roman" w:hAnsi="Times New Roman" w:cs="Times New Roman"/>
          <w:sz w:val="24"/>
          <w:szCs w:val="24"/>
        </w:rPr>
      </w:pPr>
    </w:p>
    <w:p w:rsidR="00847312" w:rsidRDefault="00E2511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1. </w:t>
      </w:r>
      <w:r w:rsidR="007155CD" w:rsidRPr="00847312">
        <w:rPr>
          <w:rFonts w:ascii="Times New Roman" w:hAnsi="Times New Roman" w:cs="Times New Roman"/>
          <w:sz w:val="24"/>
          <w:szCs w:val="24"/>
        </w:rPr>
        <w:t>Krzysztof Kraska</w:t>
      </w:r>
      <w:r w:rsidRPr="00847312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847312">
        <w:rPr>
          <w:rFonts w:ascii="Times New Roman" w:hAnsi="Times New Roman" w:cs="Times New Roman"/>
          <w:sz w:val="24"/>
          <w:szCs w:val="24"/>
        </w:rPr>
        <w:tab/>
        <w:t>- Przewodnicząc</w:t>
      </w:r>
      <w:r w:rsidR="0037730B">
        <w:rPr>
          <w:rFonts w:ascii="Times New Roman" w:hAnsi="Times New Roman" w:cs="Times New Roman"/>
          <w:sz w:val="24"/>
          <w:szCs w:val="24"/>
        </w:rPr>
        <w:t>y</w:t>
      </w:r>
    </w:p>
    <w:p w:rsidR="007155CD" w:rsidRPr="00847312" w:rsidRDefault="007155C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2. Przemysław Sadowski</w:t>
      </w:r>
      <w:r w:rsidRPr="00847312">
        <w:rPr>
          <w:rFonts w:ascii="Times New Roman" w:hAnsi="Times New Roman" w:cs="Times New Roman"/>
          <w:sz w:val="24"/>
          <w:szCs w:val="24"/>
        </w:rPr>
        <w:tab/>
        <w:t>- Z-ca Przewodniczącego</w:t>
      </w:r>
    </w:p>
    <w:p w:rsidR="00E2511D" w:rsidRPr="00847312" w:rsidRDefault="007155C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3</w:t>
      </w:r>
      <w:r w:rsidR="00E2511D" w:rsidRPr="00847312">
        <w:rPr>
          <w:rFonts w:ascii="Times New Roman" w:hAnsi="Times New Roman" w:cs="Times New Roman"/>
          <w:sz w:val="24"/>
          <w:szCs w:val="24"/>
        </w:rPr>
        <w:t>. Danuta Piasecka               - Sekretarz</w:t>
      </w:r>
    </w:p>
    <w:p w:rsidR="00E2511D" w:rsidRPr="00847312" w:rsidRDefault="00EC5DE7" w:rsidP="008473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2511D" w:rsidRPr="00847312">
        <w:rPr>
          <w:rFonts w:ascii="Times New Roman" w:hAnsi="Times New Roman" w:cs="Times New Roman"/>
          <w:sz w:val="24"/>
          <w:szCs w:val="24"/>
        </w:rPr>
        <w:t xml:space="preserve">. Krystyna </w:t>
      </w:r>
      <w:proofErr w:type="spellStart"/>
      <w:r w:rsidR="00E2511D" w:rsidRPr="00847312">
        <w:rPr>
          <w:rFonts w:ascii="Times New Roman" w:hAnsi="Times New Roman" w:cs="Times New Roman"/>
          <w:sz w:val="24"/>
          <w:szCs w:val="24"/>
        </w:rPr>
        <w:t>Hojak</w:t>
      </w:r>
      <w:proofErr w:type="spellEnd"/>
      <w:r w:rsidR="00E2511D" w:rsidRPr="00847312">
        <w:rPr>
          <w:rFonts w:ascii="Times New Roman" w:hAnsi="Times New Roman" w:cs="Times New Roman"/>
          <w:sz w:val="24"/>
          <w:szCs w:val="24"/>
        </w:rPr>
        <w:t xml:space="preserve">                - Członek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2</w:t>
      </w:r>
    </w:p>
    <w:p w:rsidR="00786764" w:rsidRPr="00847312" w:rsidRDefault="00786764" w:rsidP="00786764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Ust</w:t>
      </w:r>
      <w:r w:rsidR="00225D76" w:rsidRPr="00847312">
        <w:rPr>
          <w:rFonts w:ascii="Times New Roman" w:hAnsi="Times New Roman" w:cs="Times New Roman"/>
          <w:sz w:val="24"/>
          <w:szCs w:val="24"/>
        </w:rPr>
        <w:t>ala się Regulamin prac Komisji K</w:t>
      </w:r>
      <w:r w:rsidRPr="00847312">
        <w:rPr>
          <w:rFonts w:ascii="Times New Roman" w:hAnsi="Times New Roman" w:cs="Times New Roman"/>
          <w:sz w:val="24"/>
          <w:szCs w:val="24"/>
        </w:rPr>
        <w:t xml:space="preserve">onkursowej do opiniowania ofert złożonych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928CE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9A4A23" w:rsidRPr="00847312">
        <w:rPr>
          <w:rFonts w:ascii="Times New Roman" w:hAnsi="Times New Roman" w:cs="Times New Roman"/>
          <w:sz w:val="24"/>
          <w:szCs w:val="24"/>
        </w:rPr>
        <w:t>w otwartym konkursach</w:t>
      </w:r>
      <w:r w:rsidRPr="00847312">
        <w:rPr>
          <w:rFonts w:ascii="Times New Roman" w:hAnsi="Times New Roman" w:cs="Times New Roman"/>
          <w:sz w:val="24"/>
          <w:szCs w:val="24"/>
        </w:rPr>
        <w:t xml:space="preserve"> ofert na realizację zadań publicznych </w:t>
      </w:r>
      <w:r w:rsidR="00A928CE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Pr="00847312">
        <w:rPr>
          <w:rFonts w:ascii="Times New Roman" w:hAnsi="Times New Roman" w:cs="Times New Roman"/>
          <w:sz w:val="24"/>
          <w:szCs w:val="24"/>
        </w:rPr>
        <w:t xml:space="preserve">w brzmieniu określonym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47312">
        <w:rPr>
          <w:rFonts w:ascii="Times New Roman" w:hAnsi="Times New Roman" w:cs="Times New Roman"/>
          <w:sz w:val="24"/>
          <w:szCs w:val="24"/>
        </w:rPr>
        <w:t>w załączniku do niniejszego Zarządzenia.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3</w:t>
      </w:r>
    </w:p>
    <w:p w:rsidR="00786764" w:rsidRPr="00847312" w:rsidRDefault="00786764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Komisja konkursowa ulega rozwiązaniu z chwilą wydania pisemnej opinii o celowości przyznania dotacji podmiotom biorącym udział w konkursie.</w:t>
      </w:r>
    </w:p>
    <w:p w:rsidR="00786764" w:rsidRPr="00847312" w:rsidRDefault="00786764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</w:p>
    <w:p w:rsidR="00786764" w:rsidRPr="00847312" w:rsidRDefault="00786764" w:rsidP="00786764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  <w:t>§ 4</w:t>
      </w:r>
    </w:p>
    <w:p w:rsidR="00E2511D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ED629C" w:rsidRDefault="00ED629C" w:rsidP="00E2511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629C" w:rsidRDefault="00ED629C" w:rsidP="00E2511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629C" w:rsidRDefault="00ED629C" w:rsidP="00E2511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Załącznik do Zarządzenia 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t xml:space="preserve">Nr </w:t>
      </w:r>
      <w:r>
        <w:rPr>
          <w:rFonts w:ascii="Times New Roman" w:hAnsi="Times New Roman" w:cs="Times New Roman"/>
          <w:b/>
          <w:bCs/>
          <w:sz w:val="24"/>
          <w:szCs w:val="24"/>
        </w:rPr>
        <w:t>0050.323.2022</w:t>
      </w:r>
      <w:r w:rsidRPr="001B19B2">
        <w:rPr>
          <w:rFonts w:ascii="Times New Roman" w:hAnsi="Times New Roman" w:cs="Times New Roman"/>
          <w:b/>
          <w:bCs/>
          <w:sz w:val="24"/>
          <w:szCs w:val="24"/>
        </w:rPr>
        <w:t xml:space="preserve"> z dnia  </w:t>
      </w:r>
      <w:r>
        <w:rPr>
          <w:rFonts w:ascii="Times New Roman" w:hAnsi="Times New Roman" w:cs="Times New Roman"/>
          <w:b/>
          <w:bCs/>
          <w:sz w:val="24"/>
          <w:szCs w:val="24"/>
        </w:rPr>
        <w:t>07.02.2022</w:t>
      </w:r>
      <w:r w:rsidRPr="001B19B2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t xml:space="preserve">Regulamin prac </w:t>
      </w:r>
      <w:r w:rsidRPr="001B19B2">
        <w:rPr>
          <w:rFonts w:ascii="Times New Roman" w:hAnsi="Times New Roman" w:cs="Times New Roman"/>
          <w:b/>
          <w:sz w:val="24"/>
          <w:szCs w:val="24"/>
        </w:rPr>
        <w:t xml:space="preserve">Komisji  konkursowej 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9B2">
        <w:rPr>
          <w:rFonts w:ascii="Times New Roman" w:hAnsi="Times New Roman" w:cs="Times New Roman"/>
          <w:b/>
          <w:sz w:val="24"/>
          <w:szCs w:val="24"/>
        </w:rPr>
        <w:t>do rozpatrzenia i zaopiniowania ofert na realizację zadań publicznych z zakresu kultury fizycznej i sportu w 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B19B2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t>§1</w:t>
      </w:r>
    </w:p>
    <w:p w:rsidR="00ED629C" w:rsidRDefault="00ED629C" w:rsidP="00ED62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 xml:space="preserve">1. Komisja konkursowa jest organem opiniodawczym w zakresie oceny oraz przedłożenia propozycji wysokości dofinansowania ofert zgłoszonych przez podmioty biorące udział </w:t>
      </w:r>
    </w:p>
    <w:p w:rsidR="00ED629C" w:rsidRPr="001B19B2" w:rsidRDefault="00ED629C" w:rsidP="00ED62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 xml:space="preserve">w konkursie. </w:t>
      </w:r>
    </w:p>
    <w:p w:rsidR="00ED629C" w:rsidRPr="001B19B2" w:rsidRDefault="00ED629C" w:rsidP="00ED62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2. Powołanie Komisji Konkursowej do opiniowania ofert w otwartych konkursach następuje w trybie zarządzenia Burmistrza Miasta i Gminy Międzybórz.</w:t>
      </w:r>
    </w:p>
    <w:p w:rsidR="00ED629C" w:rsidRPr="001B19B2" w:rsidRDefault="00ED629C" w:rsidP="00ED629C">
      <w:pPr>
        <w:pStyle w:val="Tekstpodstawowy"/>
        <w:spacing w:after="0" w:line="360" w:lineRule="auto"/>
        <w:jc w:val="both"/>
      </w:pPr>
      <w:r w:rsidRPr="001B19B2">
        <w:t>3. W skład Komisji konkursowej wchodzą wskazani przez Burmistrza pracownicy Urzędu oraz osoby reprezentujące organizacje i inne podmioty z wyłączeniem osób reprezentujących organizacje oraz inne podmioty biorące udział w konkursie.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4. W pracach Komisji konkursowej mogą uczestniczyć także, z głosem doradczym osoby posiadające specjalistyczną wiedzę w dziedzinie obejmującej zakres zadań publicznych, których konkurs dotyczy.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 xml:space="preserve">5. Prace Komisji mogą być prowadzone w składzie co najmniej 3 osobowym. 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6.Udział w pracach Komisji jest nieodpłatny.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19B2">
        <w:rPr>
          <w:rFonts w:ascii="Times New Roman" w:hAnsi="Times New Roman" w:cs="Times New Roman"/>
          <w:bCs/>
          <w:sz w:val="24"/>
          <w:szCs w:val="24"/>
        </w:rPr>
        <w:t>1.Pracami Komisji kieruje Przewodniczący, a w przypadku jego nieobecności wyznaczony przez niego członek Komisji.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2. Sekretarz Komisji prowadzi dokumentację postępowania konkursowego.</w:t>
      </w:r>
    </w:p>
    <w:p w:rsidR="00ED629C" w:rsidRPr="001B19B2" w:rsidRDefault="00ED629C" w:rsidP="00ED629C">
      <w:pPr>
        <w:pStyle w:val="Tekstpodstawowy"/>
        <w:spacing w:line="360" w:lineRule="auto"/>
        <w:jc w:val="both"/>
      </w:pPr>
      <w:r w:rsidRPr="001B19B2">
        <w:rPr>
          <w:bCs/>
        </w:rPr>
        <w:t>3.</w:t>
      </w:r>
      <w:r w:rsidRPr="001B19B2">
        <w:t>Komisja działa na posiedzeniach zamkniętych bez udziału oferentów.</w:t>
      </w:r>
    </w:p>
    <w:p w:rsidR="00ED629C" w:rsidRPr="001B19B2" w:rsidRDefault="00ED629C" w:rsidP="00ED629C">
      <w:pPr>
        <w:pStyle w:val="Tekstpodstawowy"/>
        <w:spacing w:line="360" w:lineRule="auto"/>
        <w:jc w:val="both"/>
      </w:pPr>
      <w:r w:rsidRPr="001B19B2">
        <w:t>4.Członkowie Komisji wypełniają oświadczenia dopuszczające lub wyłączające</w:t>
      </w:r>
      <w:r>
        <w:t xml:space="preserve">                              </w:t>
      </w:r>
      <w:r w:rsidRPr="001B19B2">
        <w:t xml:space="preserve"> z postępowania – załącznik Nr 1,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 xml:space="preserve">1. Komisja przystępując do prac otwiera koperty z ofertami i sprawdza, czy oferty spełniają warunki formalne określone w ustawie z dnia 24 kwietnia 2003 roku o działalności pożytku publicznego  i o wolontariacie ( t. j. Dz. U. z 2020 r. poz. 1057 z </w:t>
      </w:r>
      <w:proofErr w:type="spellStart"/>
      <w:r w:rsidRPr="001B19B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1B19B2">
        <w:rPr>
          <w:rFonts w:ascii="Times New Roman" w:hAnsi="Times New Roman" w:cs="Times New Roman"/>
          <w:sz w:val="24"/>
          <w:szCs w:val="24"/>
        </w:rPr>
        <w:t xml:space="preserve">. zm. )  i ogłoszeniu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B19B2">
        <w:rPr>
          <w:rFonts w:ascii="Times New Roman" w:hAnsi="Times New Roman" w:cs="Times New Roman"/>
          <w:sz w:val="24"/>
          <w:szCs w:val="24"/>
        </w:rPr>
        <w:t>o otwartym konkursie.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lastRenderedPageBreak/>
        <w:t xml:space="preserve">2. Wzywa podmioty, które złożyły oferty niekompletne co do wymogów określonych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B19B2">
        <w:rPr>
          <w:rFonts w:ascii="Times New Roman" w:hAnsi="Times New Roman" w:cs="Times New Roman"/>
          <w:sz w:val="24"/>
          <w:szCs w:val="24"/>
        </w:rPr>
        <w:t>w konkursie do ich uzupełnienia w terminie nie przekraczającym 3 dni od dnia otrzymania informacji.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19B2">
        <w:rPr>
          <w:rFonts w:ascii="Times New Roman" w:hAnsi="Times New Roman" w:cs="Times New Roman"/>
          <w:bCs/>
          <w:sz w:val="24"/>
          <w:szCs w:val="24"/>
        </w:rPr>
        <w:t>3.Ocenia możliwość realizacji zadania publicznego przez ubiegającą się organizację pod względem merytorycznym.</w:t>
      </w:r>
    </w:p>
    <w:p w:rsidR="00ED629C" w:rsidRPr="001B19B2" w:rsidRDefault="00ED629C" w:rsidP="00ED629C">
      <w:pPr>
        <w:pStyle w:val="Tekstpodstawowy"/>
        <w:spacing w:line="360" w:lineRule="auto"/>
        <w:jc w:val="both"/>
      </w:pPr>
      <w:r w:rsidRPr="001B19B2">
        <w:t>4.Komisja ocenę formalną i merytoryczną oferty dokonuje poprzez wypełnienie dla każdej oferty formularza stanowiącego załącznik Nr 2 i Nr 3 do niniejszego Regulaminu.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5. Komisja dokonuje wyboru oferty zwykłą większością punktów. Za wybraną uważa się ofertę, za którą zostanie oddana największa liczba punktów. W przypadku równej liczby punktów decyduje głos Przewodniczącego.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6. Odrzuca oferty, które nie zawierały danych określonych w konkursie oraz te, które mimo wezwania nie wywiązały się z tego zadania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9B2"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1. Z prac Komisji sporządza się protokół, który podpisują wszyscy członkowie Komisji.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2. Po zakończeniu prac Komisji, Przewodniczący przedkłada  protokół wraz z propozycjami wyboru ofert, na które proponuje się udzielenie dotacji Burmistrzowi Miasta i Gminy Międzybórz.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3. Protokół o którym mowa w ust. 1, powinien zawierać w szczególności: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- oznaczenie miejsca i czasu rozpoczęcia oraz zakończenia postępowania;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- imiona i nazwiska członków Komisji;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- wykaz oferentów ubiegających się o realizację zadania;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- wskazanie oferty lub ofert, które zostały wybrane;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- wskazanie ofert, które zostały odrzucone z uzasadnieniem;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- informację o odczytaniu protokołu;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- podpisy członków komisji konkursowej oraz protokolanta.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 xml:space="preserve">4. Wyniki otwartego konkursu ofert zawierające nazwę oferenta, nazwę zadania publicznego, wysokość przyznawanych środków ogłasza się niezwłocznie w na tablicy ogłoszeń Urzędu Miasta i Gminy Międzybórz oraz na stronie </w:t>
      </w:r>
      <w:hyperlink r:id="rId4" w:history="1">
        <w:r w:rsidRPr="001B19B2">
          <w:rPr>
            <w:rStyle w:val="Hipercze"/>
            <w:rFonts w:ascii="Times New Roman" w:hAnsi="Times New Roman" w:cs="Times New Roman"/>
            <w:sz w:val="24"/>
            <w:szCs w:val="24"/>
          </w:rPr>
          <w:t>www.bip.miedzyborz.pl</w:t>
        </w:r>
      </w:hyperlink>
      <w:r w:rsidRPr="001B19B2">
        <w:rPr>
          <w:rFonts w:ascii="Times New Roman" w:hAnsi="Times New Roman" w:cs="Times New Roman"/>
          <w:sz w:val="24"/>
          <w:szCs w:val="24"/>
        </w:rPr>
        <w:t xml:space="preserve"> i </w:t>
      </w:r>
      <w:hyperlink r:id="rId5" w:history="1">
        <w:r w:rsidRPr="001B19B2">
          <w:rPr>
            <w:rStyle w:val="Hipercze"/>
            <w:rFonts w:ascii="Times New Roman" w:hAnsi="Times New Roman" w:cs="Times New Roman"/>
            <w:sz w:val="24"/>
            <w:szCs w:val="24"/>
          </w:rPr>
          <w:t>www.miedzyborz.pl</w:t>
        </w:r>
      </w:hyperlink>
      <w:r w:rsidRPr="001B19B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Sporządziła:</w:t>
      </w:r>
    </w:p>
    <w:p w:rsidR="00ED629C" w:rsidRPr="001B19B2" w:rsidRDefault="00ED629C" w:rsidP="00ED629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9B2">
        <w:rPr>
          <w:rFonts w:ascii="Times New Roman" w:hAnsi="Times New Roman" w:cs="Times New Roman"/>
          <w:sz w:val="24"/>
          <w:szCs w:val="24"/>
        </w:rPr>
        <w:t>Danuta Piasecka</w:t>
      </w:r>
    </w:p>
    <w:p w:rsidR="00ED629C" w:rsidRPr="001B19B2" w:rsidRDefault="00ED629C" w:rsidP="00ED62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629C" w:rsidRPr="00847312" w:rsidRDefault="00ED629C" w:rsidP="00E2511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76E89" w:rsidRPr="00847312" w:rsidRDefault="00976E89">
      <w:pPr>
        <w:rPr>
          <w:rFonts w:ascii="Times New Roman" w:hAnsi="Times New Roman" w:cs="Times New Roman"/>
          <w:sz w:val="24"/>
          <w:szCs w:val="24"/>
        </w:rPr>
      </w:pPr>
    </w:p>
    <w:sectPr w:rsidR="00976E89" w:rsidRPr="00847312" w:rsidSect="00976E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1D"/>
    <w:rsid w:val="0002607F"/>
    <w:rsid w:val="00126FB0"/>
    <w:rsid w:val="001C660F"/>
    <w:rsid w:val="00225D76"/>
    <w:rsid w:val="0037730B"/>
    <w:rsid w:val="004C67FA"/>
    <w:rsid w:val="0056181F"/>
    <w:rsid w:val="005F66C2"/>
    <w:rsid w:val="007155CD"/>
    <w:rsid w:val="00786764"/>
    <w:rsid w:val="00845406"/>
    <w:rsid w:val="00847312"/>
    <w:rsid w:val="009765EE"/>
    <w:rsid w:val="00976E89"/>
    <w:rsid w:val="009A4A23"/>
    <w:rsid w:val="00A928CE"/>
    <w:rsid w:val="00AF6740"/>
    <w:rsid w:val="00C955BA"/>
    <w:rsid w:val="00D20274"/>
    <w:rsid w:val="00E2511D"/>
    <w:rsid w:val="00EC5DE7"/>
    <w:rsid w:val="00ED629C"/>
    <w:rsid w:val="00F0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FAE64-126E-4D45-A4C4-D6364747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5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wykytekst1">
    <w:name w:val="Zwykły tekst1"/>
    <w:basedOn w:val="Normalny"/>
    <w:rsid w:val="0078676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5C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F07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ED629C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rsid w:val="00ED629C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ED62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3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iedzyborz.pl" TargetMode="External"/><Relationship Id="rId4" Type="http://schemas.openxmlformats.org/officeDocument/2006/relationships/hyperlink" Target="http://www.bip.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</dc:creator>
  <cp:keywords/>
  <dc:description/>
  <cp:lastModifiedBy>UMIG-RADA</cp:lastModifiedBy>
  <cp:revision>2</cp:revision>
  <cp:lastPrinted>2022-02-23T11:55:00Z</cp:lastPrinted>
  <dcterms:created xsi:type="dcterms:W3CDTF">2022-03-04T11:57:00Z</dcterms:created>
  <dcterms:modified xsi:type="dcterms:W3CDTF">2022-03-04T11:57:00Z</dcterms:modified>
</cp:coreProperties>
</file>