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0D7C" w:rsidRPr="00261BFF" w:rsidRDefault="00EC4F2F" w:rsidP="00EC4F2F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bookmarkStart w:id="0" w:name="_GoBack"/>
      <w:bookmarkEnd w:id="0"/>
      <w:r w:rsidRPr="00FF2C77">
        <w:rPr>
          <w:rFonts w:ascii="Times New Roman" w:hAnsi="Times New Roman" w:cs="Times New Roman"/>
          <w:b/>
          <w:sz w:val="24"/>
          <w:szCs w:val="24"/>
        </w:rPr>
        <w:t xml:space="preserve">Zarządzenie nr </w:t>
      </w:r>
      <w:r w:rsidR="00C1486D" w:rsidRPr="00261BF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0050.</w:t>
      </w:r>
      <w:r w:rsidR="006144BA" w:rsidRPr="00261BF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165.2025</w:t>
      </w:r>
    </w:p>
    <w:p w:rsidR="00EC4F2F" w:rsidRPr="00261BFF" w:rsidRDefault="00EC4F2F" w:rsidP="00EC4F2F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61BF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Burmistrza Miasta i Gminy Międzybórz</w:t>
      </w:r>
    </w:p>
    <w:p w:rsidR="00EC4F2F" w:rsidRPr="00261BFF" w:rsidRDefault="00EC4F2F" w:rsidP="00EC4F2F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61BF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z dnia </w:t>
      </w:r>
      <w:r w:rsidR="006144BA" w:rsidRPr="00261BF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25 września 2025</w:t>
      </w:r>
      <w:r w:rsidR="000E0077" w:rsidRPr="00261BF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r.</w:t>
      </w:r>
    </w:p>
    <w:p w:rsidR="00EC4F2F" w:rsidRPr="00FF2C77" w:rsidRDefault="00EC4F2F" w:rsidP="00B3117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2C77">
        <w:rPr>
          <w:rFonts w:ascii="Times New Roman" w:hAnsi="Times New Roman" w:cs="Times New Roman"/>
          <w:b/>
          <w:sz w:val="24"/>
          <w:szCs w:val="24"/>
        </w:rPr>
        <w:t xml:space="preserve">w sprawie </w:t>
      </w:r>
      <w:r w:rsidR="00B31171" w:rsidRPr="00FF2C77">
        <w:rPr>
          <w:rFonts w:ascii="Times New Roman" w:hAnsi="Times New Roman" w:cs="Times New Roman"/>
          <w:b/>
          <w:sz w:val="24"/>
          <w:szCs w:val="24"/>
        </w:rPr>
        <w:t xml:space="preserve">powołania </w:t>
      </w:r>
      <w:r w:rsidR="00CB28A1" w:rsidRPr="00FF2C77">
        <w:rPr>
          <w:rFonts w:ascii="Times New Roman" w:hAnsi="Times New Roman" w:cs="Times New Roman"/>
          <w:b/>
          <w:sz w:val="24"/>
          <w:szCs w:val="24"/>
        </w:rPr>
        <w:t>Społecznej Komisji Mieszkaniowej</w:t>
      </w:r>
    </w:p>
    <w:p w:rsidR="005E44CD" w:rsidRPr="00FF2C77" w:rsidRDefault="007F15FD" w:rsidP="00FF2C77">
      <w:pPr>
        <w:jc w:val="both"/>
        <w:rPr>
          <w:rFonts w:ascii="Times New Roman" w:hAnsi="Times New Roman" w:cs="Times New Roman"/>
          <w:sz w:val="24"/>
          <w:szCs w:val="24"/>
        </w:rPr>
      </w:pPr>
      <w:r w:rsidRPr="00FF2C77">
        <w:rPr>
          <w:rFonts w:ascii="Times New Roman" w:hAnsi="Times New Roman" w:cs="Times New Roman"/>
          <w:sz w:val="24"/>
          <w:szCs w:val="24"/>
        </w:rPr>
        <w:t>na podstawie art. 3</w:t>
      </w:r>
      <w:r w:rsidR="00E15E0B" w:rsidRPr="00FF2C77">
        <w:rPr>
          <w:rFonts w:ascii="Times New Roman" w:hAnsi="Times New Roman" w:cs="Times New Roman"/>
          <w:sz w:val="24"/>
          <w:szCs w:val="24"/>
        </w:rPr>
        <w:t xml:space="preserve">0 ust. 2 pkt 3 </w:t>
      </w:r>
      <w:r w:rsidR="00FF2C77" w:rsidRPr="00FF2C77">
        <w:rPr>
          <w:rFonts w:ascii="Times New Roman" w:hAnsi="Times New Roman" w:cs="Times New Roman"/>
          <w:sz w:val="24"/>
          <w:szCs w:val="24"/>
        </w:rPr>
        <w:t xml:space="preserve">Ustawa z dnia 8 marca 1990 r. o samorządzie gminnym </w:t>
      </w:r>
      <w:r w:rsidR="00FF2C77">
        <w:rPr>
          <w:rFonts w:ascii="Times New Roman" w:hAnsi="Times New Roman" w:cs="Times New Roman"/>
          <w:sz w:val="24"/>
          <w:szCs w:val="24"/>
        </w:rPr>
        <w:br/>
      </w:r>
      <w:r w:rsidR="008F133F">
        <w:t>(t.j. Dz. U. z 2025 r. poz. 1153)</w:t>
      </w:r>
      <w:r w:rsidR="00E15E0B" w:rsidRPr="00FF2C77">
        <w:rPr>
          <w:rFonts w:ascii="Times New Roman" w:hAnsi="Times New Roman" w:cs="Times New Roman"/>
          <w:sz w:val="24"/>
          <w:szCs w:val="24"/>
        </w:rPr>
        <w:t xml:space="preserve">, </w:t>
      </w:r>
      <w:r w:rsidR="00531470" w:rsidRPr="00FF2C77">
        <w:rPr>
          <w:rFonts w:ascii="Times New Roman" w:hAnsi="Times New Roman" w:cs="Times New Roman"/>
          <w:sz w:val="24"/>
          <w:szCs w:val="24"/>
        </w:rPr>
        <w:t xml:space="preserve">w związku </w:t>
      </w:r>
      <w:r w:rsidR="00E15E0B" w:rsidRPr="00FF2C77">
        <w:rPr>
          <w:rFonts w:ascii="Times New Roman" w:hAnsi="Times New Roman" w:cs="Times New Roman"/>
          <w:sz w:val="24"/>
          <w:szCs w:val="24"/>
        </w:rPr>
        <w:t xml:space="preserve">§ 8 ust. </w:t>
      </w:r>
      <w:r w:rsidR="00531470" w:rsidRPr="00FF2C77">
        <w:rPr>
          <w:rFonts w:ascii="Times New Roman" w:hAnsi="Times New Roman" w:cs="Times New Roman"/>
          <w:sz w:val="24"/>
          <w:szCs w:val="24"/>
        </w:rPr>
        <w:t>3 Uchwały nr XXX/167/01 Rady Miejskiej w Międzyborzu z dnia 27 września 2001</w:t>
      </w:r>
      <w:r w:rsidR="00FF2C77">
        <w:rPr>
          <w:rFonts w:ascii="Times New Roman" w:hAnsi="Times New Roman" w:cs="Times New Roman"/>
          <w:sz w:val="24"/>
          <w:szCs w:val="24"/>
        </w:rPr>
        <w:t xml:space="preserve"> r. z późn. zm. W sprawie zasad </w:t>
      </w:r>
      <w:r w:rsidR="00531470" w:rsidRPr="00FF2C77">
        <w:rPr>
          <w:rFonts w:ascii="Times New Roman" w:hAnsi="Times New Roman" w:cs="Times New Roman"/>
          <w:sz w:val="24"/>
          <w:szCs w:val="24"/>
        </w:rPr>
        <w:t xml:space="preserve">gospodarowania mieszkaniowym zasobem gminnym oraz kryteriów wyboru osób, z którymi umowy najmu powinny być zawierane w pierwszej kolejności (Dz. Urz. Woj. Dol. z 2020 r. </w:t>
      </w:r>
      <w:r w:rsidR="00FF2C77">
        <w:rPr>
          <w:rFonts w:ascii="Times New Roman" w:hAnsi="Times New Roman" w:cs="Times New Roman"/>
          <w:sz w:val="24"/>
          <w:szCs w:val="24"/>
        </w:rPr>
        <w:br/>
      </w:r>
      <w:r w:rsidR="00531470" w:rsidRPr="00FF2C77">
        <w:rPr>
          <w:rFonts w:ascii="Times New Roman" w:hAnsi="Times New Roman" w:cs="Times New Roman"/>
          <w:sz w:val="24"/>
          <w:szCs w:val="24"/>
        </w:rPr>
        <w:t>nr 15 poz. 395</w:t>
      </w:r>
      <w:r w:rsidR="00DE1DC1" w:rsidRPr="00FF2C77">
        <w:rPr>
          <w:rFonts w:ascii="Times New Roman" w:hAnsi="Times New Roman" w:cs="Times New Roman"/>
          <w:sz w:val="24"/>
          <w:szCs w:val="24"/>
        </w:rPr>
        <w:t xml:space="preserve"> </w:t>
      </w:r>
      <w:r w:rsidR="00531470" w:rsidRPr="00FF2C77">
        <w:rPr>
          <w:rFonts w:ascii="Times New Roman" w:hAnsi="Times New Roman" w:cs="Times New Roman"/>
          <w:sz w:val="24"/>
          <w:szCs w:val="24"/>
        </w:rPr>
        <w:t>z późn. zm.)</w:t>
      </w:r>
    </w:p>
    <w:p w:rsidR="005E44CD" w:rsidRPr="00FF2C77" w:rsidRDefault="005E44CD" w:rsidP="005E44C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2C77">
        <w:rPr>
          <w:rFonts w:ascii="Times New Roman" w:hAnsi="Times New Roman" w:cs="Times New Roman"/>
          <w:b/>
          <w:sz w:val="24"/>
          <w:szCs w:val="24"/>
        </w:rPr>
        <w:t>Burmistrz Miasta i Gminy Międzybórz</w:t>
      </w:r>
    </w:p>
    <w:p w:rsidR="005E44CD" w:rsidRPr="00FF2C77" w:rsidRDefault="005E44CD" w:rsidP="005E44C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2C77">
        <w:rPr>
          <w:rFonts w:ascii="Times New Roman" w:hAnsi="Times New Roman" w:cs="Times New Roman"/>
          <w:b/>
          <w:sz w:val="24"/>
          <w:szCs w:val="24"/>
        </w:rPr>
        <w:t>zarządza co następuje:</w:t>
      </w:r>
    </w:p>
    <w:p w:rsidR="00EC4F2F" w:rsidRPr="00FF2C77" w:rsidRDefault="00EC4F2F" w:rsidP="00EC4F2F">
      <w:pPr>
        <w:jc w:val="center"/>
        <w:rPr>
          <w:rFonts w:ascii="Times New Roman" w:hAnsi="Times New Roman" w:cs="Times New Roman"/>
          <w:sz w:val="24"/>
          <w:szCs w:val="24"/>
        </w:rPr>
      </w:pPr>
      <w:r w:rsidRPr="00FF2C77">
        <w:rPr>
          <w:rFonts w:ascii="Times New Roman" w:hAnsi="Times New Roman" w:cs="Times New Roman"/>
          <w:sz w:val="24"/>
          <w:szCs w:val="24"/>
        </w:rPr>
        <w:t>§1</w:t>
      </w:r>
    </w:p>
    <w:p w:rsidR="00EC4F2F" w:rsidRPr="00FF2C77" w:rsidRDefault="005E44CD" w:rsidP="00287F27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F2C77">
        <w:rPr>
          <w:rFonts w:ascii="Times New Roman" w:hAnsi="Times New Roman" w:cs="Times New Roman"/>
          <w:sz w:val="24"/>
          <w:szCs w:val="24"/>
        </w:rPr>
        <w:t xml:space="preserve">Powołuję </w:t>
      </w:r>
      <w:r w:rsidR="00CE436E" w:rsidRPr="00FF2C77">
        <w:rPr>
          <w:rFonts w:ascii="Times New Roman" w:hAnsi="Times New Roman" w:cs="Times New Roman"/>
          <w:sz w:val="24"/>
          <w:szCs w:val="24"/>
        </w:rPr>
        <w:t xml:space="preserve">Społeczną Komisję Mieszkaniową </w:t>
      </w:r>
      <w:r w:rsidR="00287F27" w:rsidRPr="00FF2C77">
        <w:rPr>
          <w:rFonts w:ascii="Times New Roman" w:hAnsi="Times New Roman" w:cs="Times New Roman"/>
          <w:sz w:val="24"/>
          <w:szCs w:val="24"/>
        </w:rPr>
        <w:t>w następującym składzie:</w:t>
      </w:r>
    </w:p>
    <w:p w:rsidR="008F133F" w:rsidRDefault="00A820A4" w:rsidP="008F133F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F2C77">
        <w:rPr>
          <w:rFonts w:ascii="Times New Roman" w:hAnsi="Times New Roman" w:cs="Times New Roman"/>
          <w:b/>
          <w:sz w:val="24"/>
          <w:szCs w:val="24"/>
        </w:rPr>
        <w:t>Magdalena Podgórska</w:t>
      </w:r>
    </w:p>
    <w:p w:rsidR="008F133F" w:rsidRPr="008F133F" w:rsidRDefault="008F133F" w:rsidP="008F133F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Marzena Guder</w:t>
      </w:r>
    </w:p>
    <w:p w:rsidR="00CE436E" w:rsidRPr="00FF2C77" w:rsidRDefault="008F133F" w:rsidP="00287F27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Lidia Kuświk </w:t>
      </w:r>
    </w:p>
    <w:p w:rsidR="00287F27" w:rsidRPr="00FF2C77" w:rsidRDefault="00287F27" w:rsidP="00287F27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F2C77">
        <w:rPr>
          <w:rFonts w:ascii="Times New Roman" w:hAnsi="Times New Roman" w:cs="Times New Roman"/>
          <w:b/>
          <w:sz w:val="24"/>
          <w:szCs w:val="24"/>
        </w:rPr>
        <w:t>Marta Szaor-Stasiak</w:t>
      </w:r>
    </w:p>
    <w:p w:rsidR="008F65A6" w:rsidRPr="00FF2C77" w:rsidRDefault="008F65A6" w:rsidP="00287F27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F2C77">
        <w:rPr>
          <w:rFonts w:ascii="Times New Roman" w:hAnsi="Times New Roman" w:cs="Times New Roman"/>
          <w:b/>
          <w:sz w:val="24"/>
          <w:szCs w:val="24"/>
        </w:rPr>
        <w:t>Magdalena Podgórska</w:t>
      </w:r>
    </w:p>
    <w:p w:rsidR="008F133F" w:rsidRPr="00FF2C77" w:rsidRDefault="008F133F" w:rsidP="008F133F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Maryla Dudziak</w:t>
      </w:r>
    </w:p>
    <w:p w:rsidR="008F133F" w:rsidRDefault="008F133F" w:rsidP="008F133F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F2C77">
        <w:rPr>
          <w:rFonts w:ascii="Times New Roman" w:hAnsi="Times New Roman" w:cs="Times New Roman"/>
          <w:b/>
          <w:sz w:val="24"/>
          <w:szCs w:val="24"/>
        </w:rPr>
        <w:t>Anna Nawrot</w:t>
      </w:r>
    </w:p>
    <w:p w:rsidR="008F133F" w:rsidRPr="008F133F" w:rsidRDefault="008F133F" w:rsidP="008F133F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Kinga Stasiaczyk </w:t>
      </w:r>
    </w:p>
    <w:p w:rsidR="008F65A6" w:rsidRPr="00FF2C77" w:rsidRDefault="008F65A6" w:rsidP="008F65A6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87F27" w:rsidRPr="00FF2C77" w:rsidRDefault="00287F27" w:rsidP="008F65A6">
      <w:pPr>
        <w:pStyle w:val="Akapitzlist"/>
        <w:numPr>
          <w:ilvl w:val="0"/>
          <w:numId w:val="5"/>
        </w:numPr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FF2C77">
        <w:rPr>
          <w:rFonts w:ascii="Times New Roman" w:hAnsi="Times New Roman" w:cs="Times New Roman"/>
          <w:sz w:val="24"/>
          <w:szCs w:val="24"/>
        </w:rPr>
        <w:t xml:space="preserve">Na przewodniczącego Komisji wyznaczam </w:t>
      </w:r>
      <w:r w:rsidR="008F133F">
        <w:rPr>
          <w:rFonts w:ascii="Times New Roman" w:hAnsi="Times New Roman" w:cs="Times New Roman"/>
          <w:sz w:val="24"/>
          <w:szCs w:val="24"/>
        </w:rPr>
        <w:t xml:space="preserve">Magdalena Podgórska </w:t>
      </w:r>
    </w:p>
    <w:p w:rsidR="0012452A" w:rsidRPr="00FF2C77" w:rsidRDefault="0012452A" w:rsidP="008F65A6">
      <w:pPr>
        <w:pStyle w:val="Akapitzlist"/>
        <w:numPr>
          <w:ilvl w:val="0"/>
          <w:numId w:val="5"/>
        </w:numPr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FF2C77">
        <w:rPr>
          <w:rFonts w:ascii="Times New Roman" w:hAnsi="Times New Roman" w:cs="Times New Roman"/>
          <w:sz w:val="24"/>
          <w:szCs w:val="24"/>
        </w:rPr>
        <w:t xml:space="preserve">W razie, gdy Przewodniczący nie może brać udziału w posiedzeniu </w:t>
      </w:r>
      <w:r w:rsidR="001D0D79" w:rsidRPr="00FF2C77">
        <w:rPr>
          <w:rFonts w:ascii="Times New Roman" w:hAnsi="Times New Roman" w:cs="Times New Roman"/>
          <w:sz w:val="24"/>
          <w:szCs w:val="24"/>
        </w:rPr>
        <w:t>Społecznej Komisji Mieszkaniowej</w:t>
      </w:r>
      <w:r w:rsidRPr="00FF2C77">
        <w:rPr>
          <w:rFonts w:ascii="Times New Roman" w:hAnsi="Times New Roman" w:cs="Times New Roman"/>
          <w:sz w:val="24"/>
          <w:szCs w:val="24"/>
        </w:rPr>
        <w:t xml:space="preserve">, Burmistrz wyznaczy spośród </w:t>
      </w:r>
      <w:r w:rsidR="001D0D79" w:rsidRPr="00FF2C77">
        <w:rPr>
          <w:rFonts w:ascii="Times New Roman" w:hAnsi="Times New Roman" w:cs="Times New Roman"/>
          <w:sz w:val="24"/>
          <w:szCs w:val="24"/>
        </w:rPr>
        <w:t>jej</w:t>
      </w:r>
      <w:r w:rsidRPr="00FF2C77">
        <w:rPr>
          <w:rFonts w:ascii="Times New Roman" w:hAnsi="Times New Roman" w:cs="Times New Roman"/>
          <w:sz w:val="24"/>
          <w:szCs w:val="24"/>
        </w:rPr>
        <w:t xml:space="preserve"> członków osobę do zastępowania funkcji przewodniczącego.</w:t>
      </w:r>
    </w:p>
    <w:p w:rsidR="008F65A6" w:rsidRPr="00FF2C77" w:rsidRDefault="0012452A" w:rsidP="008F65A6">
      <w:pPr>
        <w:pStyle w:val="Akapitzlist"/>
        <w:numPr>
          <w:ilvl w:val="0"/>
          <w:numId w:val="5"/>
        </w:numPr>
        <w:ind w:left="567" w:hanging="425"/>
        <w:rPr>
          <w:rFonts w:ascii="Times New Roman" w:hAnsi="Times New Roman" w:cs="Times New Roman"/>
          <w:sz w:val="24"/>
          <w:szCs w:val="24"/>
        </w:rPr>
      </w:pPr>
      <w:r w:rsidRPr="00FF2C77">
        <w:rPr>
          <w:rFonts w:ascii="Times New Roman" w:hAnsi="Times New Roman" w:cs="Times New Roman"/>
          <w:sz w:val="24"/>
          <w:szCs w:val="24"/>
        </w:rPr>
        <w:t>Rozstrzygnięcia i decyzje Komisji zapadają w obecności co najmniej trzech osób powołanych w skład Komisji.</w:t>
      </w:r>
    </w:p>
    <w:p w:rsidR="00EC4F2F" w:rsidRPr="00FF2C77" w:rsidRDefault="00EC4F2F" w:rsidP="008F65A6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FF2C77">
        <w:rPr>
          <w:rFonts w:ascii="Times New Roman" w:hAnsi="Times New Roman" w:cs="Times New Roman"/>
          <w:sz w:val="24"/>
          <w:szCs w:val="24"/>
        </w:rPr>
        <w:t>§2</w:t>
      </w:r>
    </w:p>
    <w:p w:rsidR="00EC4F2F" w:rsidRPr="00FF2C77" w:rsidRDefault="0012452A" w:rsidP="00EC4F2F">
      <w:pPr>
        <w:jc w:val="both"/>
        <w:rPr>
          <w:rFonts w:ascii="Times New Roman" w:hAnsi="Times New Roman" w:cs="Times New Roman"/>
          <w:sz w:val="24"/>
          <w:szCs w:val="24"/>
        </w:rPr>
      </w:pPr>
      <w:r w:rsidRPr="00FF2C77">
        <w:rPr>
          <w:rFonts w:ascii="Times New Roman" w:hAnsi="Times New Roman" w:cs="Times New Roman"/>
          <w:sz w:val="24"/>
          <w:szCs w:val="24"/>
        </w:rPr>
        <w:t>Traci moc:</w:t>
      </w:r>
    </w:p>
    <w:p w:rsidR="0012452A" w:rsidRPr="00FF2C77" w:rsidRDefault="0012452A" w:rsidP="006144BA">
      <w:pPr>
        <w:jc w:val="both"/>
        <w:rPr>
          <w:rFonts w:ascii="Times New Roman" w:hAnsi="Times New Roman" w:cs="Times New Roman"/>
          <w:sz w:val="24"/>
          <w:szCs w:val="24"/>
        </w:rPr>
      </w:pPr>
      <w:r w:rsidRPr="00FF2C77">
        <w:rPr>
          <w:rFonts w:ascii="Times New Roman" w:hAnsi="Times New Roman" w:cs="Times New Roman"/>
          <w:sz w:val="24"/>
          <w:szCs w:val="24"/>
        </w:rPr>
        <w:t>Zarządzenie nr 0050.</w:t>
      </w:r>
      <w:r w:rsidR="008F133F">
        <w:rPr>
          <w:rFonts w:ascii="Times New Roman" w:hAnsi="Times New Roman" w:cs="Times New Roman"/>
          <w:sz w:val="24"/>
          <w:szCs w:val="24"/>
        </w:rPr>
        <w:t>20.2024</w:t>
      </w:r>
      <w:r w:rsidRPr="00FF2C77">
        <w:rPr>
          <w:rFonts w:ascii="Times New Roman" w:hAnsi="Times New Roman" w:cs="Times New Roman"/>
          <w:sz w:val="24"/>
          <w:szCs w:val="24"/>
        </w:rPr>
        <w:t xml:space="preserve"> Burmistrza Miasta i Gminy Międzybórz z dnia </w:t>
      </w:r>
      <w:r w:rsidR="008F133F">
        <w:rPr>
          <w:rFonts w:ascii="Times New Roman" w:hAnsi="Times New Roman" w:cs="Times New Roman"/>
          <w:sz w:val="24"/>
          <w:szCs w:val="24"/>
        </w:rPr>
        <w:t xml:space="preserve">08 lipca 2024 </w:t>
      </w:r>
      <w:r w:rsidRPr="00FF2C77">
        <w:rPr>
          <w:rFonts w:ascii="Times New Roman" w:hAnsi="Times New Roman" w:cs="Times New Roman"/>
          <w:sz w:val="24"/>
          <w:szCs w:val="24"/>
        </w:rPr>
        <w:t xml:space="preserve">r. w sprawie powołania </w:t>
      </w:r>
      <w:r w:rsidR="00485507" w:rsidRPr="00FF2C77">
        <w:rPr>
          <w:rFonts w:ascii="Times New Roman" w:hAnsi="Times New Roman" w:cs="Times New Roman"/>
          <w:sz w:val="24"/>
          <w:szCs w:val="24"/>
        </w:rPr>
        <w:t>Społecznej Komisji Mieszkaniowej</w:t>
      </w:r>
      <w:r w:rsidR="00A62404" w:rsidRPr="00FF2C77">
        <w:rPr>
          <w:rFonts w:ascii="Times New Roman" w:hAnsi="Times New Roman" w:cs="Times New Roman"/>
          <w:sz w:val="24"/>
          <w:szCs w:val="24"/>
        </w:rPr>
        <w:t>.</w:t>
      </w:r>
    </w:p>
    <w:p w:rsidR="00C73989" w:rsidRDefault="00C73989" w:rsidP="0012452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2452A" w:rsidRPr="00FF2C77" w:rsidRDefault="008F65A6" w:rsidP="0012452A">
      <w:pPr>
        <w:jc w:val="center"/>
        <w:rPr>
          <w:rFonts w:ascii="Times New Roman" w:hAnsi="Times New Roman" w:cs="Times New Roman"/>
          <w:sz w:val="24"/>
          <w:szCs w:val="24"/>
        </w:rPr>
      </w:pPr>
      <w:r w:rsidRPr="00FF2C77">
        <w:rPr>
          <w:rFonts w:ascii="Times New Roman" w:hAnsi="Times New Roman" w:cs="Times New Roman"/>
          <w:sz w:val="24"/>
          <w:szCs w:val="24"/>
        </w:rPr>
        <w:t xml:space="preserve">      </w:t>
      </w:r>
      <w:r w:rsidR="0012452A" w:rsidRPr="00FF2C77">
        <w:rPr>
          <w:rFonts w:ascii="Times New Roman" w:hAnsi="Times New Roman" w:cs="Times New Roman"/>
          <w:sz w:val="24"/>
          <w:szCs w:val="24"/>
        </w:rPr>
        <w:t>§3</w:t>
      </w:r>
    </w:p>
    <w:p w:rsidR="0012452A" w:rsidRPr="00FF2C77" w:rsidRDefault="0012452A" w:rsidP="0012452A">
      <w:pPr>
        <w:jc w:val="both"/>
        <w:rPr>
          <w:rFonts w:ascii="Times New Roman" w:hAnsi="Times New Roman" w:cs="Times New Roman"/>
          <w:sz w:val="24"/>
          <w:szCs w:val="24"/>
        </w:rPr>
      </w:pPr>
      <w:r w:rsidRPr="00FF2C77">
        <w:rPr>
          <w:rFonts w:ascii="Times New Roman" w:hAnsi="Times New Roman" w:cs="Times New Roman"/>
          <w:sz w:val="24"/>
          <w:szCs w:val="24"/>
        </w:rPr>
        <w:t>Zarządzenie wchodzi w życie z dniem podjęcia.</w:t>
      </w:r>
    </w:p>
    <w:p w:rsidR="00597178" w:rsidRPr="00FF2C77" w:rsidRDefault="00597178" w:rsidP="00EC4F2F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597178" w:rsidRPr="00FF2C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F4692E"/>
    <w:multiLevelType w:val="hybridMultilevel"/>
    <w:tmpl w:val="20E08E26"/>
    <w:lvl w:ilvl="0" w:tplc="7C94D500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FB4666D"/>
    <w:multiLevelType w:val="hybridMultilevel"/>
    <w:tmpl w:val="A6C09F48"/>
    <w:lvl w:ilvl="0" w:tplc="1BA610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4382BEC"/>
    <w:multiLevelType w:val="hybridMultilevel"/>
    <w:tmpl w:val="448C03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984372"/>
    <w:multiLevelType w:val="hybridMultilevel"/>
    <w:tmpl w:val="A3104D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248418B"/>
    <w:multiLevelType w:val="hybridMultilevel"/>
    <w:tmpl w:val="B15224EC"/>
    <w:lvl w:ilvl="0" w:tplc="5B345692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6417"/>
    <w:rsid w:val="00091AD3"/>
    <w:rsid w:val="000E0077"/>
    <w:rsid w:val="0012452A"/>
    <w:rsid w:val="0018583E"/>
    <w:rsid w:val="001D0D79"/>
    <w:rsid w:val="00224C00"/>
    <w:rsid w:val="00250D7C"/>
    <w:rsid w:val="00261BFF"/>
    <w:rsid w:val="00287F27"/>
    <w:rsid w:val="00291308"/>
    <w:rsid w:val="002A2B18"/>
    <w:rsid w:val="003B1DD9"/>
    <w:rsid w:val="00485507"/>
    <w:rsid w:val="004866CA"/>
    <w:rsid w:val="00531470"/>
    <w:rsid w:val="0057258E"/>
    <w:rsid w:val="005911F1"/>
    <w:rsid w:val="00597178"/>
    <w:rsid w:val="005D58C0"/>
    <w:rsid w:val="005E44CD"/>
    <w:rsid w:val="006144BA"/>
    <w:rsid w:val="00696417"/>
    <w:rsid w:val="006A2310"/>
    <w:rsid w:val="007238A2"/>
    <w:rsid w:val="00770F1F"/>
    <w:rsid w:val="007B2C6D"/>
    <w:rsid w:val="007B4157"/>
    <w:rsid w:val="007F15FD"/>
    <w:rsid w:val="008E5F1A"/>
    <w:rsid w:val="008F133F"/>
    <w:rsid w:val="008F65A6"/>
    <w:rsid w:val="00972D2D"/>
    <w:rsid w:val="00975F22"/>
    <w:rsid w:val="00A62404"/>
    <w:rsid w:val="00A820A4"/>
    <w:rsid w:val="00B31171"/>
    <w:rsid w:val="00C1486D"/>
    <w:rsid w:val="00C73989"/>
    <w:rsid w:val="00CB28A1"/>
    <w:rsid w:val="00CE436E"/>
    <w:rsid w:val="00D52CDC"/>
    <w:rsid w:val="00D57EEE"/>
    <w:rsid w:val="00DE1DC1"/>
    <w:rsid w:val="00E15E0B"/>
    <w:rsid w:val="00EC4F2F"/>
    <w:rsid w:val="00FF2C77"/>
    <w:rsid w:val="00FF7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C9D18E-7B53-4FD4-ADC4-42CDC42FA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C4F2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866C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866CA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semiHidden/>
    <w:unhideWhenUsed/>
    <w:rsid w:val="007238A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58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Drapiewski</dc:creator>
  <cp:keywords/>
  <dc:description/>
  <cp:lastModifiedBy>UMIG-RADA</cp:lastModifiedBy>
  <cp:revision>2</cp:revision>
  <cp:lastPrinted>2025-10-06T08:27:00Z</cp:lastPrinted>
  <dcterms:created xsi:type="dcterms:W3CDTF">2025-12-05T11:27:00Z</dcterms:created>
  <dcterms:modified xsi:type="dcterms:W3CDTF">2025-12-05T11:27:00Z</dcterms:modified>
</cp:coreProperties>
</file>