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BE22A" w14:textId="77777777" w:rsidR="00692956" w:rsidRDefault="00692956" w:rsidP="00692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Protokół z </w:t>
      </w:r>
      <w:r>
        <w:rPr>
          <w:rFonts w:ascii="Times New Roman" w:hAnsi="Times New Roman" w:cs="Times New Roman"/>
          <w:b/>
          <w:sz w:val="24"/>
          <w:szCs w:val="24"/>
        </w:rPr>
        <w:t>komisji</w:t>
      </w:r>
    </w:p>
    <w:p w14:paraId="15B058E0" w14:textId="77777777" w:rsidR="00692956" w:rsidRDefault="00692956" w:rsidP="00692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wspólne posiedzenie komisji Rady Miejskiej w Międzyborzu</w:t>
      </w:r>
    </w:p>
    <w:p w14:paraId="294E4744" w14:textId="33A9D5E4" w:rsidR="00692956" w:rsidRDefault="00692956" w:rsidP="00692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posiedzenia: 22.07.2025 r., godz. 15:00</w:t>
      </w:r>
    </w:p>
    <w:p w14:paraId="3B10D6E4" w14:textId="77777777" w:rsidR="00692956" w:rsidRDefault="00692956" w:rsidP="006929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posiedzenia: Urząd Miasta i Gminy w Międzyborzu</w:t>
      </w:r>
    </w:p>
    <w:p w14:paraId="3A6A5FE8" w14:textId="157F684B" w:rsidR="00692956" w:rsidRDefault="00692956" w:rsidP="00692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posiedzeniu udział wzięli radni zgodnie z załączoną do protokołu listą obecności </w:t>
      </w:r>
    </w:p>
    <w:p w14:paraId="1DEE0FD0" w14:textId="5E3C8856" w:rsidR="00692956" w:rsidRDefault="00692956" w:rsidP="00692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Obecnych radnych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2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50E171CF" w14:textId="6E4EE6CE" w:rsidR="00692956" w:rsidRDefault="00692956" w:rsidP="00692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Nieobecnych radnych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52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73D7E478" w14:textId="77777777" w:rsidR="00692956" w:rsidRDefault="00692956" w:rsidP="006929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4BA5E" w14:textId="6E0D8186" w:rsidR="00692956" w:rsidRDefault="00692956" w:rsidP="00692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otwarcia posiedzenia </w:t>
      </w:r>
      <w:r>
        <w:rPr>
          <w:rFonts w:ascii="Times New Roman" w:hAnsi="Times New Roman" w:cs="Times New Roman"/>
          <w:sz w:val="24"/>
          <w:szCs w:val="24"/>
        </w:rPr>
        <w:tab/>
      </w:r>
      <w:r w:rsidR="002952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15:00</w:t>
      </w:r>
    </w:p>
    <w:p w14:paraId="7F4E7BD7" w14:textId="7E30665C" w:rsidR="00692956" w:rsidRDefault="00692956" w:rsidP="00692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zamknięcia posiedzenia </w:t>
      </w:r>
      <w:r>
        <w:rPr>
          <w:rFonts w:ascii="Times New Roman" w:hAnsi="Times New Roman" w:cs="Times New Roman"/>
          <w:sz w:val="24"/>
          <w:szCs w:val="24"/>
        </w:rPr>
        <w:tab/>
      </w:r>
      <w:r w:rsidR="002952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16:00</w:t>
      </w:r>
    </w:p>
    <w:p w14:paraId="00F1E331" w14:textId="77777777" w:rsidR="00692956" w:rsidRDefault="00692956" w:rsidP="006929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A57A7C" w14:textId="77777777" w:rsidR="00692956" w:rsidRDefault="00692956" w:rsidP="002952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otworzył i prowadził Przewodniczący Rady Miejskiej Pan Mariusz Zieliński. </w:t>
      </w:r>
    </w:p>
    <w:p w14:paraId="31CBCF87" w14:textId="4B4B3F45" w:rsidR="00692956" w:rsidRPr="00692956" w:rsidRDefault="00692956" w:rsidP="002952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956">
        <w:rPr>
          <w:rFonts w:ascii="Times New Roman" w:hAnsi="Times New Roman" w:cs="Times New Roman"/>
          <w:sz w:val="24"/>
          <w:szCs w:val="24"/>
        </w:rPr>
        <w:t xml:space="preserve">Otwarcie posiedzenia. </w:t>
      </w:r>
    </w:p>
    <w:p w14:paraId="5E79D800" w14:textId="0723FB05" w:rsidR="00692956" w:rsidRPr="00692956" w:rsidRDefault="00692956" w:rsidP="002952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956">
        <w:rPr>
          <w:rFonts w:ascii="Times New Roman" w:hAnsi="Times New Roman" w:cs="Times New Roman"/>
          <w:sz w:val="24"/>
          <w:szCs w:val="24"/>
        </w:rPr>
        <w:t xml:space="preserve">Rozpatrzenie projektu uchwały w sprawie ustalenia sieci publicznych przedszkoli </w:t>
      </w:r>
      <w:r w:rsidR="00295278">
        <w:rPr>
          <w:rFonts w:ascii="Times New Roman" w:hAnsi="Times New Roman" w:cs="Times New Roman"/>
          <w:sz w:val="24"/>
          <w:szCs w:val="24"/>
        </w:rPr>
        <w:br/>
      </w:r>
      <w:r w:rsidRPr="00692956">
        <w:rPr>
          <w:rFonts w:ascii="Times New Roman" w:hAnsi="Times New Roman" w:cs="Times New Roman"/>
          <w:sz w:val="24"/>
          <w:szCs w:val="24"/>
        </w:rPr>
        <w:t xml:space="preserve">i oddziałów przedszkolnych w szkołach podstawowych prowadzonych przez Gminę Międzybórz </w:t>
      </w:r>
    </w:p>
    <w:p w14:paraId="22B76531" w14:textId="758CDA06" w:rsidR="00692956" w:rsidRPr="00692956" w:rsidRDefault="00692956" w:rsidP="002952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956">
        <w:rPr>
          <w:rFonts w:ascii="Times New Roman" w:hAnsi="Times New Roman" w:cs="Times New Roman"/>
          <w:sz w:val="24"/>
          <w:szCs w:val="24"/>
        </w:rPr>
        <w:t xml:space="preserve">Rozpatrzenie projektu uchwały w sprawie organizacji wspólnej obsługi jednostek organizacyjnych Gminy Międzybórz </w:t>
      </w:r>
    </w:p>
    <w:p w14:paraId="6FBE685F" w14:textId="4A8C5829" w:rsidR="00692956" w:rsidRPr="00692956" w:rsidRDefault="00692956" w:rsidP="002952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956">
        <w:rPr>
          <w:rFonts w:ascii="Times New Roman" w:hAnsi="Times New Roman" w:cs="Times New Roman"/>
          <w:sz w:val="24"/>
          <w:szCs w:val="24"/>
        </w:rPr>
        <w:t xml:space="preserve">Rozpatrzenie projektu uchwały w sprawie określenia wysokości opłat za korzystanie </w:t>
      </w:r>
      <w:r w:rsidR="00295278">
        <w:rPr>
          <w:rFonts w:ascii="Times New Roman" w:hAnsi="Times New Roman" w:cs="Times New Roman"/>
          <w:sz w:val="24"/>
          <w:szCs w:val="24"/>
        </w:rPr>
        <w:br/>
      </w:r>
      <w:r w:rsidRPr="00692956">
        <w:rPr>
          <w:rFonts w:ascii="Times New Roman" w:hAnsi="Times New Roman" w:cs="Times New Roman"/>
          <w:sz w:val="24"/>
          <w:szCs w:val="24"/>
        </w:rPr>
        <w:t xml:space="preserve">z wychowania przedszkolnego w publicznych przedszkolach i oddziałach przedszkolnych w publicznych szkołach podstawowych prowadzonych przez Gminę Międzybórz </w:t>
      </w:r>
    </w:p>
    <w:p w14:paraId="76B70A68" w14:textId="05598F6E" w:rsidR="00692956" w:rsidRPr="00692956" w:rsidRDefault="00692956" w:rsidP="002952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956">
        <w:rPr>
          <w:rFonts w:ascii="Times New Roman" w:hAnsi="Times New Roman" w:cs="Times New Roman"/>
          <w:sz w:val="24"/>
          <w:szCs w:val="24"/>
        </w:rPr>
        <w:t xml:space="preserve">Zapytania, wolne wnioski, informacje. </w:t>
      </w:r>
    </w:p>
    <w:p w14:paraId="273D0F0E" w14:textId="6E581639" w:rsidR="00D05AD5" w:rsidRDefault="00692956" w:rsidP="002952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2956">
        <w:rPr>
          <w:rFonts w:ascii="Times New Roman" w:hAnsi="Times New Roman" w:cs="Times New Roman"/>
          <w:sz w:val="24"/>
          <w:szCs w:val="24"/>
        </w:rPr>
        <w:t>Zamknięcie posiedzenia.</w:t>
      </w:r>
    </w:p>
    <w:p w14:paraId="5CBD3D18" w14:textId="614DC9E1" w:rsidR="00692956" w:rsidRDefault="00295278" w:rsidP="0029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 </w:t>
      </w:r>
      <w:r w:rsidR="00692956" w:rsidRPr="00692956">
        <w:rPr>
          <w:rFonts w:ascii="Times New Roman" w:hAnsi="Times New Roman" w:cs="Times New Roman"/>
          <w:sz w:val="24"/>
          <w:szCs w:val="24"/>
        </w:rPr>
        <w:t xml:space="preserve">Kierownik Wydziału Edukacji, Kultury i Spraw Społecznych, Pani Kinga Binkowska przedstawiła projekt uchwały w sprawie ustalenia sieci publicznych przedszkoli i oddziałów przedszkolnych w szkołach podstawowych prowadzonych przez Gminę Międzybórz </w:t>
      </w:r>
    </w:p>
    <w:p w14:paraId="73FCE4F7" w14:textId="3DEC82FE" w:rsidR="00692956" w:rsidRDefault="00295278" w:rsidP="0029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przedstawionego projektu uchwały nie było pytań.</w:t>
      </w:r>
    </w:p>
    <w:p w14:paraId="199E7C09" w14:textId="277E910D" w:rsidR="00270F33" w:rsidRDefault="00295278" w:rsidP="0029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3. </w:t>
      </w:r>
      <w:r w:rsidR="00270F33" w:rsidRPr="00270F33">
        <w:rPr>
          <w:rFonts w:ascii="Times New Roman" w:hAnsi="Times New Roman" w:cs="Times New Roman"/>
          <w:sz w:val="24"/>
          <w:szCs w:val="24"/>
        </w:rPr>
        <w:t>Kierownik Wydziału Edukacji, Kultury i Spraw Społecznych, Pani Kinga Binkowska przedstawiła projekt uchwały w sprawie organizacji wspólnej obsługi jednostek organizacyjnych Gminy Międzybórz</w:t>
      </w:r>
      <w:r w:rsidR="007F617A">
        <w:rPr>
          <w:rFonts w:ascii="Times New Roman" w:hAnsi="Times New Roman" w:cs="Times New Roman"/>
          <w:sz w:val="24"/>
          <w:szCs w:val="24"/>
        </w:rPr>
        <w:t>.</w:t>
      </w:r>
    </w:p>
    <w:p w14:paraId="3D8F7631" w14:textId="77777777" w:rsidR="00295278" w:rsidRDefault="00295278" w:rsidP="0029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przedstawionego projektu uchwały nie było pytań.</w:t>
      </w:r>
    </w:p>
    <w:p w14:paraId="75322258" w14:textId="0F5F824F" w:rsidR="007F617A" w:rsidRDefault="00295278" w:rsidP="0029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4. </w:t>
      </w:r>
      <w:r w:rsidR="007F617A" w:rsidRPr="007F617A">
        <w:rPr>
          <w:rFonts w:ascii="Times New Roman" w:hAnsi="Times New Roman" w:cs="Times New Roman"/>
          <w:sz w:val="24"/>
          <w:szCs w:val="24"/>
        </w:rPr>
        <w:t xml:space="preserve">Kierownik Wydziału Edukacji, Kultury i Spraw Społecznych, Pani Kinga Binkowska przedstawiła projekt uchwały w sprawie określenia wysokości opłat za korzystanie </w:t>
      </w:r>
      <w:r>
        <w:rPr>
          <w:rFonts w:ascii="Times New Roman" w:hAnsi="Times New Roman" w:cs="Times New Roman"/>
          <w:sz w:val="24"/>
          <w:szCs w:val="24"/>
        </w:rPr>
        <w:br/>
      </w:r>
      <w:r w:rsidR="007F617A" w:rsidRPr="007F617A">
        <w:rPr>
          <w:rFonts w:ascii="Times New Roman" w:hAnsi="Times New Roman" w:cs="Times New Roman"/>
          <w:sz w:val="24"/>
          <w:szCs w:val="24"/>
        </w:rPr>
        <w:t xml:space="preserve">z wychowania przedszkolnego w publicznych przedszkolach i oddziałach przedszkolnych </w:t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7F617A" w:rsidRPr="007F617A">
        <w:rPr>
          <w:rFonts w:ascii="Times New Roman" w:hAnsi="Times New Roman" w:cs="Times New Roman"/>
          <w:sz w:val="24"/>
          <w:szCs w:val="24"/>
        </w:rPr>
        <w:t xml:space="preserve">w publicznych szkołach podstawowych prowadzonych przez Gminę Międzybórz </w:t>
      </w:r>
    </w:p>
    <w:p w14:paraId="7E390249" w14:textId="77777777" w:rsidR="00295278" w:rsidRDefault="00295278" w:rsidP="00295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przedstawionego projektu uchwały nie było pytań.</w:t>
      </w:r>
    </w:p>
    <w:p w14:paraId="1569D537" w14:textId="77777777" w:rsidR="00295278" w:rsidRDefault="00295278" w:rsidP="0029527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Ad.5. Nie było zapytań ani wniosków.</w:t>
      </w:r>
    </w:p>
    <w:p w14:paraId="74BF0386" w14:textId="77777777" w:rsidR="00295278" w:rsidRDefault="00295278" w:rsidP="0029527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</w:t>
      </w:r>
      <w:r w:rsidR="007F617A" w:rsidRPr="0091234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wyczerpaniem porządku, Przewodnicz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 Komisji zamknął posiedzenie </w:t>
      </w:r>
    </w:p>
    <w:p w14:paraId="66A88C99" w14:textId="5EF7267C" w:rsidR="00692956" w:rsidRPr="00692956" w:rsidRDefault="00295278" w:rsidP="00295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7F617A" w:rsidRPr="0091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tym protokół zakończono. </w:t>
      </w:r>
    </w:p>
    <w:sectPr w:rsidR="00692956" w:rsidRPr="00692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265F6"/>
    <w:multiLevelType w:val="hybridMultilevel"/>
    <w:tmpl w:val="D0D8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16A66"/>
    <w:multiLevelType w:val="multilevel"/>
    <w:tmpl w:val="3418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E30D4"/>
    <w:multiLevelType w:val="hybridMultilevel"/>
    <w:tmpl w:val="0286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6A40"/>
    <w:multiLevelType w:val="multilevel"/>
    <w:tmpl w:val="B142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A174B"/>
    <w:multiLevelType w:val="multilevel"/>
    <w:tmpl w:val="9B12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57D41"/>
    <w:multiLevelType w:val="hybridMultilevel"/>
    <w:tmpl w:val="D0D8A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56"/>
    <w:rsid w:val="00270F33"/>
    <w:rsid w:val="00295278"/>
    <w:rsid w:val="00692956"/>
    <w:rsid w:val="007F617A"/>
    <w:rsid w:val="008A772B"/>
    <w:rsid w:val="00D05AD5"/>
    <w:rsid w:val="00EA326C"/>
    <w:rsid w:val="00EB0B85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A65B"/>
  <w15:chartTrackingRefBased/>
  <w15:docId w15:val="{E0F246CA-CEB2-476F-82F3-A2E7F60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95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92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9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9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9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9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9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UMIG-RADA</cp:lastModifiedBy>
  <cp:revision>3</cp:revision>
  <dcterms:created xsi:type="dcterms:W3CDTF">2025-10-21T10:36:00Z</dcterms:created>
  <dcterms:modified xsi:type="dcterms:W3CDTF">2025-10-21T10:45:00Z</dcterms:modified>
</cp:coreProperties>
</file>