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D7BFF" w14:textId="77D4E570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r w:rsidRPr="008465AD">
        <w:rPr>
          <w:rFonts w:ascii="Times New Roman" w:hAnsi="Times New Roman" w:cs="Times New Roman"/>
          <w:b/>
        </w:rPr>
        <w:t>Zarządzenie nr 0050.</w:t>
      </w:r>
      <w:r w:rsidR="00FC22FA">
        <w:rPr>
          <w:rFonts w:ascii="Times New Roman" w:hAnsi="Times New Roman" w:cs="Times New Roman"/>
          <w:b/>
        </w:rPr>
        <w:t>10</w:t>
      </w:r>
      <w:r w:rsidR="007D261D">
        <w:rPr>
          <w:rFonts w:ascii="Times New Roman" w:hAnsi="Times New Roman" w:cs="Times New Roman"/>
          <w:b/>
        </w:rPr>
        <w:t>8</w:t>
      </w:r>
      <w:r w:rsidRPr="008465AD">
        <w:rPr>
          <w:rFonts w:ascii="Times New Roman" w:hAnsi="Times New Roman" w:cs="Times New Roman"/>
          <w:b/>
        </w:rPr>
        <w:t>.202</w:t>
      </w:r>
      <w:r w:rsidR="005D7F60">
        <w:rPr>
          <w:rFonts w:ascii="Times New Roman" w:hAnsi="Times New Roman" w:cs="Times New Roman"/>
          <w:b/>
        </w:rPr>
        <w:t>5</w:t>
      </w:r>
      <w:bookmarkEnd w:id="0"/>
    </w:p>
    <w:p w14:paraId="782AADDD" w14:textId="77777777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Burmistrza Miasta i Gminy Międzybórz</w:t>
      </w:r>
    </w:p>
    <w:p w14:paraId="185CFB63" w14:textId="7FECD861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 xml:space="preserve">z dnia </w:t>
      </w:r>
      <w:r w:rsidR="00FC22FA">
        <w:rPr>
          <w:rFonts w:ascii="Times New Roman" w:hAnsi="Times New Roman" w:cs="Times New Roman"/>
          <w:b/>
        </w:rPr>
        <w:t>18 kwietnia</w:t>
      </w:r>
      <w:r w:rsidR="005D7F60">
        <w:rPr>
          <w:rFonts w:ascii="Times New Roman" w:hAnsi="Times New Roman" w:cs="Times New Roman"/>
          <w:b/>
        </w:rPr>
        <w:t xml:space="preserve"> 2025</w:t>
      </w:r>
      <w:r w:rsidRPr="008465AD">
        <w:rPr>
          <w:rFonts w:ascii="Times New Roman" w:hAnsi="Times New Roman" w:cs="Times New Roman"/>
          <w:b/>
        </w:rPr>
        <w:t xml:space="preserve"> r.</w:t>
      </w:r>
    </w:p>
    <w:p w14:paraId="4224C16F" w14:textId="77777777" w:rsidR="008465AD" w:rsidRPr="008465AD" w:rsidRDefault="008465AD" w:rsidP="008465AD">
      <w:pPr>
        <w:spacing w:after="0" w:line="240" w:lineRule="auto"/>
        <w:rPr>
          <w:rFonts w:ascii="Times New Roman" w:hAnsi="Times New Roman" w:cs="Times New Roman"/>
          <w:b/>
        </w:rPr>
      </w:pPr>
    </w:p>
    <w:p w14:paraId="171D8935" w14:textId="66076662" w:rsidR="008465AD" w:rsidRPr="008465AD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w sprawie powołania komisji do przeprowadzenia naboru na stanowisko urzędnicze</w:t>
      </w:r>
      <w:r>
        <w:rPr>
          <w:rFonts w:ascii="Times New Roman" w:hAnsi="Times New Roman" w:cs="Times New Roman"/>
          <w:b/>
        </w:rPr>
        <w:t xml:space="preserve"> </w:t>
      </w:r>
      <w:r w:rsidRPr="008465AD">
        <w:rPr>
          <w:rFonts w:ascii="Times New Roman" w:hAnsi="Times New Roman" w:cs="Times New Roman"/>
          <w:b/>
        </w:rPr>
        <w:t>w Ur</w:t>
      </w:r>
      <w:r w:rsidR="0059349A">
        <w:rPr>
          <w:rFonts w:ascii="Times New Roman" w:hAnsi="Times New Roman" w:cs="Times New Roman"/>
          <w:b/>
        </w:rPr>
        <w:t>zędzi</w:t>
      </w:r>
      <w:r w:rsidR="001C18FA">
        <w:rPr>
          <w:rFonts w:ascii="Times New Roman" w:hAnsi="Times New Roman" w:cs="Times New Roman"/>
          <w:b/>
        </w:rPr>
        <w:t>e Miasta i Gminy w Międzyborzu oraz ustalenia jej regulaminu pracy.</w:t>
      </w:r>
    </w:p>
    <w:p w14:paraId="63256D79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DE5B624" w14:textId="2B9AFADC" w:rsidR="008465AD" w:rsidRPr="008465AD" w:rsidRDefault="008465AD" w:rsidP="008465AD">
      <w:pPr>
        <w:spacing w:after="0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>Na podstawie art. 2 pkt 3,</w:t>
      </w:r>
      <w:r w:rsidR="003E6A24"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samorządowych (t.j. Dz.U. z 2024 r. poz. 1135), </w:t>
      </w:r>
      <w:r w:rsidRPr="008465AD">
        <w:rPr>
          <w:rFonts w:ascii="Times New Roman" w:hAnsi="Times New Roman" w:cs="Times New Roman"/>
        </w:rPr>
        <w:t>w związku z Zarządzenie</w:t>
      </w:r>
      <w:r w:rsidR="00A22CDA">
        <w:rPr>
          <w:rFonts w:ascii="Times New Roman" w:hAnsi="Times New Roman" w:cs="Times New Roman"/>
        </w:rPr>
        <w:t>m</w:t>
      </w:r>
      <w:r w:rsidRPr="008465AD">
        <w:rPr>
          <w:rFonts w:ascii="Times New Roman" w:hAnsi="Times New Roman" w:cs="Times New Roman"/>
        </w:rPr>
        <w:t xml:space="preserve"> nr</w:t>
      </w:r>
      <w:r>
        <w:rPr>
          <w:rFonts w:ascii="Times New Roman" w:hAnsi="Times New Roman" w:cs="Times New Roman"/>
        </w:rPr>
        <w:t xml:space="preserve"> 0050</w:t>
      </w:r>
      <w:r w:rsidR="000066A2">
        <w:rPr>
          <w:rFonts w:ascii="Times New Roman" w:hAnsi="Times New Roman" w:cs="Times New Roman"/>
        </w:rPr>
        <w:t>.</w:t>
      </w:r>
      <w:r w:rsidR="00FC22FA">
        <w:rPr>
          <w:rFonts w:ascii="Times New Roman" w:hAnsi="Times New Roman" w:cs="Times New Roman"/>
        </w:rPr>
        <w:t>107</w:t>
      </w:r>
      <w:r w:rsidR="000066A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202</w:t>
      </w:r>
      <w:r w:rsidR="005D7F60">
        <w:rPr>
          <w:rFonts w:ascii="Times New Roman" w:hAnsi="Times New Roman" w:cs="Times New Roman"/>
        </w:rPr>
        <w:t>5</w:t>
      </w:r>
      <w:r w:rsidRPr="008465AD">
        <w:rPr>
          <w:rFonts w:ascii="Times New Roman" w:hAnsi="Times New Roman" w:cs="Times New Roman"/>
        </w:rPr>
        <w:t xml:space="preserve"> Burmistrza Miasta i Gminy </w:t>
      </w:r>
      <w:r>
        <w:rPr>
          <w:rFonts w:ascii="Times New Roman" w:hAnsi="Times New Roman" w:cs="Times New Roman"/>
        </w:rPr>
        <w:t xml:space="preserve">Międzybórz </w:t>
      </w:r>
      <w:r w:rsidRPr="008465AD">
        <w:rPr>
          <w:rFonts w:ascii="Times New Roman" w:hAnsi="Times New Roman" w:cs="Times New Roman"/>
        </w:rPr>
        <w:t xml:space="preserve">z dnia </w:t>
      </w:r>
      <w:r w:rsidR="00FC22FA">
        <w:rPr>
          <w:rFonts w:ascii="Times New Roman" w:hAnsi="Times New Roman" w:cs="Times New Roman"/>
        </w:rPr>
        <w:t>18 kwietnia</w:t>
      </w:r>
      <w:r w:rsidR="005D7F60">
        <w:rPr>
          <w:rFonts w:ascii="Times New Roman" w:hAnsi="Times New Roman" w:cs="Times New Roman"/>
        </w:rPr>
        <w:t xml:space="preserve"> 2025</w:t>
      </w:r>
      <w:r>
        <w:rPr>
          <w:rFonts w:ascii="Times New Roman" w:hAnsi="Times New Roman" w:cs="Times New Roman"/>
        </w:rPr>
        <w:t xml:space="preserve"> r. </w:t>
      </w:r>
      <w:r w:rsidRPr="008465AD">
        <w:rPr>
          <w:rFonts w:ascii="Times New Roman" w:hAnsi="Times New Roman" w:cs="Times New Roman"/>
        </w:rPr>
        <w:t>w sprawie ogłoszenia naboru na wolne</w:t>
      </w:r>
      <w:r w:rsidR="003E6A24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stanowisko urzędnicze</w:t>
      </w:r>
      <w:r w:rsidR="003E6A24">
        <w:rPr>
          <w:rFonts w:ascii="Times New Roman" w:hAnsi="Times New Roman" w:cs="Times New Roman"/>
        </w:rPr>
        <w:t xml:space="preserve"> w Urzędzie Miasta i Gminy w Międzyborzu</w:t>
      </w:r>
      <w:r>
        <w:rPr>
          <w:rFonts w:ascii="Times New Roman" w:hAnsi="Times New Roman" w:cs="Times New Roman"/>
        </w:rPr>
        <w:t xml:space="preserve">, </w:t>
      </w:r>
      <w:r w:rsidRPr="008465AD">
        <w:rPr>
          <w:rFonts w:ascii="Times New Roman" w:hAnsi="Times New Roman" w:cs="Times New Roman"/>
        </w:rPr>
        <w:t>zarządzam co następuje:</w:t>
      </w:r>
    </w:p>
    <w:p w14:paraId="07B3EDD2" w14:textId="77777777" w:rsidR="008465AD" w:rsidRPr="00F03BCF" w:rsidRDefault="008465AD" w:rsidP="008465AD">
      <w:pPr>
        <w:spacing w:after="0"/>
        <w:rPr>
          <w:rFonts w:ascii="Times New Roman" w:hAnsi="Times New Roman" w:cs="Times New Roman"/>
        </w:rPr>
      </w:pPr>
    </w:p>
    <w:p w14:paraId="1CB73C73" w14:textId="3C59D85B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>§ 1.</w:t>
      </w:r>
      <w:r w:rsidRPr="00F03BCF">
        <w:rPr>
          <w:rFonts w:ascii="Times New Roman" w:hAnsi="Times New Roman" w:cs="Times New Roman"/>
        </w:rPr>
        <w:t xml:space="preserve"> Powołuję komisję do przeprowadzenia naboru na stanowisko urzędnicze, w następującym składzie:</w:t>
      </w:r>
    </w:p>
    <w:p w14:paraId="3C96D33B" w14:textId="5C3C8C30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>1)</w:t>
      </w:r>
      <w:r w:rsidR="006C0C1E" w:rsidRPr="00F03BCF">
        <w:rPr>
          <w:rFonts w:ascii="Times New Roman" w:hAnsi="Times New Roman" w:cs="Times New Roman"/>
        </w:rPr>
        <w:t xml:space="preserve"> </w:t>
      </w:r>
      <w:r w:rsidR="007C15D0" w:rsidRPr="00F03BCF">
        <w:rPr>
          <w:rFonts w:ascii="Times New Roman" w:hAnsi="Times New Roman" w:cs="Times New Roman"/>
        </w:rPr>
        <w:t>Rafał Kręblewski</w:t>
      </w:r>
      <w:r w:rsidR="00C93A1C" w:rsidRPr="00F03BCF">
        <w:rPr>
          <w:rFonts w:ascii="Times New Roman" w:hAnsi="Times New Roman" w:cs="Times New Roman"/>
        </w:rPr>
        <w:t xml:space="preserve"> </w:t>
      </w:r>
      <w:r w:rsidRPr="00F03BCF">
        <w:rPr>
          <w:rFonts w:ascii="Times New Roman" w:hAnsi="Times New Roman" w:cs="Times New Roman"/>
        </w:rPr>
        <w:t>– przewodniczący komisji,</w:t>
      </w:r>
    </w:p>
    <w:p w14:paraId="013254E8" w14:textId="0E1D3CC8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lastRenderedPageBreak/>
        <w:t>2)</w:t>
      </w:r>
      <w:r w:rsidR="00CD3E12" w:rsidRPr="00F03BCF">
        <w:rPr>
          <w:rFonts w:ascii="Times New Roman" w:hAnsi="Times New Roman" w:cs="Times New Roman"/>
        </w:rPr>
        <w:t xml:space="preserve"> Przemysław Sadowski </w:t>
      </w:r>
      <w:r w:rsidRPr="00F03BCF">
        <w:rPr>
          <w:rFonts w:ascii="Times New Roman" w:hAnsi="Times New Roman" w:cs="Times New Roman"/>
        </w:rPr>
        <w:t>– zastępca przewodniczącego komisji,</w:t>
      </w:r>
    </w:p>
    <w:p w14:paraId="02EFECED" w14:textId="70FD36F3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 xml:space="preserve">3) </w:t>
      </w:r>
      <w:r w:rsidR="006C0C1E" w:rsidRPr="00F03BCF">
        <w:rPr>
          <w:rFonts w:ascii="Times New Roman" w:hAnsi="Times New Roman" w:cs="Times New Roman"/>
        </w:rPr>
        <w:t xml:space="preserve">Barbara </w:t>
      </w:r>
      <w:r w:rsidR="007C15D0" w:rsidRPr="00F03BCF">
        <w:rPr>
          <w:rFonts w:ascii="Times New Roman" w:hAnsi="Times New Roman" w:cs="Times New Roman"/>
        </w:rPr>
        <w:t>Kasprzak</w:t>
      </w:r>
      <w:r w:rsidRPr="00F03BCF">
        <w:rPr>
          <w:rFonts w:ascii="Times New Roman" w:hAnsi="Times New Roman" w:cs="Times New Roman"/>
        </w:rPr>
        <w:t xml:space="preserve"> – członek komisji,</w:t>
      </w:r>
    </w:p>
    <w:p w14:paraId="26679758" w14:textId="27A39AE9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>4)</w:t>
      </w:r>
      <w:r w:rsidR="00CD3E12" w:rsidRPr="00F03BCF">
        <w:rPr>
          <w:rFonts w:ascii="Times New Roman" w:hAnsi="Times New Roman" w:cs="Times New Roman"/>
        </w:rPr>
        <w:t xml:space="preserve"> </w:t>
      </w:r>
      <w:r w:rsidR="00E726FA" w:rsidRPr="00F03BCF">
        <w:rPr>
          <w:rFonts w:ascii="Times New Roman" w:hAnsi="Times New Roman" w:cs="Times New Roman"/>
        </w:rPr>
        <w:t>Marta Szaor-Stasiak</w:t>
      </w:r>
      <w:r w:rsidR="00CD3E12" w:rsidRPr="00F03BCF">
        <w:rPr>
          <w:rFonts w:ascii="Times New Roman" w:hAnsi="Times New Roman" w:cs="Times New Roman"/>
        </w:rPr>
        <w:t xml:space="preserve"> </w:t>
      </w:r>
      <w:r w:rsidRPr="00F03BCF">
        <w:rPr>
          <w:rFonts w:ascii="Times New Roman" w:hAnsi="Times New Roman" w:cs="Times New Roman"/>
        </w:rPr>
        <w:t>– członek komisji</w:t>
      </w:r>
      <w:r w:rsidR="006C0C1E" w:rsidRPr="00F03BCF">
        <w:rPr>
          <w:rFonts w:ascii="Times New Roman" w:hAnsi="Times New Roman" w:cs="Times New Roman"/>
        </w:rPr>
        <w:t>.</w:t>
      </w:r>
    </w:p>
    <w:p w14:paraId="6F25D36C" w14:textId="77777777" w:rsidR="008465AD" w:rsidRPr="00F03BCF" w:rsidRDefault="008465AD" w:rsidP="008465AD">
      <w:pPr>
        <w:spacing w:after="0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>§ 2.</w:t>
      </w:r>
      <w:r w:rsidRPr="00F03BCF">
        <w:rPr>
          <w:rFonts w:ascii="Times New Roman" w:hAnsi="Times New Roman" w:cs="Times New Roman"/>
        </w:rPr>
        <w:t xml:space="preserve"> Regulamin </w:t>
      </w:r>
      <w:r w:rsidR="00CE1461" w:rsidRPr="00F03BCF">
        <w:rPr>
          <w:rFonts w:ascii="Times New Roman" w:hAnsi="Times New Roman" w:cs="Times New Roman"/>
        </w:rPr>
        <w:t xml:space="preserve">pracy </w:t>
      </w:r>
      <w:r w:rsidRPr="00F03BCF">
        <w:rPr>
          <w:rFonts w:ascii="Times New Roman" w:hAnsi="Times New Roman" w:cs="Times New Roman"/>
        </w:rPr>
        <w:t>komisji określa załącznik do niniejszego zarządzenia.</w:t>
      </w:r>
    </w:p>
    <w:p w14:paraId="66230FEA" w14:textId="6C2F46A5" w:rsidR="008465AD" w:rsidRPr="00F03BCF" w:rsidRDefault="008465AD" w:rsidP="006E5945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 xml:space="preserve">§ 3. </w:t>
      </w:r>
      <w:r w:rsidRPr="00F03BCF">
        <w:rPr>
          <w:rFonts w:ascii="Times New Roman" w:hAnsi="Times New Roman" w:cs="Times New Roman"/>
        </w:rPr>
        <w:t>Zarządzenie wchodzi w życie z dniem podjęcia.</w:t>
      </w:r>
    </w:p>
    <w:p w14:paraId="6A267C57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7D0AD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516CA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66D1B5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2BFA30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CDE91D2" w14:textId="77777777" w:rsidR="008465AD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18D014E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977C2E8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</w:p>
    <w:p w14:paraId="327D399D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9181521" w14:textId="77777777" w:rsidR="008465AD" w:rsidRPr="00501E37" w:rsidRDefault="008465AD" w:rsidP="008465AD">
      <w:pPr>
        <w:spacing w:after="0"/>
        <w:rPr>
          <w:rFonts w:ascii="Times New Roman" w:hAnsi="Times New Roman" w:cs="Times New Roman"/>
          <w:i/>
        </w:rPr>
      </w:pPr>
    </w:p>
    <w:p w14:paraId="7BEF455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543F6D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B61870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785C0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140823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CFF9C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FAE2EE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084ACF3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8FCC69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45BD650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239A92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91A50A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95AFB9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68332D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42F5EB" w14:textId="77777777" w:rsidR="0010242B" w:rsidRDefault="0010242B" w:rsidP="008465AD">
      <w:pPr>
        <w:spacing w:after="0"/>
        <w:rPr>
          <w:rFonts w:ascii="Times New Roman" w:hAnsi="Times New Roman" w:cs="Times New Roman"/>
        </w:rPr>
      </w:pPr>
    </w:p>
    <w:p w14:paraId="362EA479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639DDF93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E1CCC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2307560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0AF149AB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5C935667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A9217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4DE10399" w14:textId="3C482DC9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lastRenderedPageBreak/>
        <w:t xml:space="preserve">Załącznik do Zarządzenie Nr </w:t>
      </w:r>
      <w:r>
        <w:rPr>
          <w:rFonts w:ascii="Times New Roman" w:hAnsi="Times New Roman" w:cs="Times New Roman"/>
        </w:rPr>
        <w:t>00</w:t>
      </w:r>
      <w:r w:rsidR="000066A2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</w:t>
      </w:r>
      <w:r w:rsidR="000066A2">
        <w:rPr>
          <w:rFonts w:ascii="Times New Roman" w:hAnsi="Times New Roman" w:cs="Times New Roman"/>
        </w:rPr>
        <w:t>.</w:t>
      </w:r>
      <w:r w:rsidR="00FC22FA">
        <w:rPr>
          <w:rFonts w:ascii="Times New Roman" w:hAnsi="Times New Roman" w:cs="Times New Roman"/>
        </w:rPr>
        <w:t>108</w:t>
      </w:r>
      <w:r>
        <w:rPr>
          <w:rFonts w:ascii="Times New Roman" w:hAnsi="Times New Roman" w:cs="Times New Roman"/>
        </w:rPr>
        <w:t>.202</w:t>
      </w:r>
      <w:r w:rsidR="007C15D0">
        <w:rPr>
          <w:rFonts w:ascii="Times New Roman" w:hAnsi="Times New Roman" w:cs="Times New Roman"/>
        </w:rPr>
        <w:t>5</w:t>
      </w:r>
    </w:p>
    <w:p w14:paraId="4C53EC82" w14:textId="41AA20B3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Burmistrza Miasta i Gminy Międzybórz </w:t>
      </w:r>
    </w:p>
    <w:p w14:paraId="4AA50E98" w14:textId="5E4A8775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 dnia </w:t>
      </w:r>
      <w:r w:rsidR="00FC22FA">
        <w:rPr>
          <w:rFonts w:ascii="Times New Roman" w:hAnsi="Times New Roman" w:cs="Times New Roman"/>
        </w:rPr>
        <w:t>18 kwietnia</w:t>
      </w:r>
      <w:r w:rsidR="007C15D0">
        <w:rPr>
          <w:rFonts w:ascii="Times New Roman" w:hAnsi="Times New Roman" w:cs="Times New Roman"/>
        </w:rPr>
        <w:t xml:space="preserve"> 2025</w:t>
      </w:r>
      <w:r w:rsidRPr="008465AD">
        <w:rPr>
          <w:rFonts w:ascii="Times New Roman" w:hAnsi="Times New Roman" w:cs="Times New Roman"/>
        </w:rPr>
        <w:t xml:space="preserve"> r.</w:t>
      </w:r>
    </w:p>
    <w:p w14:paraId="392DAF1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8A3D9D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0E8823E" w14:textId="77777777" w:rsidR="008465AD" w:rsidRPr="008465AD" w:rsidRDefault="008465AD" w:rsidP="008465AD">
      <w:pPr>
        <w:spacing w:after="0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Regulamin pracy komisji powołanej do przeprowadzenia naboru na stanowisko</w:t>
      </w:r>
    </w:p>
    <w:p w14:paraId="62D95166" w14:textId="0DF19412" w:rsidR="008465AD" w:rsidRPr="008465AD" w:rsidRDefault="003E6A24" w:rsidP="008465A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ds. </w:t>
      </w:r>
      <w:r w:rsidR="00B321C2">
        <w:rPr>
          <w:rFonts w:ascii="Times New Roman" w:hAnsi="Times New Roman" w:cs="Times New Roman"/>
          <w:b/>
        </w:rPr>
        <w:t xml:space="preserve">utrzymania infrastruktury komunalnej </w:t>
      </w:r>
    </w:p>
    <w:p w14:paraId="46149DD5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1</w:t>
      </w:r>
    </w:p>
    <w:p w14:paraId="1FF7BDD0" w14:textId="77777777" w:rsidR="007D243D" w:rsidRPr="007D243D" w:rsidRDefault="008465AD" w:rsidP="007D243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Pracami komisji kieruje jej przewodniczący lub w r</w:t>
      </w:r>
      <w:r w:rsidR="007D243D" w:rsidRPr="007D243D">
        <w:rPr>
          <w:rFonts w:ascii="Times New Roman" w:hAnsi="Times New Roman" w:cs="Times New Roman"/>
        </w:rPr>
        <w:t xml:space="preserve">azie jego nieobecności zastępca </w:t>
      </w:r>
      <w:r w:rsidRPr="007D243D">
        <w:rPr>
          <w:rFonts w:ascii="Times New Roman" w:hAnsi="Times New Roman" w:cs="Times New Roman"/>
        </w:rPr>
        <w:t>przewodniczącego.</w:t>
      </w:r>
    </w:p>
    <w:p w14:paraId="7E398856" w14:textId="77777777" w:rsidR="008465AD" w:rsidRPr="007D243D" w:rsidRDefault="008465AD" w:rsidP="008465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Posiedzenia komisji zwołuje przewodniczący lub w razie jego nieobecności zastępca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przewodniczącego.</w:t>
      </w:r>
    </w:p>
    <w:p w14:paraId="003038C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2</w:t>
      </w:r>
    </w:p>
    <w:p w14:paraId="54FF6670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Prace komisji są prowadzone, jeśli w posiedzeniu bierze udział, co najmniej 3/4 jej składu.</w:t>
      </w:r>
    </w:p>
    <w:p w14:paraId="6509B459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Udział przewodniczącego komisji bądź jego zastępcy jest obowiązkowy.</w:t>
      </w:r>
    </w:p>
    <w:p w14:paraId="4058A481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3</w:t>
      </w:r>
    </w:p>
    <w:p w14:paraId="23ABD177" w14:textId="77777777" w:rsidR="007D243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lastRenderedPageBreak/>
        <w:t>Postępowa</w:t>
      </w:r>
      <w:r w:rsidR="007D243D" w:rsidRPr="007D243D">
        <w:rPr>
          <w:rFonts w:ascii="Times New Roman" w:hAnsi="Times New Roman" w:cs="Times New Roman"/>
        </w:rPr>
        <w:t>nie odbywa się w dwóch etapach.</w:t>
      </w:r>
    </w:p>
    <w:p w14:paraId="118F8B97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pierwszym etapie, przebiegającym bez udziału kandydatów:</w:t>
      </w:r>
    </w:p>
    <w:p w14:paraId="4AEACCAA" w14:textId="77777777" w:rsidR="007D243D" w:rsidRP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otwiera zamknięte koperty ze zł</w:t>
      </w:r>
      <w:r w:rsidR="007D243D" w:rsidRPr="007D243D">
        <w:rPr>
          <w:rFonts w:ascii="Times New Roman" w:hAnsi="Times New Roman" w:cs="Times New Roman"/>
        </w:rPr>
        <w:t xml:space="preserve">ożonymi ofertami i na podstawie </w:t>
      </w:r>
      <w:r w:rsidRPr="007D243D">
        <w:rPr>
          <w:rFonts w:ascii="Times New Roman" w:hAnsi="Times New Roman" w:cs="Times New Roman"/>
        </w:rPr>
        <w:t>dokumentów stwierdza, czy oferty spełniają</w:t>
      </w:r>
      <w:r w:rsidR="007D243D" w:rsidRPr="007D243D">
        <w:rPr>
          <w:rFonts w:ascii="Times New Roman" w:hAnsi="Times New Roman" w:cs="Times New Roman"/>
        </w:rPr>
        <w:t xml:space="preserve"> warunki określone w ogłoszeniu o naborze,</w:t>
      </w:r>
    </w:p>
    <w:p w14:paraId="2CBA6110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złożone po terminie nie będą rozpatrywane,</w:t>
      </w:r>
    </w:p>
    <w:p w14:paraId="052A6B59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niezawierające wszystkich wymaganych dokumentów oraz oferty, z których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wynika, że kandydat nie spełnia wymagań wskazanych w ogłoszeniu o naborze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podlegają odrzuceniu, a kandydat nie zostaje dopuszczony do dalszego postępowania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konkursowego.</w:t>
      </w:r>
    </w:p>
    <w:p w14:paraId="4764E237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przewodniczący komisji informuje kandydatów o dopuszczeniu albo nie dopuszczeniu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do dalszego etapu postępowania oraz o przyczynie odrzucenia oferty.</w:t>
      </w:r>
    </w:p>
    <w:p w14:paraId="04472A41" w14:textId="77777777" w:rsidR="008465AD" w:rsidRPr="007D243D" w:rsidRDefault="008465AD" w:rsidP="008465A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lastRenderedPageBreak/>
        <w:t>Z postępowania dotyczącego oceny formalnej dokumentów i ofert sporządzany jest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protokół, który zawiera w szczególności:</w:t>
      </w:r>
    </w:p>
    <w:p w14:paraId="392CC406" w14:textId="77777777" w:rsidR="007D243D" w:rsidRPr="007D243D" w:rsidRDefault="007D243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skład komisji,</w:t>
      </w:r>
    </w:p>
    <w:p w14:paraId="0568EDCE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imiona i nazwiska kandydatów,</w:t>
      </w:r>
    </w:p>
    <w:p w14:paraId="2577A039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spełnieniu lub niespełnieniu wymogów uczestnictwa w naborze,</w:t>
      </w:r>
    </w:p>
    <w:p w14:paraId="794A80DF" w14:textId="77777777" w:rsidR="008465AD" w:rsidRP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dopuszczeniu lub niedopuszczeniu do dalszego kolejnego etapu.</w:t>
      </w:r>
    </w:p>
    <w:p w14:paraId="3A3EE6DE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drugim etapie naboru komisja przeprowadza rozmow</w:t>
      </w:r>
      <w:r w:rsidR="007D243D" w:rsidRPr="007D243D">
        <w:rPr>
          <w:rFonts w:ascii="Times New Roman" w:hAnsi="Times New Roman" w:cs="Times New Roman"/>
        </w:rPr>
        <w:t xml:space="preserve">ę kwalifikacyjną z kandydatami, </w:t>
      </w:r>
      <w:r w:rsidRPr="007D243D">
        <w:rPr>
          <w:rFonts w:ascii="Times New Roman" w:hAnsi="Times New Roman" w:cs="Times New Roman"/>
        </w:rPr>
        <w:t xml:space="preserve">którzy spełnią wymagania formalne. O terminie i </w:t>
      </w:r>
      <w:r w:rsidR="007D243D" w:rsidRPr="007D243D">
        <w:rPr>
          <w:rFonts w:ascii="Times New Roman" w:hAnsi="Times New Roman" w:cs="Times New Roman"/>
        </w:rPr>
        <w:t xml:space="preserve">miejscu przeprowadzenie rozmowy </w:t>
      </w:r>
      <w:r w:rsidRPr="007D243D">
        <w:rPr>
          <w:rFonts w:ascii="Times New Roman" w:hAnsi="Times New Roman" w:cs="Times New Roman"/>
        </w:rPr>
        <w:t>kwalifikacyjnej kandydaci zostaną poinformowani indywidualnie.</w:t>
      </w:r>
    </w:p>
    <w:p w14:paraId="1A2BB63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4</w:t>
      </w:r>
    </w:p>
    <w:p w14:paraId="19FAB846" w14:textId="77777777" w:rsidR="008465AD" w:rsidRPr="008465AD" w:rsidRDefault="008465AD" w:rsidP="007D243D">
      <w:pPr>
        <w:spacing w:after="0"/>
        <w:jc w:val="both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>W toku naboru komisja wyłania kandydatów, któr</w:t>
      </w:r>
      <w:r w:rsidR="007D243D">
        <w:rPr>
          <w:rFonts w:ascii="Times New Roman" w:hAnsi="Times New Roman" w:cs="Times New Roman"/>
        </w:rPr>
        <w:t xml:space="preserve">zy spełnili wymagania niezbędne </w:t>
      </w:r>
      <w:r w:rsidRPr="008465AD">
        <w:rPr>
          <w:rFonts w:ascii="Times New Roman" w:hAnsi="Times New Roman" w:cs="Times New Roman"/>
        </w:rPr>
        <w:t>i w największym stopniu spełnili wymagania dodatkowe</w:t>
      </w:r>
      <w:r w:rsidR="007D243D">
        <w:rPr>
          <w:rFonts w:ascii="Times New Roman" w:hAnsi="Times New Roman" w:cs="Times New Roman"/>
        </w:rPr>
        <w:t xml:space="preserve"> oraz uzyskali największą ilość punktów </w:t>
      </w:r>
      <w:r w:rsidR="007D243D">
        <w:rPr>
          <w:rFonts w:ascii="Times New Roman" w:hAnsi="Times New Roman" w:cs="Times New Roman"/>
        </w:rPr>
        <w:lastRenderedPageBreak/>
        <w:t xml:space="preserve">w całym </w:t>
      </w:r>
      <w:r w:rsidRPr="008465AD">
        <w:rPr>
          <w:rFonts w:ascii="Times New Roman" w:hAnsi="Times New Roman" w:cs="Times New Roman"/>
        </w:rPr>
        <w:t>postępowaniu. Następnie kandydaci zos</w:t>
      </w:r>
      <w:r w:rsidR="007D243D">
        <w:rPr>
          <w:rFonts w:ascii="Times New Roman" w:hAnsi="Times New Roman" w:cs="Times New Roman"/>
        </w:rPr>
        <w:t xml:space="preserve">taną przedstawieni Burmistrzowi Miasta i Gminy Międzybórz </w:t>
      </w:r>
      <w:r w:rsidRPr="008465AD">
        <w:rPr>
          <w:rFonts w:ascii="Times New Roman" w:hAnsi="Times New Roman" w:cs="Times New Roman"/>
        </w:rPr>
        <w:t>celem zatrudnienia jednego z nich.</w:t>
      </w:r>
    </w:p>
    <w:p w14:paraId="427C09CE" w14:textId="77777777" w:rsidR="007D243D" w:rsidRDefault="007D243D" w:rsidP="008465AD">
      <w:pPr>
        <w:spacing w:after="0"/>
        <w:rPr>
          <w:rFonts w:ascii="Times New Roman" w:hAnsi="Times New Roman" w:cs="Times New Roman"/>
        </w:rPr>
      </w:pPr>
    </w:p>
    <w:p w14:paraId="2B90FC67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5</w:t>
      </w:r>
    </w:p>
    <w:p w14:paraId="742FC9B7" w14:textId="77777777" w:rsidR="007D243D" w:rsidRPr="007D243D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przekazuje wyniki naboru wraz z jego d</w:t>
      </w:r>
      <w:r w:rsidR="007D243D" w:rsidRPr="007D243D">
        <w:rPr>
          <w:rFonts w:ascii="Times New Roman" w:hAnsi="Times New Roman" w:cs="Times New Roman"/>
        </w:rPr>
        <w:t>okumentacją Burmistrzowi Miasta i Gminy Międzybórz.</w:t>
      </w:r>
    </w:p>
    <w:p w14:paraId="685A6A90" w14:textId="77777777" w:rsidR="00265051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Wynik</w:t>
      </w:r>
      <w:r w:rsidR="007D243D" w:rsidRPr="007D243D">
        <w:rPr>
          <w:rFonts w:ascii="Times New Roman" w:hAnsi="Times New Roman" w:cs="Times New Roman"/>
        </w:rPr>
        <w:t>i naboru ogłasza się na stronie</w:t>
      </w:r>
      <w:r w:rsidR="000C4FB3">
        <w:rPr>
          <w:rFonts w:ascii="Times New Roman" w:hAnsi="Times New Roman" w:cs="Times New Roman"/>
        </w:rPr>
        <w:t xml:space="preserve"> BIP Urzędu Miasta i Gminy Międzybórz. </w:t>
      </w:r>
    </w:p>
    <w:p w14:paraId="6FB70488" w14:textId="77777777" w:rsidR="00207151" w:rsidRDefault="00207151" w:rsidP="00207151">
      <w:pPr>
        <w:spacing w:after="0"/>
        <w:rPr>
          <w:rFonts w:ascii="Times New Roman" w:hAnsi="Times New Roman" w:cs="Times New Roman"/>
        </w:rPr>
      </w:pPr>
    </w:p>
    <w:p w14:paraId="5B35B6A9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36AD68E8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359E5B42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</w:p>
    <w:p w14:paraId="171FB7B0" w14:textId="77777777" w:rsidR="00207151" w:rsidRPr="005D496D" w:rsidRDefault="00207151" w:rsidP="005D496D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sectPr w:rsidR="00207151" w:rsidRPr="005D49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33798"/>
    <w:multiLevelType w:val="hybridMultilevel"/>
    <w:tmpl w:val="E572D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6553A"/>
    <w:multiLevelType w:val="hybridMultilevel"/>
    <w:tmpl w:val="DA4A0B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326B45"/>
    <w:multiLevelType w:val="hybridMultilevel"/>
    <w:tmpl w:val="DDB4D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8B11BD"/>
    <w:multiLevelType w:val="hybridMultilevel"/>
    <w:tmpl w:val="AF7A6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35EC2"/>
    <w:multiLevelType w:val="hybridMultilevel"/>
    <w:tmpl w:val="5B46E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30891"/>
    <w:multiLevelType w:val="hybridMultilevel"/>
    <w:tmpl w:val="8788E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DA"/>
    <w:rsid w:val="000066A2"/>
    <w:rsid w:val="000C4FB3"/>
    <w:rsid w:val="0010242B"/>
    <w:rsid w:val="001122E7"/>
    <w:rsid w:val="001C18FA"/>
    <w:rsid w:val="00207151"/>
    <w:rsid w:val="00265051"/>
    <w:rsid w:val="003E6A24"/>
    <w:rsid w:val="00501E37"/>
    <w:rsid w:val="00541E47"/>
    <w:rsid w:val="0059349A"/>
    <w:rsid w:val="005D496D"/>
    <w:rsid w:val="005D7F60"/>
    <w:rsid w:val="00682B93"/>
    <w:rsid w:val="006C0C1E"/>
    <w:rsid w:val="006E5945"/>
    <w:rsid w:val="007C15D0"/>
    <w:rsid w:val="007D243D"/>
    <w:rsid w:val="007D261D"/>
    <w:rsid w:val="008465AD"/>
    <w:rsid w:val="009000A9"/>
    <w:rsid w:val="009676DA"/>
    <w:rsid w:val="00A22CDA"/>
    <w:rsid w:val="00AD3F44"/>
    <w:rsid w:val="00B103F4"/>
    <w:rsid w:val="00B321C2"/>
    <w:rsid w:val="00C93A1C"/>
    <w:rsid w:val="00CD3E12"/>
    <w:rsid w:val="00CE1461"/>
    <w:rsid w:val="00D251BD"/>
    <w:rsid w:val="00D8668C"/>
    <w:rsid w:val="00DF26C4"/>
    <w:rsid w:val="00E726FA"/>
    <w:rsid w:val="00F03BCF"/>
    <w:rsid w:val="00FC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104CD"/>
  <w15:chartTrackingRefBased/>
  <w15:docId w15:val="{CB4DFA1E-39DD-4538-B723-5A610FFD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2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500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2025-02-13T12:11:00Z</cp:lastPrinted>
  <dcterms:created xsi:type="dcterms:W3CDTF">2025-05-13T11:30:00Z</dcterms:created>
  <dcterms:modified xsi:type="dcterms:W3CDTF">2025-05-13T11:30:00Z</dcterms:modified>
</cp:coreProperties>
</file>