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F9C66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DCFC168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ZARZĄDZENIE NR 0050.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78</w:t>
      </w: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.2025</w:t>
      </w:r>
    </w:p>
    <w:p w14:paraId="163B9025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BURMISTRZA MIASTA I GMINY MIĘDZYBÓRZ</w:t>
      </w:r>
    </w:p>
    <w:p w14:paraId="06159B5C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11</w:t>
      </w: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lutego 2025 r.</w:t>
      </w:r>
    </w:p>
    <w:p w14:paraId="05F5C994" w14:textId="77777777" w:rsidR="006A0580" w:rsidRPr="009324B7" w:rsidRDefault="006A0580" w:rsidP="006A058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142EC3C" w14:textId="77777777" w:rsidR="006A0580" w:rsidRPr="009324B7" w:rsidRDefault="006A0580" w:rsidP="006A0580">
      <w:pPr>
        <w:rPr>
          <w:rFonts w:ascii="Times New Roman" w:hAnsi="Times New Roman" w:cs="Times New Roman"/>
          <w:b/>
          <w:bCs/>
        </w:rPr>
      </w:pPr>
      <w:r w:rsidRPr="009324B7">
        <w:rPr>
          <w:rFonts w:ascii="Times New Roman" w:hAnsi="Times New Roman" w:cs="Times New Roman"/>
          <w:b/>
          <w:bCs/>
        </w:rPr>
        <w:t>w sprawie wyznaczenia koordynatora do spraw dostępności</w:t>
      </w:r>
    </w:p>
    <w:p w14:paraId="3F6D9FD9" w14:textId="77777777" w:rsidR="006A0580" w:rsidRPr="009324B7" w:rsidRDefault="006A0580" w:rsidP="006A0580">
      <w:pPr>
        <w:ind w:firstLine="708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</w:rPr>
        <w:t>Na podstawie art. 30 ust. 1 i art. 33 ust. 3 ustawy z dnia 8 marca 1990 r. o samorządzie gminnym (</w:t>
      </w:r>
      <w:proofErr w:type="spellStart"/>
      <w:r w:rsidRPr="009324B7">
        <w:rPr>
          <w:rFonts w:ascii="Times New Roman" w:hAnsi="Times New Roman" w:cs="Times New Roman"/>
        </w:rPr>
        <w:t>t.j</w:t>
      </w:r>
      <w:proofErr w:type="spellEnd"/>
      <w:r w:rsidRPr="009324B7">
        <w:rPr>
          <w:rFonts w:ascii="Times New Roman" w:hAnsi="Times New Roman" w:cs="Times New Roman"/>
        </w:rPr>
        <w:t xml:space="preserve">. Dz. U. z 2024 r. poz. 1465 z </w:t>
      </w:r>
      <w:proofErr w:type="spellStart"/>
      <w:r w:rsidRPr="009324B7">
        <w:rPr>
          <w:rFonts w:ascii="Times New Roman" w:hAnsi="Times New Roman" w:cs="Times New Roman"/>
        </w:rPr>
        <w:t>późn</w:t>
      </w:r>
      <w:proofErr w:type="spellEnd"/>
      <w:r w:rsidRPr="009324B7">
        <w:rPr>
          <w:rFonts w:ascii="Times New Roman" w:hAnsi="Times New Roman" w:cs="Times New Roman"/>
        </w:rPr>
        <w:t>. zm.) oraz art. 14 ustawy z dnia 19 lipca 2019 r. o zapewnieniu dostępności osobom ze szczególnymi potrzebami (</w:t>
      </w:r>
      <w:proofErr w:type="spellStart"/>
      <w:r w:rsidRPr="009324B7">
        <w:rPr>
          <w:rFonts w:ascii="Times New Roman" w:hAnsi="Times New Roman" w:cs="Times New Roman"/>
        </w:rPr>
        <w:t>t.j</w:t>
      </w:r>
      <w:proofErr w:type="spellEnd"/>
      <w:r w:rsidRPr="009324B7">
        <w:rPr>
          <w:rFonts w:ascii="Times New Roman" w:hAnsi="Times New Roman" w:cs="Times New Roman"/>
        </w:rPr>
        <w:t xml:space="preserve">. Dz. U. z 2020 r. poz. 1062) </w:t>
      </w:r>
    </w:p>
    <w:p w14:paraId="6B9A30CE" w14:textId="77777777" w:rsidR="006A0580" w:rsidRPr="009324B7" w:rsidRDefault="006A0580" w:rsidP="006A0580">
      <w:pPr>
        <w:jc w:val="center"/>
        <w:rPr>
          <w:rFonts w:ascii="Times New Roman" w:hAnsi="Times New Roman" w:cs="Times New Roman"/>
          <w:b/>
        </w:rPr>
      </w:pPr>
      <w:r w:rsidRPr="009324B7">
        <w:rPr>
          <w:rFonts w:ascii="Times New Roman" w:hAnsi="Times New Roman" w:cs="Times New Roman"/>
          <w:b/>
        </w:rPr>
        <w:t xml:space="preserve">zarządzam, co następuje: </w:t>
      </w:r>
    </w:p>
    <w:p w14:paraId="154F3B09" w14:textId="77777777" w:rsidR="006A0580" w:rsidRPr="009324B7" w:rsidRDefault="006A0580" w:rsidP="006A0580">
      <w:pPr>
        <w:spacing w:before="240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  <w:b/>
          <w:bCs/>
        </w:rPr>
        <w:t>§ 1. </w:t>
      </w:r>
      <w:r w:rsidRPr="009324B7">
        <w:rPr>
          <w:rFonts w:ascii="Times New Roman" w:hAnsi="Times New Roman" w:cs="Times New Roman"/>
        </w:rPr>
        <w:t xml:space="preserve">Wyznacza się panią Aleksandrę </w:t>
      </w:r>
      <w:proofErr w:type="spellStart"/>
      <w:r w:rsidRPr="009324B7">
        <w:rPr>
          <w:rFonts w:ascii="Times New Roman" w:hAnsi="Times New Roman" w:cs="Times New Roman"/>
        </w:rPr>
        <w:t>Stempin</w:t>
      </w:r>
      <w:proofErr w:type="spellEnd"/>
      <w:r w:rsidRPr="009324B7">
        <w:rPr>
          <w:rFonts w:ascii="Times New Roman" w:hAnsi="Times New Roman" w:cs="Times New Roman"/>
        </w:rPr>
        <w:t xml:space="preserve"> na Koordynatora do spraw dostępności w Gminie Międzybórz. </w:t>
      </w:r>
    </w:p>
    <w:p w14:paraId="1B9886D6" w14:textId="77777777" w:rsidR="006A0580" w:rsidRPr="009324B7" w:rsidRDefault="006A0580" w:rsidP="006A0580">
      <w:pPr>
        <w:spacing w:before="240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  <w:b/>
          <w:bCs/>
        </w:rPr>
        <w:t>§ 2. </w:t>
      </w:r>
      <w:r w:rsidRPr="009324B7">
        <w:rPr>
          <w:rFonts w:ascii="Times New Roman" w:hAnsi="Times New Roman" w:cs="Times New Roman"/>
        </w:rPr>
        <w:t>Do zadań Koordynatora należy w szczególności:</w:t>
      </w:r>
    </w:p>
    <w:p w14:paraId="45798CEB" w14:textId="77777777" w:rsidR="006A0580" w:rsidRPr="009324B7" w:rsidRDefault="006A0580" w:rsidP="006A0580">
      <w:pPr>
        <w:ind w:left="426" w:hanging="426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</w:rPr>
        <w:t>1)</w:t>
      </w:r>
      <w:r w:rsidRPr="009324B7">
        <w:rPr>
          <w:rFonts w:ascii="Times New Roman" w:hAnsi="Times New Roman" w:cs="Times New Roman"/>
        </w:rPr>
        <w:tab/>
        <w:t>wsparcie osób ze szczególnymi potrzebami w dostępie do usług świadczonych przez Gminę;</w:t>
      </w:r>
    </w:p>
    <w:p w14:paraId="631FF0A8" w14:textId="77777777" w:rsidR="006A0580" w:rsidRPr="009324B7" w:rsidRDefault="006A0580" w:rsidP="006A0580">
      <w:pPr>
        <w:ind w:left="426" w:hanging="426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</w:rPr>
        <w:t>2)</w:t>
      </w:r>
      <w:r w:rsidRPr="009324B7">
        <w:rPr>
          <w:rFonts w:ascii="Times New Roman" w:hAnsi="Times New Roman" w:cs="Times New Roman"/>
        </w:rPr>
        <w:tab/>
        <w:t>przygotowanie i koordynacja wdrożenia planu działania na rzecz poprawy zapewniania dostępności osobom ze szczególnymi potrzebami przez Gminę, zgodnie z wymaganiami określonymi w art. 6 ustawy z dnia 19.07.2019 r. o zapewnieniu dostępności osobom ze szczególnymi potrzebami;</w:t>
      </w:r>
    </w:p>
    <w:p w14:paraId="5B603C57" w14:textId="77777777" w:rsidR="006A0580" w:rsidRPr="009324B7" w:rsidRDefault="006A0580" w:rsidP="006A0580">
      <w:pPr>
        <w:ind w:left="426" w:hanging="426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</w:rPr>
        <w:t>3)</w:t>
      </w:r>
      <w:r w:rsidRPr="009324B7">
        <w:rPr>
          <w:rFonts w:ascii="Times New Roman" w:hAnsi="Times New Roman" w:cs="Times New Roman"/>
        </w:rPr>
        <w:tab/>
        <w:t>monitorowanie działalności podejmowanej przez Gminę w zakresie zapewniania dostępności osobom ze szczególnymi potrzebami.</w:t>
      </w:r>
    </w:p>
    <w:p w14:paraId="15F7B13F" w14:textId="77777777" w:rsidR="006A0580" w:rsidRDefault="006A0580" w:rsidP="006A0580">
      <w:pPr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  <w:b/>
          <w:bCs/>
        </w:rPr>
        <w:t>§ 3</w:t>
      </w:r>
      <w:r w:rsidRPr="009324B7">
        <w:rPr>
          <w:rFonts w:ascii="Times New Roman" w:hAnsi="Times New Roman" w:cs="Times New Roman"/>
        </w:rPr>
        <w:t>. Uchyla się</w:t>
      </w:r>
      <w:r>
        <w:rPr>
          <w:rFonts w:ascii="Times New Roman" w:hAnsi="Times New Roman" w:cs="Times New Roman"/>
        </w:rPr>
        <w:t>:</w:t>
      </w:r>
    </w:p>
    <w:p w14:paraId="5A5776FB" w14:textId="77777777" w:rsidR="006A0580" w:rsidRPr="009324B7" w:rsidRDefault="006A0580" w:rsidP="006A0580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</w:rPr>
        <w:t xml:space="preserve">zarządzenie nr </w:t>
      </w:r>
      <w:r w:rsidRPr="009324B7">
        <w:rPr>
          <w:rFonts w:ascii="Times New Roman" w:eastAsia="Times New Roman" w:hAnsi="Times New Roman" w:cs="Times New Roman"/>
          <w:lang w:eastAsia="pl-PL"/>
        </w:rPr>
        <w:t xml:space="preserve">0050.168.2020 Burmistrza Miasta i Gminy Międzybórz z dnia 25 września 2020 r. </w:t>
      </w:r>
      <w:r w:rsidRPr="009324B7">
        <w:rPr>
          <w:rFonts w:ascii="Times New Roman" w:hAnsi="Times New Roman" w:cs="Times New Roman"/>
        </w:rPr>
        <w:t>w sprawie powołania koordynatora oraz zespołu ds. dostępności,</w:t>
      </w:r>
    </w:p>
    <w:p w14:paraId="687C64C1" w14:textId="77777777" w:rsidR="006A0580" w:rsidRPr="002021E9" w:rsidRDefault="006A0580" w:rsidP="006A0580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zarządzenie nr 0050.276.2021 </w:t>
      </w:r>
      <w:r w:rsidRPr="009324B7">
        <w:rPr>
          <w:rFonts w:ascii="Times New Roman" w:eastAsia="Times New Roman" w:hAnsi="Times New Roman" w:cs="Times New Roman"/>
          <w:lang w:eastAsia="pl-PL"/>
        </w:rPr>
        <w:t>Burmistrza Miasta i Gminy Międzybórz</w:t>
      </w:r>
      <w:r>
        <w:rPr>
          <w:rFonts w:ascii="Times New Roman" w:eastAsia="Times New Roman" w:hAnsi="Times New Roman" w:cs="Times New Roman"/>
          <w:lang w:eastAsia="pl-PL"/>
        </w:rPr>
        <w:t xml:space="preserve"> z dnia 13 września 2021 r. </w:t>
      </w:r>
      <w:r w:rsidRPr="009324B7">
        <w:rPr>
          <w:rFonts w:ascii="Times New Roman" w:hAnsi="Times New Roman" w:cs="Times New Roman"/>
          <w:bCs/>
        </w:rPr>
        <w:t>zmieniające zarządzenie w sprawie powołania koordynatora oraz zespołu ds. dostępności.</w:t>
      </w:r>
    </w:p>
    <w:p w14:paraId="07323DB2" w14:textId="77777777" w:rsidR="006A0580" w:rsidRPr="009324B7" w:rsidRDefault="006A0580" w:rsidP="006A0580">
      <w:pPr>
        <w:spacing w:before="240"/>
        <w:jc w:val="both"/>
        <w:rPr>
          <w:rFonts w:ascii="Times New Roman" w:hAnsi="Times New Roman" w:cs="Times New Roman"/>
        </w:rPr>
      </w:pPr>
      <w:r w:rsidRPr="009324B7">
        <w:rPr>
          <w:rFonts w:ascii="Times New Roman" w:hAnsi="Times New Roman" w:cs="Times New Roman"/>
          <w:b/>
          <w:bCs/>
        </w:rPr>
        <w:t>§ 4. </w:t>
      </w:r>
      <w:r w:rsidRPr="009324B7">
        <w:rPr>
          <w:rFonts w:ascii="Times New Roman" w:hAnsi="Times New Roman" w:cs="Times New Roman"/>
        </w:rPr>
        <w:t>Zarządzenie wchodzi w życie z dniem podjęcia.</w:t>
      </w:r>
    </w:p>
    <w:p w14:paraId="2D7599A0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13935F4D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35264587" w14:textId="77777777" w:rsidR="00F40C7F" w:rsidRDefault="00F40C7F"/>
    <w:sectPr w:rsidR="00F40C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130F6"/>
    <w:multiLevelType w:val="hybridMultilevel"/>
    <w:tmpl w:val="A82AD8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63B"/>
    <w:rsid w:val="0045563B"/>
    <w:rsid w:val="006A0580"/>
    <w:rsid w:val="00D620BF"/>
    <w:rsid w:val="00F4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0BD2F-C559-4EF0-8A05-61DC1C3A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05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05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2</cp:revision>
  <dcterms:created xsi:type="dcterms:W3CDTF">2025-02-12T06:32:00Z</dcterms:created>
  <dcterms:modified xsi:type="dcterms:W3CDTF">2025-02-12T06:33:00Z</dcterms:modified>
</cp:coreProperties>
</file>