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1FBE4" w14:textId="2D11ADB8" w:rsidR="00943BC5" w:rsidRPr="00BC33E4" w:rsidRDefault="00943BC5" w:rsidP="00BC33E4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33E4">
        <w:rPr>
          <w:rFonts w:ascii="Times New Roman" w:hAnsi="Times New Roman" w:cs="Times New Roman"/>
          <w:b/>
          <w:bCs/>
          <w:sz w:val="24"/>
          <w:szCs w:val="24"/>
        </w:rPr>
        <w:t>ZARZĄDZENIE NR 0050.</w:t>
      </w:r>
      <w:r w:rsidR="0056264B">
        <w:rPr>
          <w:rFonts w:ascii="Times New Roman" w:hAnsi="Times New Roman" w:cs="Times New Roman"/>
          <w:b/>
          <w:bCs/>
          <w:sz w:val="24"/>
          <w:szCs w:val="24"/>
        </w:rPr>
        <w:t>58</w:t>
      </w:r>
      <w:r w:rsidRPr="00BC33E4">
        <w:rPr>
          <w:rFonts w:ascii="Times New Roman" w:hAnsi="Times New Roman" w:cs="Times New Roman"/>
          <w:b/>
          <w:bCs/>
          <w:sz w:val="24"/>
          <w:szCs w:val="24"/>
        </w:rPr>
        <w:t>.20</w:t>
      </w:r>
      <w:r w:rsidR="00211449" w:rsidRPr="00BC33E4">
        <w:rPr>
          <w:rFonts w:ascii="Times New Roman" w:hAnsi="Times New Roman" w:cs="Times New Roman"/>
          <w:b/>
          <w:bCs/>
          <w:sz w:val="24"/>
          <w:szCs w:val="24"/>
        </w:rPr>
        <w:t>24</w:t>
      </w:r>
    </w:p>
    <w:p w14:paraId="0309176C" w14:textId="77777777" w:rsidR="00943BC5" w:rsidRPr="00BC33E4" w:rsidRDefault="00943BC5" w:rsidP="00BC33E4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33E4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0ED4498D" w14:textId="1DE7E42D" w:rsidR="00943BC5" w:rsidRPr="00BC33E4" w:rsidRDefault="00943BC5" w:rsidP="00BC33E4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33E4">
        <w:rPr>
          <w:rFonts w:ascii="Times New Roman" w:hAnsi="Times New Roman" w:cs="Times New Roman"/>
          <w:b/>
          <w:bCs/>
          <w:sz w:val="24"/>
          <w:szCs w:val="24"/>
        </w:rPr>
        <w:t>z dnia</w:t>
      </w:r>
      <w:r w:rsidR="0056264B">
        <w:rPr>
          <w:rFonts w:ascii="Times New Roman" w:hAnsi="Times New Roman" w:cs="Times New Roman"/>
          <w:b/>
          <w:bCs/>
          <w:sz w:val="24"/>
          <w:szCs w:val="24"/>
        </w:rPr>
        <w:t xml:space="preserve"> 16</w:t>
      </w:r>
      <w:r w:rsidR="00211449" w:rsidRPr="00BC33E4">
        <w:rPr>
          <w:rFonts w:ascii="Times New Roman" w:hAnsi="Times New Roman" w:cs="Times New Roman"/>
          <w:b/>
          <w:bCs/>
          <w:sz w:val="24"/>
          <w:szCs w:val="24"/>
        </w:rPr>
        <w:t xml:space="preserve"> grudnia 2024</w:t>
      </w:r>
      <w:r w:rsidRPr="00BC33E4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01166C5D" w14:textId="77777777" w:rsidR="00943BC5" w:rsidRPr="00BC33E4" w:rsidRDefault="00943BC5" w:rsidP="00BC33E4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7D080" w14:textId="77777777" w:rsidR="00943BC5" w:rsidRPr="00BC33E4" w:rsidRDefault="00943BC5" w:rsidP="00BC33E4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BC33E4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1755B1" w:rsidRPr="00BC33E4">
        <w:rPr>
          <w:rFonts w:ascii="Times New Roman" w:hAnsi="Times New Roman" w:cs="Times New Roman"/>
          <w:b/>
          <w:bCs/>
          <w:sz w:val="24"/>
          <w:szCs w:val="24"/>
        </w:rPr>
        <w:t>powołania stałego zespołu powypadkowego w Urzędzie Miasta</w:t>
      </w:r>
      <w:r w:rsidR="00DD25CE" w:rsidRPr="00BC33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33E4">
        <w:rPr>
          <w:rFonts w:ascii="Times New Roman" w:hAnsi="Times New Roman" w:cs="Times New Roman"/>
          <w:b/>
          <w:bCs/>
          <w:sz w:val="24"/>
          <w:szCs w:val="24"/>
        </w:rPr>
        <w:t>i Gminy Międzybórz</w:t>
      </w:r>
      <w:r w:rsidR="00DD25CE" w:rsidRPr="00BC33E4">
        <w:rPr>
          <w:rFonts w:ascii="Times New Roman" w:hAnsi="Times New Roman" w:cs="Times New Roman"/>
          <w:sz w:val="24"/>
          <w:szCs w:val="24"/>
        </w:rPr>
        <w:t>.</w:t>
      </w:r>
    </w:p>
    <w:p w14:paraId="6216987D" w14:textId="77777777" w:rsidR="00943BC5" w:rsidRPr="00677D3D" w:rsidRDefault="00943BC5" w:rsidP="00943B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0516F9" w14:textId="493E8071" w:rsidR="009C7D3E" w:rsidRPr="00BC33E4" w:rsidRDefault="00943BC5" w:rsidP="00BC33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BC5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1755B1">
        <w:rPr>
          <w:rFonts w:ascii="Times New Roman" w:hAnsi="Times New Roman" w:cs="Times New Roman"/>
          <w:sz w:val="24"/>
          <w:szCs w:val="24"/>
        </w:rPr>
        <w:t>§ 4 r</w:t>
      </w:r>
      <w:r w:rsidR="00426DBA">
        <w:rPr>
          <w:rFonts w:ascii="Times New Roman" w:hAnsi="Times New Roman" w:cs="Times New Roman"/>
          <w:sz w:val="24"/>
          <w:szCs w:val="24"/>
        </w:rPr>
        <w:t>ozporządzenia</w:t>
      </w:r>
      <w:r w:rsidR="001755B1" w:rsidRPr="001755B1">
        <w:rPr>
          <w:rFonts w:ascii="Times New Roman" w:hAnsi="Times New Roman" w:cs="Times New Roman"/>
          <w:sz w:val="24"/>
          <w:szCs w:val="24"/>
        </w:rPr>
        <w:t xml:space="preserve"> Rady Ministrów z dnia 1 lipca 2009 r. w sprawie ustalania okoliczności i przyczyn wypadków przy </w:t>
      </w:r>
      <w:r w:rsidR="001755B1">
        <w:rPr>
          <w:rFonts w:ascii="Times New Roman" w:hAnsi="Times New Roman" w:cs="Times New Roman"/>
          <w:sz w:val="24"/>
          <w:szCs w:val="24"/>
        </w:rPr>
        <w:t>pracy (Dz. U. Nr 105, poz. 870)</w:t>
      </w:r>
      <w:r w:rsidR="00BC33E4">
        <w:rPr>
          <w:rFonts w:ascii="Times New Roman" w:hAnsi="Times New Roman" w:cs="Times New Roman"/>
          <w:sz w:val="24"/>
          <w:szCs w:val="24"/>
        </w:rPr>
        <w:t xml:space="preserve"> </w:t>
      </w:r>
      <w:r w:rsidR="009C7D3E">
        <w:rPr>
          <w:rFonts w:ascii="Times New Roman" w:hAnsi="Times New Roman" w:cs="Times New Roman"/>
          <w:sz w:val="24"/>
          <w:szCs w:val="24"/>
        </w:rPr>
        <w:t>zarządza się, co następuje:</w:t>
      </w:r>
    </w:p>
    <w:p w14:paraId="6D361EF7" w14:textId="0B069123" w:rsidR="00426DBA" w:rsidRDefault="00426DBA" w:rsidP="00BC33E4">
      <w:pPr>
        <w:pStyle w:val="Normalnywcity"/>
        <w:numPr>
          <w:ilvl w:val="0"/>
          <w:numId w:val="3"/>
        </w:numPr>
      </w:pPr>
      <w:r>
        <w:t>W celu ustalania okoliczności i przyczyn wypadków</w:t>
      </w:r>
      <w:r w:rsidRPr="00E10B2B">
        <w:t xml:space="preserve"> oraz </w:t>
      </w:r>
      <w:r>
        <w:t>sporządzania protokołów powypadkowych (</w:t>
      </w:r>
      <w:r w:rsidRPr="00E10B2B">
        <w:t xml:space="preserve">dokumentacji powypadkowej) </w:t>
      </w:r>
      <w:r>
        <w:t>w Urzędzie Miasta i Gminy Międzybórz powołuję stały zespół powypadkowy w składzie:</w:t>
      </w:r>
    </w:p>
    <w:p w14:paraId="504ED57A" w14:textId="1BA302CC" w:rsidR="00426DBA" w:rsidRDefault="00D66A86" w:rsidP="00BC33E4">
      <w:pPr>
        <w:pStyle w:val="Normalnywcity"/>
        <w:numPr>
          <w:ilvl w:val="0"/>
          <w:numId w:val="4"/>
        </w:numPr>
      </w:pPr>
      <w:r>
        <w:t>Katarzyna Biesiadecka</w:t>
      </w:r>
      <w:r w:rsidR="00426DBA">
        <w:t xml:space="preserve"> – Starszy Inspektor ds. B</w:t>
      </w:r>
      <w:r>
        <w:t>ezpieczeństwa i Higieny Pracy,</w:t>
      </w:r>
    </w:p>
    <w:p w14:paraId="7B608AF3" w14:textId="0DCF4C97" w:rsidR="00426DBA" w:rsidRDefault="00D66A86" w:rsidP="00BC33E4">
      <w:pPr>
        <w:pStyle w:val="Normalnywcity"/>
        <w:numPr>
          <w:ilvl w:val="0"/>
          <w:numId w:val="4"/>
        </w:numPr>
      </w:pPr>
      <w:r>
        <w:t>Przemysław Sadowski</w:t>
      </w:r>
      <w:r w:rsidR="00426DBA">
        <w:t xml:space="preserve"> – </w:t>
      </w:r>
      <w:r>
        <w:t>Sekretarz Miasta i Gminy Międzybórz,</w:t>
      </w:r>
    </w:p>
    <w:p w14:paraId="4740D033" w14:textId="3326130C" w:rsidR="00BC33E4" w:rsidRPr="00BC33E4" w:rsidRDefault="00D66A86" w:rsidP="00BC33E4">
      <w:pPr>
        <w:pStyle w:val="Normalnywcity"/>
        <w:numPr>
          <w:ilvl w:val="0"/>
          <w:numId w:val="4"/>
        </w:numPr>
      </w:pPr>
      <w:r>
        <w:t xml:space="preserve">Ewa Zielezińska – Sekretarka. </w:t>
      </w:r>
    </w:p>
    <w:p w14:paraId="75094CA2" w14:textId="79BF554A" w:rsidR="00DD25CE" w:rsidRPr="00BC33E4" w:rsidRDefault="00426DBA" w:rsidP="00BC33E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E4">
        <w:rPr>
          <w:rFonts w:ascii="Times New Roman" w:hAnsi="Times New Roman" w:cs="Times New Roman"/>
          <w:sz w:val="24"/>
          <w:szCs w:val="24"/>
        </w:rPr>
        <w:t>Zadania zespołu powypadkowego zostały ustalone w rozporządzeniu Rady Ministrów z dnia 1 lipca 2009 r. w sprawie ustalania okoliczności i przyczyn wypadków przy</w:t>
      </w:r>
      <w:r w:rsidR="00BC33E4">
        <w:rPr>
          <w:rFonts w:ascii="Times New Roman" w:hAnsi="Times New Roman" w:cs="Times New Roman"/>
          <w:sz w:val="24"/>
          <w:szCs w:val="24"/>
        </w:rPr>
        <w:t xml:space="preserve"> </w:t>
      </w:r>
      <w:r w:rsidRPr="00BC33E4">
        <w:rPr>
          <w:rFonts w:ascii="Times New Roman" w:hAnsi="Times New Roman" w:cs="Times New Roman"/>
          <w:sz w:val="24"/>
          <w:szCs w:val="24"/>
        </w:rPr>
        <w:t>pracy (Dz. U. Nr 105, poz. 870)</w:t>
      </w:r>
      <w:r w:rsidR="00BC33E4">
        <w:rPr>
          <w:rFonts w:ascii="Times New Roman" w:hAnsi="Times New Roman" w:cs="Times New Roman"/>
          <w:sz w:val="24"/>
          <w:szCs w:val="24"/>
        </w:rPr>
        <w:t>.</w:t>
      </w:r>
    </w:p>
    <w:p w14:paraId="02FC0F36" w14:textId="0B8DDE26" w:rsidR="00D66A86" w:rsidRPr="00BC33E4" w:rsidRDefault="00D66A86" w:rsidP="00BC33E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E4">
        <w:rPr>
          <w:rFonts w:ascii="Times New Roman" w:hAnsi="Times New Roman" w:cs="Times New Roman"/>
          <w:sz w:val="24"/>
          <w:szCs w:val="24"/>
        </w:rPr>
        <w:t xml:space="preserve">Traci moc zarządzenie nr 0050.52.2019 Burmistrza Miasta i Gminy Międzybórz z dnia </w:t>
      </w:r>
      <w:r w:rsidR="00211449" w:rsidRPr="00BC33E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C33E4">
        <w:rPr>
          <w:rFonts w:ascii="Times New Roman" w:hAnsi="Times New Roman" w:cs="Times New Roman"/>
          <w:sz w:val="24"/>
          <w:szCs w:val="24"/>
        </w:rPr>
        <w:t xml:space="preserve">6 sierpnia 2019 r. </w:t>
      </w:r>
      <w:r w:rsidRPr="00BC33E4">
        <w:rPr>
          <w:rFonts w:ascii="Times New Roman" w:hAnsi="Times New Roman" w:cs="Times New Roman"/>
          <w:bCs/>
          <w:sz w:val="24"/>
          <w:szCs w:val="24"/>
        </w:rPr>
        <w:t>w sprawie powołania stałego zespołu powypadkowego w Urzędzie Miasta i Gminy Międzybórz.</w:t>
      </w:r>
    </w:p>
    <w:p w14:paraId="75FF5CA8" w14:textId="77777777" w:rsidR="00DD25CE" w:rsidRPr="00BC33E4" w:rsidRDefault="00DD25CE" w:rsidP="00BC33E4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3E4">
        <w:rPr>
          <w:rFonts w:ascii="Times New Roman" w:hAnsi="Times New Roman" w:cs="Times New Roman"/>
          <w:sz w:val="24"/>
          <w:szCs w:val="24"/>
        </w:rPr>
        <w:t xml:space="preserve">Zarządzenie wchodzi w życie z dniem podjęcia. </w:t>
      </w:r>
    </w:p>
    <w:p w14:paraId="6092945D" w14:textId="77777777" w:rsidR="00DD25CE" w:rsidRPr="009C7D3E" w:rsidRDefault="00DD25CE" w:rsidP="00DD25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D25CE" w:rsidRPr="009C7D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038F3"/>
    <w:multiLevelType w:val="hybridMultilevel"/>
    <w:tmpl w:val="FFE81F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41E6E"/>
    <w:multiLevelType w:val="hybridMultilevel"/>
    <w:tmpl w:val="0450F450"/>
    <w:lvl w:ilvl="0" w:tplc="5D4CB0B4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0D7EDB"/>
    <w:multiLevelType w:val="hybridMultilevel"/>
    <w:tmpl w:val="9308FD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227815"/>
    <w:multiLevelType w:val="hybridMultilevel"/>
    <w:tmpl w:val="436E6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5F7"/>
    <w:rsid w:val="001755B1"/>
    <w:rsid w:val="00211449"/>
    <w:rsid w:val="002D6954"/>
    <w:rsid w:val="00426DBA"/>
    <w:rsid w:val="0056264B"/>
    <w:rsid w:val="00664749"/>
    <w:rsid w:val="006F067D"/>
    <w:rsid w:val="007135F7"/>
    <w:rsid w:val="00943BC5"/>
    <w:rsid w:val="009C7D3E"/>
    <w:rsid w:val="00B77DD0"/>
    <w:rsid w:val="00BC33E4"/>
    <w:rsid w:val="00C36B25"/>
    <w:rsid w:val="00D66A86"/>
    <w:rsid w:val="00DD25CE"/>
    <w:rsid w:val="00E874E1"/>
    <w:rsid w:val="00EF7938"/>
    <w:rsid w:val="00F0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DF22C"/>
  <w15:chartTrackingRefBased/>
  <w15:docId w15:val="{9566BABC-F8FA-4DAE-B099-E94653CA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3B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lb">
    <w:name w:val="a_lb"/>
    <w:basedOn w:val="Domylnaczcionkaakapitu"/>
    <w:rsid w:val="00943BC5"/>
  </w:style>
  <w:style w:type="paragraph" w:styleId="Akapitzlist">
    <w:name w:val="List Paragraph"/>
    <w:basedOn w:val="Normalny"/>
    <w:uiPriority w:val="34"/>
    <w:qFormat/>
    <w:rsid w:val="00664749"/>
    <w:pPr>
      <w:ind w:left="720"/>
      <w:contextualSpacing/>
    </w:pPr>
  </w:style>
  <w:style w:type="paragraph" w:customStyle="1" w:styleId="Normalnywcity">
    <w:name w:val="Normalny wcięty"/>
    <w:uiPriority w:val="99"/>
    <w:rsid w:val="00426DBA"/>
    <w:pPr>
      <w:spacing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Bezodstpw">
    <w:name w:val="No Spacing"/>
    <w:uiPriority w:val="1"/>
    <w:qFormat/>
    <w:rsid w:val="00BC33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Sekretarz</cp:lastModifiedBy>
  <cp:revision>4</cp:revision>
  <dcterms:created xsi:type="dcterms:W3CDTF">2024-12-13T08:28:00Z</dcterms:created>
  <dcterms:modified xsi:type="dcterms:W3CDTF">2024-12-13T10:47:00Z</dcterms:modified>
</cp:coreProperties>
</file>