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59427E" w14:textId="22A620C9" w:rsidR="009B18B9" w:rsidRPr="009E5AFA" w:rsidRDefault="009B18B9" w:rsidP="009E5AFA">
      <w:pPr>
        <w:pStyle w:val="Bezodstpw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9E5AFA">
        <w:rPr>
          <w:rFonts w:ascii="Times New Roman" w:hAnsi="Times New Roman" w:cs="Times New Roman"/>
          <w:b/>
          <w:bCs/>
        </w:rPr>
        <w:t>Zarządzenie Nr 0050.35.2024</w:t>
      </w:r>
    </w:p>
    <w:p w14:paraId="2A40A060" w14:textId="31476DCF" w:rsidR="00A67648" w:rsidRPr="009E5AFA" w:rsidRDefault="009B18B9" w:rsidP="009E5AFA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9E5AFA">
        <w:rPr>
          <w:rFonts w:ascii="Times New Roman" w:hAnsi="Times New Roman" w:cs="Times New Roman"/>
          <w:b/>
          <w:bCs/>
        </w:rPr>
        <w:t>Burmistrza Miasta i Gminy Międzybórz</w:t>
      </w:r>
    </w:p>
    <w:p w14:paraId="0C555646" w14:textId="3B8F1E4A" w:rsidR="00A67648" w:rsidRPr="009E5AFA" w:rsidRDefault="00A67648" w:rsidP="009E5AFA">
      <w:pPr>
        <w:pStyle w:val="Bezodstpw"/>
        <w:jc w:val="center"/>
        <w:rPr>
          <w:rFonts w:ascii="Times New Roman" w:hAnsi="Times New Roman" w:cs="Times New Roman"/>
          <w:b/>
          <w:bCs/>
        </w:rPr>
      </w:pPr>
      <w:r w:rsidRPr="009E5AFA">
        <w:rPr>
          <w:rFonts w:ascii="Times New Roman" w:hAnsi="Times New Roman" w:cs="Times New Roman"/>
          <w:b/>
          <w:bCs/>
        </w:rPr>
        <w:t xml:space="preserve">z dnia </w:t>
      </w:r>
      <w:r w:rsidR="005E2AA5" w:rsidRPr="009E5AFA">
        <w:rPr>
          <w:rFonts w:ascii="Times New Roman" w:hAnsi="Times New Roman" w:cs="Times New Roman"/>
          <w:b/>
          <w:bCs/>
        </w:rPr>
        <w:t>07.10.2024</w:t>
      </w:r>
      <w:r w:rsidRPr="009E5AFA">
        <w:rPr>
          <w:rFonts w:ascii="Times New Roman" w:hAnsi="Times New Roman" w:cs="Times New Roman"/>
          <w:b/>
          <w:bCs/>
        </w:rPr>
        <w:t xml:space="preserve"> r.</w:t>
      </w:r>
    </w:p>
    <w:p w14:paraId="45CCBD53" w14:textId="77777777" w:rsidR="009E5AFA" w:rsidRPr="009E5AFA" w:rsidRDefault="009E5AFA" w:rsidP="009E5AFA">
      <w:pPr>
        <w:pStyle w:val="Bezodstpw"/>
        <w:rPr>
          <w:rFonts w:ascii="Times New Roman" w:hAnsi="Times New Roman" w:cs="Times New Roman"/>
        </w:rPr>
      </w:pPr>
    </w:p>
    <w:p w14:paraId="08A41284" w14:textId="3B6AE5EB" w:rsidR="00CD72A0" w:rsidRPr="009E5AFA" w:rsidRDefault="00CD72A0" w:rsidP="009E5AFA">
      <w:pPr>
        <w:spacing w:after="0" w:line="276" w:lineRule="auto"/>
        <w:jc w:val="both"/>
        <w:rPr>
          <w:rFonts w:ascii="Times New Roman" w:hAnsi="Times New Roman" w:cs="Times New Roman"/>
          <w:b/>
          <w:bCs/>
          <w:caps/>
        </w:rPr>
      </w:pPr>
      <w:r w:rsidRPr="009E5AFA">
        <w:rPr>
          <w:rFonts w:ascii="Times New Roman" w:hAnsi="Times New Roman" w:cs="Times New Roman"/>
          <w:b/>
          <w:bCs/>
        </w:rPr>
        <w:t xml:space="preserve">zmieniające </w:t>
      </w:r>
      <w:r w:rsidRPr="009E5AFA">
        <w:rPr>
          <w:rFonts w:ascii="Times New Roman" w:hAnsi="Times New Roman" w:cs="Times New Roman"/>
          <w:b/>
          <w:bCs/>
          <w:caps/>
        </w:rPr>
        <w:t>Z</w:t>
      </w:r>
      <w:r w:rsidRPr="009E5AFA">
        <w:rPr>
          <w:rFonts w:ascii="Times New Roman" w:hAnsi="Times New Roman" w:cs="Times New Roman"/>
          <w:b/>
          <w:bCs/>
        </w:rPr>
        <w:t>arządzenie</w:t>
      </w:r>
      <w:r w:rsidRPr="009E5AFA">
        <w:rPr>
          <w:rFonts w:ascii="Times New Roman" w:hAnsi="Times New Roman" w:cs="Times New Roman"/>
          <w:b/>
          <w:bCs/>
          <w:caps/>
        </w:rPr>
        <w:t xml:space="preserve"> </w:t>
      </w:r>
      <w:r w:rsidRPr="009E5AFA">
        <w:rPr>
          <w:rFonts w:ascii="Times New Roman" w:hAnsi="Times New Roman" w:cs="Times New Roman"/>
          <w:b/>
          <w:bCs/>
        </w:rPr>
        <w:t>Nr 0050.444.2023 Burmistrza Miasta i Gminy Międzybórz z dnia 17.01.2023 r.</w:t>
      </w:r>
      <w:r w:rsidR="009E5AFA" w:rsidRPr="009E5AFA">
        <w:rPr>
          <w:rFonts w:ascii="Times New Roman" w:hAnsi="Times New Roman" w:cs="Times New Roman"/>
          <w:b/>
          <w:bCs/>
        </w:rPr>
        <w:t xml:space="preserve"> w sprawie powołania Gminnej Komisji Urbanistyczno-Architektonicznej. </w:t>
      </w:r>
    </w:p>
    <w:p w14:paraId="76B68D83" w14:textId="37A2F064" w:rsidR="00DB34FB" w:rsidRDefault="00DB34FB" w:rsidP="009B18B9">
      <w:pPr>
        <w:tabs>
          <w:tab w:val="left" w:pos="510"/>
        </w:tabs>
        <w:spacing w:before="240" w:after="120" w:line="240" w:lineRule="auto"/>
        <w:jc w:val="center"/>
        <w:rPr>
          <w:rFonts w:ascii="Times New Roman" w:eastAsia="Times New Roman" w:hAnsi="Times New Roman" w:cs="Arial"/>
          <w:b/>
          <w:lang w:eastAsia="pl-PL"/>
        </w:rPr>
      </w:pPr>
      <w:r w:rsidRPr="00B1675C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CD72A0">
        <w:rPr>
          <w:rFonts w:ascii="Times New Roman" w:eastAsia="Times New Roman" w:hAnsi="Times New Roman" w:cs="Arial"/>
          <w:b/>
          <w:lang w:eastAsia="pl-PL"/>
        </w:rPr>
        <w:t>1</w:t>
      </w:r>
    </w:p>
    <w:p w14:paraId="210C860B" w14:textId="756EAE63" w:rsidR="00CD72A0" w:rsidRPr="009E5AFA" w:rsidRDefault="009E5AFA" w:rsidP="00F71D18">
      <w:pPr>
        <w:tabs>
          <w:tab w:val="left" w:pos="510"/>
        </w:tabs>
        <w:spacing w:before="240" w:after="120" w:line="240" w:lineRule="auto"/>
        <w:jc w:val="both"/>
        <w:rPr>
          <w:rFonts w:ascii="Times New Roman" w:eastAsia="Times New Roman" w:hAnsi="Times New Roman" w:cs="Arial"/>
          <w:bCs/>
          <w:lang w:eastAsia="pl-PL"/>
        </w:rPr>
      </w:pPr>
      <w:r w:rsidRPr="009E5AFA">
        <w:rPr>
          <w:rFonts w:ascii="Times New Roman" w:eastAsia="Times New Roman" w:hAnsi="Times New Roman" w:cs="Times New Roman"/>
          <w:bCs/>
          <w:lang w:eastAsia="pl-PL"/>
        </w:rPr>
        <w:t>W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 z</w:t>
      </w:r>
      <w:r w:rsidRPr="009E5AFA">
        <w:rPr>
          <w:rFonts w:ascii="Times New Roman" w:hAnsi="Times New Roman" w:cs="Times New Roman"/>
          <w:bCs/>
        </w:rPr>
        <w:t>arządzeniu</w:t>
      </w:r>
      <w:r w:rsidRPr="009E5AFA">
        <w:rPr>
          <w:rFonts w:ascii="Times New Roman" w:hAnsi="Times New Roman" w:cs="Times New Roman"/>
          <w:bCs/>
          <w:caps/>
        </w:rPr>
        <w:t xml:space="preserve"> </w:t>
      </w:r>
      <w:r w:rsidRPr="009E5AFA">
        <w:rPr>
          <w:rFonts w:ascii="Times New Roman" w:hAnsi="Times New Roman" w:cs="Times New Roman"/>
          <w:bCs/>
        </w:rPr>
        <w:t>Nr 0050.444.2023 Burmistrza Miasta i Gminy Międzybórz z dnia 17.01.2023 r. w</w:t>
      </w:r>
      <w:r w:rsidR="00426E63">
        <w:rPr>
          <w:rFonts w:ascii="Times New Roman" w:hAnsi="Times New Roman" w:cs="Times New Roman"/>
          <w:bCs/>
        </w:rPr>
        <w:t> </w:t>
      </w:r>
      <w:r w:rsidRPr="009E5AFA">
        <w:rPr>
          <w:rFonts w:ascii="Times New Roman" w:hAnsi="Times New Roman" w:cs="Times New Roman"/>
          <w:bCs/>
        </w:rPr>
        <w:t>sprawie powołania Gminnej Komisji Urbanistyczno-Architektonicznej</w:t>
      </w:r>
      <w:r w:rsidRPr="009E5AF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CD72A0" w:rsidRPr="009E5AFA">
        <w:rPr>
          <w:rFonts w:ascii="Times New Roman" w:eastAsia="Times New Roman" w:hAnsi="Times New Roman" w:cs="Times New Roman"/>
          <w:bCs/>
          <w:lang w:eastAsia="pl-PL"/>
        </w:rPr>
        <w:t>§</w:t>
      </w:r>
      <w:r w:rsidR="00CD72A0" w:rsidRPr="009E5AFA">
        <w:rPr>
          <w:rFonts w:ascii="Times New Roman" w:eastAsia="Times New Roman" w:hAnsi="Times New Roman" w:cs="Arial"/>
          <w:bCs/>
          <w:lang w:eastAsia="pl-PL"/>
        </w:rPr>
        <w:t xml:space="preserve"> 2 otrzymuje brzmienie:</w:t>
      </w:r>
    </w:p>
    <w:p w14:paraId="545FD2D9" w14:textId="65296484" w:rsidR="00DB34FB" w:rsidRPr="009E5AFA" w:rsidRDefault="009E5AFA" w:rsidP="009E5AFA">
      <w:pPr>
        <w:tabs>
          <w:tab w:val="left" w:pos="510"/>
        </w:tabs>
        <w:spacing w:after="0" w:line="240" w:lineRule="auto"/>
        <w:jc w:val="both"/>
        <w:rPr>
          <w:rFonts w:ascii="Times New Roman" w:eastAsia="Times New Roman" w:hAnsi="Times New Roman" w:cs="Arial"/>
          <w:b/>
          <w:lang w:eastAsia="pl-PL"/>
        </w:rPr>
      </w:pPr>
      <w:r>
        <w:rPr>
          <w:rFonts w:ascii="Times New Roman" w:eastAsia="Times New Roman" w:hAnsi="Times New Roman" w:cs="Arial"/>
          <w:lang w:eastAsia="pl-PL"/>
        </w:rPr>
        <w:t>„</w:t>
      </w:r>
      <w:r w:rsidR="00DB34FB" w:rsidRPr="009E5AFA">
        <w:rPr>
          <w:rFonts w:ascii="Times New Roman" w:eastAsia="Times New Roman" w:hAnsi="Times New Roman" w:cs="Arial"/>
          <w:lang w:eastAsia="pl-PL"/>
        </w:rPr>
        <w:t>Zakres merytoryczny</w:t>
      </w:r>
      <w:r w:rsidR="00DB34FB" w:rsidRPr="009E5AFA">
        <w:rPr>
          <w:rFonts w:ascii="Times New Roman" w:eastAsia="Times New Roman" w:hAnsi="Times New Roman" w:cs="Arial"/>
          <w:b/>
          <w:lang w:eastAsia="pl-PL"/>
        </w:rPr>
        <w:t xml:space="preserve"> </w:t>
      </w:r>
      <w:r w:rsidR="00DB34FB" w:rsidRPr="009E5AFA">
        <w:rPr>
          <w:rFonts w:ascii="Times New Roman" w:eastAsia="Times New Roman" w:hAnsi="Times New Roman" w:cs="Arial"/>
          <w:lang w:eastAsia="pl-PL"/>
        </w:rPr>
        <w:t>działania</w:t>
      </w:r>
      <w:r w:rsidR="00DB34FB" w:rsidRPr="009E5AFA">
        <w:rPr>
          <w:rFonts w:ascii="Times New Roman" w:eastAsia="Times New Roman" w:hAnsi="Times New Roman" w:cs="Arial"/>
          <w:b/>
          <w:lang w:eastAsia="pl-PL"/>
        </w:rPr>
        <w:t xml:space="preserve"> </w:t>
      </w:r>
      <w:r w:rsidR="00DB34FB" w:rsidRPr="009E5AFA">
        <w:rPr>
          <w:rFonts w:ascii="Times New Roman" w:eastAsia="Times New Roman" w:hAnsi="Times New Roman" w:cs="Arial"/>
          <w:lang w:eastAsia="pl-PL"/>
        </w:rPr>
        <w:t>Komisji obejmuje opiniowanie:</w:t>
      </w:r>
    </w:p>
    <w:p w14:paraId="64EF3CB8" w14:textId="3BE3D296" w:rsidR="00DB34FB" w:rsidRPr="00B1675C" w:rsidRDefault="00DB34FB" w:rsidP="009B18B9">
      <w:pPr>
        <w:pStyle w:val="Akapitzlist"/>
        <w:numPr>
          <w:ilvl w:val="0"/>
          <w:numId w:val="4"/>
        </w:numPr>
        <w:tabs>
          <w:tab w:val="left" w:pos="250"/>
        </w:tabs>
        <w:spacing w:after="0" w:line="240" w:lineRule="auto"/>
        <w:ind w:left="723"/>
        <w:jc w:val="both"/>
        <w:rPr>
          <w:rFonts w:ascii="Times New Roman" w:eastAsia="Times New Roman" w:hAnsi="Times New Roman" w:cs="Arial"/>
          <w:lang w:eastAsia="pl-PL"/>
        </w:rPr>
      </w:pPr>
      <w:r w:rsidRPr="00B1675C">
        <w:rPr>
          <w:rFonts w:ascii="Times New Roman" w:eastAsia="Times New Roman" w:hAnsi="Times New Roman" w:cs="Arial"/>
          <w:lang w:eastAsia="pl-PL"/>
        </w:rPr>
        <w:t xml:space="preserve">projektów </w:t>
      </w:r>
      <w:r w:rsidR="007F725E" w:rsidRPr="00B1675C">
        <w:rPr>
          <w:rFonts w:ascii="Times New Roman" w:eastAsia="Times New Roman" w:hAnsi="Times New Roman" w:cs="Arial"/>
          <w:lang w:eastAsia="pl-PL"/>
        </w:rPr>
        <w:t>planu ogólnego oraz zmian tego planu</w:t>
      </w:r>
      <w:r w:rsidRPr="00B1675C">
        <w:rPr>
          <w:rFonts w:ascii="Times New Roman" w:eastAsia="Times New Roman" w:hAnsi="Times New Roman" w:cs="Arial"/>
          <w:lang w:eastAsia="pl-PL"/>
        </w:rPr>
        <w:t>;</w:t>
      </w:r>
    </w:p>
    <w:p w14:paraId="48F94DF6" w14:textId="77777777" w:rsidR="00DB34FB" w:rsidRPr="00B1675C" w:rsidRDefault="00DB34FB" w:rsidP="009B18B9">
      <w:pPr>
        <w:pStyle w:val="Akapitzlist"/>
        <w:numPr>
          <w:ilvl w:val="0"/>
          <w:numId w:val="4"/>
        </w:numPr>
        <w:tabs>
          <w:tab w:val="left" w:pos="250"/>
        </w:tabs>
        <w:spacing w:after="0" w:line="240" w:lineRule="auto"/>
        <w:ind w:left="723"/>
        <w:jc w:val="both"/>
        <w:rPr>
          <w:rFonts w:ascii="Times New Roman" w:eastAsia="Times New Roman" w:hAnsi="Times New Roman" w:cs="Arial"/>
          <w:lang w:eastAsia="pl-PL"/>
        </w:rPr>
      </w:pPr>
      <w:r w:rsidRPr="00B1675C">
        <w:rPr>
          <w:rFonts w:ascii="Times New Roman" w:eastAsia="Times New Roman" w:hAnsi="Times New Roman" w:cs="Arial"/>
          <w:lang w:eastAsia="pl-PL"/>
        </w:rPr>
        <w:t>projektów miejscowych planów zagospodarowania przestrzennego oraz zmian tych planów;</w:t>
      </w:r>
    </w:p>
    <w:p w14:paraId="1F30BE85" w14:textId="77777777" w:rsidR="00DB34FB" w:rsidRPr="00B1675C" w:rsidRDefault="00DB34FB" w:rsidP="009B18B9">
      <w:pPr>
        <w:pStyle w:val="Akapitzlist"/>
        <w:numPr>
          <w:ilvl w:val="0"/>
          <w:numId w:val="4"/>
        </w:numPr>
        <w:tabs>
          <w:tab w:val="left" w:pos="250"/>
        </w:tabs>
        <w:spacing w:after="0" w:line="240" w:lineRule="auto"/>
        <w:ind w:left="723"/>
        <w:jc w:val="both"/>
        <w:rPr>
          <w:rFonts w:ascii="Times New Roman" w:eastAsia="Times New Roman" w:hAnsi="Times New Roman" w:cs="Arial"/>
          <w:lang w:eastAsia="pl-PL"/>
        </w:rPr>
      </w:pPr>
      <w:r w:rsidRPr="00B1675C">
        <w:rPr>
          <w:rFonts w:ascii="Times New Roman" w:eastAsia="Times New Roman" w:hAnsi="Times New Roman" w:cs="Arial"/>
          <w:lang w:eastAsia="pl-PL"/>
        </w:rPr>
        <w:t>analiz zmian w zagospodarowaniu przestrzennym;</w:t>
      </w:r>
    </w:p>
    <w:p w14:paraId="0C3A089B" w14:textId="364F50E7" w:rsidR="00DB34FB" w:rsidRPr="00B1675C" w:rsidRDefault="00DB34FB" w:rsidP="009B18B9">
      <w:pPr>
        <w:pStyle w:val="Akapitzlist"/>
        <w:numPr>
          <w:ilvl w:val="0"/>
          <w:numId w:val="4"/>
        </w:numPr>
        <w:tabs>
          <w:tab w:val="left" w:pos="250"/>
        </w:tabs>
        <w:spacing w:after="0" w:line="240" w:lineRule="auto"/>
        <w:ind w:left="723"/>
        <w:jc w:val="both"/>
        <w:rPr>
          <w:rFonts w:ascii="Times New Roman" w:eastAsia="Times New Roman" w:hAnsi="Times New Roman" w:cs="Arial"/>
          <w:lang w:eastAsia="pl-PL"/>
        </w:rPr>
      </w:pPr>
      <w:r w:rsidRPr="00B1675C">
        <w:rPr>
          <w:rFonts w:ascii="Times New Roman" w:eastAsia="Times New Roman" w:hAnsi="Times New Roman" w:cs="Arial"/>
          <w:lang w:eastAsia="pl-PL"/>
        </w:rPr>
        <w:t>innych opracowań dotyczących zagospodarowania przestrzennego.</w:t>
      </w:r>
      <w:r w:rsidR="009E5AFA">
        <w:rPr>
          <w:rFonts w:ascii="Times New Roman" w:eastAsia="Times New Roman" w:hAnsi="Times New Roman" w:cs="Arial"/>
          <w:lang w:eastAsia="pl-PL"/>
        </w:rPr>
        <w:t>”</w:t>
      </w:r>
    </w:p>
    <w:p w14:paraId="2968EB5E" w14:textId="401534B4" w:rsidR="00DB34FB" w:rsidRPr="00B1675C" w:rsidRDefault="00DB34FB" w:rsidP="009B18B9">
      <w:pPr>
        <w:tabs>
          <w:tab w:val="left" w:pos="510"/>
        </w:tabs>
        <w:spacing w:before="240" w:after="120" w:line="240" w:lineRule="auto"/>
        <w:jc w:val="center"/>
        <w:rPr>
          <w:rFonts w:ascii="Times New Roman" w:eastAsia="Times New Roman" w:hAnsi="Times New Roman" w:cs="Arial"/>
          <w:b/>
          <w:lang w:eastAsia="pl-PL"/>
        </w:rPr>
      </w:pPr>
      <w:r w:rsidRPr="00B1675C">
        <w:rPr>
          <w:rFonts w:ascii="Times New Roman" w:eastAsia="Times New Roman" w:hAnsi="Times New Roman" w:cs="Times New Roman"/>
          <w:b/>
          <w:lang w:eastAsia="pl-PL"/>
        </w:rPr>
        <w:t xml:space="preserve">§ </w:t>
      </w:r>
      <w:r w:rsidR="00CD72A0">
        <w:rPr>
          <w:rFonts w:ascii="Times New Roman" w:eastAsia="Times New Roman" w:hAnsi="Times New Roman" w:cs="Arial"/>
          <w:b/>
          <w:lang w:eastAsia="pl-PL"/>
        </w:rPr>
        <w:t>2</w:t>
      </w:r>
    </w:p>
    <w:p w14:paraId="322D82A1" w14:textId="46F4CF01" w:rsidR="002D3A4D" w:rsidRPr="009E5AFA" w:rsidRDefault="00CD72A0" w:rsidP="009E5AFA">
      <w:pPr>
        <w:spacing w:line="240" w:lineRule="auto"/>
        <w:jc w:val="both"/>
        <w:rPr>
          <w:rFonts w:ascii="Times New Roman" w:eastAsia="Times New Roman" w:hAnsi="Times New Roman" w:cs="Arial"/>
          <w:lang w:eastAsia="pl-PL"/>
        </w:rPr>
      </w:pPr>
      <w:r w:rsidRPr="009E5AFA">
        <w:rPr>
          <w:rFonts w:ascii="Times New Roman" w:eastAsia="Times New Roman" w:hAnsi="Times New Roman" w:cs="Arial"/>
          <w:lang w:eastAsia="pl-PL"/>
        </w:rPr>
        <w:t xml:space="preserve">Pozostałe zapisy Zarządzenia </w:t>
      </w:r>
      <w:r w:rsidRPr="009E5AFA">
        <w:rPr>
          <w:rFonts w:ascii="Times New Roman" w:hAnsi="Times New Roman" w:cs="Times New Roman"/>
        </w:rPr>
        <w:t>Nr 0050.444.2023 pozostają bez zmian.</w:t>
      </w:r>
    </w:p>
    <w:p w14:paraId="3116E28A" w14:textId="5B43B77E" w:rsidR="00620CEA" w:rsidRPr="00B1675C" w:rsidRDefault="00620CEA" w:rsidP="009B18B9">
      <w:pPr>
        <w:spacing w:before="240" w:after="120" w:line="240" w:lineRule="auto"/>
        <w:jc w:val="center"/>
        <w:rPr>
          <w:rFonts w:ascii="Times New Roman" w:eastAsia="Arial" w:hAnsi="Times New Roman" w:cs="Times New Roman"/>
          <w:lang w:eastAsia="pl-PL"/>
        </w:rPr>
      </w:pPr>
      <w:r w:rsidRPr="00B1675C">
        <w:rPr>
          <w:rFonts w:ascii="Times New Roman" w:eastAsia="Arial" w:hAnsi="Times New Roman" w:cs="Times New Roman"/>
          <w:b/>
          <w:lang w:eastAsia="pl-PL"/>
        </w:rPr>
        <w:t xml:space="preserve">§ </w:t>
      </w:r>
      <w:r w:rsidR="00CD72A0">
        <w:rPr>
          <w:rFonts w:ascii="Times New Roman" w:eastAsia="Arial" w:hAnsi="Times New Roman" w:cs="Times New Roman"/>
          <w:b/>
          <w:lang w:eastAsia="pl-PL"/>
        </w:rPr>
        <w:t>3</w:t>
      </w:r>
    </w:p>
    <w:p w14:paraId="4869D361" w14:textId="32C86274" w:rsidR="009B18B9" w:rsidRDefault="00620CEA" w:rsidP="009E5AFA">
      <w:pPr>
        <w:spacing w:after="0" w:line="240" w:lineRule="auto"/>
        <w:jc w:val="both"/>
        <w:rPr>
          <w:rFonts w:ascii="Times New Roman" w:eastAsia="Arial" w:hAnsi="Times New Roman" w:cs="Times New Roman"/>
          <w:lang w:eastAsia="pl-PL"/>
        </w:rPr>
      </w:pPr>
      <w:r w:rsidRPr="009E5AFA">
        <w:rPr>
          <w:rFonts w:ascii="Times New Roman" w:eastAsia="Arial" w:hAnsi="Times New Roman" w:cs="Times New Roman"/>
          <w:lang w:eastAsia="pl-PL"/>
        </w:rPr>
        <w:t>Zarządzenie wchodzi w życie z dniem podpisania.</w:t>
      </w:r>
    </w:p>
    <w:p w14:paraId="339CBDC9" w14:textId="77777777" w:rsidR="004004A2" w:rsidRDefault="004004A2" w:rsidP="009E5AFA">
      <w:pPr>
        <w:spacing w:after="0" w:line="240" w:lineRule="auto"/>
        <w:jc w:val="both"/>
        <w:rPr>
          <w:rFonts w:ascii="Times New Roman" w:eastAsia="Arial" w:hAnsi="Times New Roman" w:cs="Times New Roman"/>
          <w:lang w:eastAsia="pl-PL"/>
        </w:rPr>
      </w:pPr>
    </w:p>
    <w:p w14:paraId="34C1705C" w14:textId="77777777" w:rsidR="004004A2" w:rsidRPr="009B18B9" w:rsidRDefault="004004A2" w:rsidP="004004A2">
      <w:pPr>
        <w:spacing w:before="240" w:after="0" w:line="276" w:lineRule="auto"/>
        <w:jc w:val="center"/>
        <w:rPr>
          <w:rFonts w:ascii="Times New Roman" w:hAnsi="Times New Roman" w:cs="Times New Roman"/>
          <w:i/>
          <w:iCs/>
          <w:sz w:val="21"/>
          <w:szCs w:val="21"/>
        </w:rPr>
      </w:pPr>
      <w:r w:rsidRPr="009B18B9">
        <w:rPr>
          <w:rFonts w:ascii="Times New Roman" w:hAnsi="Times New Roman" w:cs="Times New Roman"/>
          <w:i/>
          <w:iCs/>
          <w:sz w:val="21"/>
          <w:szCs w:val="21"/>
        </w:rPr>
        <w:t>Burmistrz Miasta i Gminy Międzybórz</w:t>
      </w:r>
    </w:p>
    <w:p w14:paraId="7C0041A6" w14:textId="4AF11393" w:rsidR="004004A2" w:rsidRPr="009B18B9" w:rsidRDefault="004004A2" w:rsidP="004004A2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1"/>
          <w:szCs w:val="21"/>
        </w:rPr>
      </w:pPr>
      <w:r w:rsidRPr="009B18B9">
        <w:rPr>
          <w:rFonts w:ascii="Times New Roman" w:hAnsi="Times New Roman" w:cs="Times New Roman"/>
          <w:i/>
          <w:iCs/>
          <w:sz w:val="21"/>
          <w:szCs w:val="21"/>
        </w:rPr>
        <w:t>/-/ Paweł Adamczyk</w:t>
      </w:r>
    </w:p>
    <w:p w14:paraId="1B0548AA" w14:textId="77777777" w:rsidR="004004A2" w:rsidRPr="009E5AFA" w:rsidRDefault="004004A2" w:rsidP="009E5AFA">
      <w:pPr>
        <w:spacing w:after="0" w:line="240" w:lineRule="auto"/>
        <w:jc w:val="both"/>
        <w:rPr>
          <w:rFonts w:ascii="Times New Roman" w:eastAsia="Arial" w:hAnsi="Times New Roman" w:cs="Times New Roman"/>
          <w:lang w:eastAsia="pl-PL"/>
        </w:rPr>
      </w:pPr>
    </w:p>
    <w:sectPr w:rsidR="004004A2" w:rsidRPr="009E5AFA" w:rsidSect="009E5AFA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7545E14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545E146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lowerRoman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15F007C"/>
    <w:lvl w:ilvl="0" w:tplc="FFFFFFFF">
      <w:start w:val="4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lowerRoman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12200854"/>
    <w:lvl w:ilvl="0" w:tplc="FFFFFFFF">
      <w:start w:val="5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DB127F8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C"/>
    <w:multiLevelType w:val="hybridMultilevel"/>
    <w:tmpl w:val="3352255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13903A8"/>
    <w:multiLevelType w:val="hybridMultilevel"/>
    <w:tmpl w:val="54A4A5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2B677C"/>
    <w:multiLevelType w:val="hybridMultilevel"/>
    <w:tmpl w:val="70E20204"/>
    <w:lvl w:ilvl="0" w:tplc="B8AE59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A44F50"/>
    <w:multiLevelType w:val="hybridMultilevel"/>
    <w:tmpl w:val="E74860C6"/>
    <w:lvl w:ilvl="0" w:tplc="E02A42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C08AC"/>
    <w:multiLevelType w:val="hybridMultilevel"/>
    <w:tmpl w:val="C2D60CEA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1" w15:restartNumberingAfterBreak="0">
    <w:nsid w:val="1814725D"/>
    <w:multiLevelType w:val="hybridMultilevel"/>
    <w:tmpl w:val="54A4A5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0369D"/>
    <w:multiLevelType w:val="hybridMultilevel"/>
    <w:tmpl w:val="735047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D20D89"/>
    <w:multiLevelType w:val="hybridMultilevel"/>
    <w:tmpl w:val="48765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00F85"/>
    <w:multiLevelType w:val="hybridMultilevel"/>
    <w:tmpl w:val="1ABAD344"/>
    <w:lvl w:ilvl="0" w:tplc="8D987A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E1F1D"/>
    <w:multiLevelType w:val="hybridMultilevel"/>
    <w:tmpl w:val="847E3EA2"/>
    <w:lvl w:ilvl="0" w:tplc="04150017">
      <w:start w:val="1"/>
      <w:numFmt w:val="lowerLetter"/>
      <w:lvlText w:val="%1)"/>
      <w:lvlJc w:val="left"/>
      <w:pPr>
        <w:ind w:left="1100" w:hanging="360"/>
      </w:p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6" w15:restartNumberingAfterBreak="0">
    <w:nsid w:val="2F2F51BC"/>
    <w:multiLevelType w:val="hybridMultilevel"/>
    <w:tmpl w:val="46DE312E"/>
    <w:lvl w:ilvl="0" w:tplc="0415000F">
      <w:start w:val="1"/>
      <w:numFmt w:val="decimal"/>
      <w:lvlText w:val="%1."/>
      <w:lvlJc w:val="left"/>
      <w:pPr>
        <w:ind w:left="5260" w:hanging="360"/>
      </w:pPr>
    </w:lvl>
    <w:lvl w:ilvl="1" w:tplc="04150019" w:tentative="1">
      <w:start w:val="1"/>
      <w:numFmt w:val="lowerLetter"/>
      <w:lvlText w:val="%2."/>
      <w:lvlJc w:val="left"/>
      <w:pPr>
        <w:ind w:left="5980" w:hanging="360"/>
      </w:pPr>
    </w:lvl>
    <w:lvl w:ilvl="2" w:tplc="0415001B" w:tentative="1">
      <w:start w:val="1"/>
      <w:numFmt w:val="lowerRoman"/>
      <w:lvlText w:val="%3."/>
      <w:lvlJc w:val="right"/>
      <w:pPr>
        <w:ind w:left="6700" w:hanging="180"/>
      </w:pPr>
    </w:lvl>
    <w:lvl w:ilvl="3" w:tplc="0415000F" w:tentative="1">
      <w:start w:val="1"/>
      <w:numFmt w:val="decimal"/>
      <w:lvlText w:val="%4."/>
      <w:lvlJc w:val="left"/>
      <w:pPr>
        <w:ind w:left="7420" w:hanging="360"/>
      </w:pPr>
    </w:lvl>
    <w:lvl w:ilvl="4" w:tplc="04150019" w:tentative="1">
      <w:start w:val="1"/>
      <w:numFmt w:val="lowerLetter"/>
      <w:lvlText w:val="%5."/>
      <w:lvlJc w:val="left"/>
      <w:pPr>
        <w:ind w:left="8140" w:hanging="360"/>
      </w:pPr>
    </w:lvl>
    <w:lvl w:ilvl="5" w:tplc="0415001B" w:tentative="1">
      <w:start w:val="1"/>
      <w:numFmt w:val="lowerRoman"/>
      <w:lvlText w:val="%6."/>
      <w:lvlJc w:val="right"/>
      <w:pPr>
        <w:ind w:left="8860" w:hanging="180"/>
      </w:pPr>
    </w:lvl>
    <w:lvl w:ilvl="6" w:tplc="0415000F" w:tentative="1">
      <w:start w:val="1"/>
      <w:numFmt w:val="decimal"/>
      <w:lvlText w:val="%7."/>
      <w:lvlJc w:val="left"/>
      <w:pPr>
        <w:ind w:left="9580" w:hanging="360"/>
      </w:pPr>
    </w:lvl>
    <w:lvl w:ilvl="7" w:tplc="04150019" w:tentative="1">
      <w:start w:val="1"/>
      <w:numFmt w:val="lowerLetter"/>
      <w:lvlText w:val="%8."/>
      <w:lvlJc w:val="left"/>
      <w:pPr>
        <w:ind w:left="10300" w:hanging="360"/>
      </w:pPr>
    </w:lvl>
    <w:lvl w:ilvl="8" w:tplc="0415001B" w:tentative="1">
      <w:start w:val="1"/>
      <w:numFmt w:val="lowerRoman"/>
      <w:lvlText w:val="%9."/>
      <w:lvlJc w:val="right"/>
      <w:pPr>
        <w:ind w:left="11020" w:hanging="180"/>
      </w:pPr>
    </w:lvl>
  </w:abstractNum>
  <w:abstractNum w:abstractNumId="17" w15:restartNumberingAfterBreak="0">
    <w:nsid w:val="32B33638"/>
    <w:multiLevelType w:val="hybridMultilevel"/>
    <w:tmpl w:val="6980D8C8"/>
    <w:lvl w:ilvl="0" w:tplc="04150017">
      <w:start w:val="1"/>
      <w:numFmt w:val="lowerLetter"/>
      <w:lvlText w:val="%1)"/>
      <w:lvlJc w:val="left"/>
      <w:pPr>
        <w:ind w:left="1084" w:hanging="360"/>
      </w:pPr>
    </w:lvl>
    <w:lvl w:ilvl="1" w:tplc="04150019" w:tentative="1">
      <w:start w:val="1"/>
      <w:numFmt w:val="lowerLetter"/>
      <w:lvlText w:val="%2."/>
      <w:lvlJc w:val="left"/>
      <w:pPr>
        <w:ind w:left="1804" w:hanging="360"/>
      </w:pPr>
    </w:lvl>
    <w:lvl w:ilvl="2" w:tplc="0415001B" w:tentative="1">
      <w:start w:val="1"/>
      <w:numFmt w:val="lowerRoman"/>
      <w:lvlText w:val="%3."/>
      <w:lvlJc w:val="right"/>
      <w:pPr>
        <w:ind w:left="2524" w:hanging="180"/>
      </w:pPr>
    </w:lvl>
    <w:lvl w:ilvl="3" w:tplc="0415000F" w:tentative="1">
      <w:start w:val="1"/>
      <w:numFmt w:val="decimal"/>
      <w:lvlText w:val="%4."/>
      <w:lvlJc w:val="left"/>
      <w:pPr>
        <w:ind w:left="3244" w:hanging="360"/>
      </w:pPr>
    </w:lvl>
    <w:lvl w:ilvl="4" w:tplc="04150019" w:tentative="1">
      <w:start w:val="1"/>
      <w:numFmt w:val="lowerLetter"/>
      <w:lvlText w:val="%5."/>
      <w:lvlJc w:val="left"/>
      <w:pPr>
        <w:ind w:left="3964" w:hanging="360"/>
      </w:pPr>
    </w:lvl>
    <w:lvl w:ilvl="5" w:tplc="0415001B" w:tentative="1">
      <w:start w:val="1"/>
      <w:numFmt w:val="lowerRoman"/>
      <w:lvlText w:val="%6."/>
      <w:lvlJc w:val="right"/>
      <w:pPr>
        <w:ind w:left="4684" w:hanging="180"/>
      </w:pPr>
    </w:lvl>
    <w:lvl w:ilvl="6" w:tplc="0415000F" w:tentative="1">
      <w:start w:val="1"/>
      <w:numFmt w:val="decimal"/>
      <w:lvlText w:val="%7."/>
      <w:lvlJc w:val="left"/>
      <w:pPr>
        <w:ind w:left="5404" w:hanging="360"/>
      </w:pPr>
    </w:lvl>
    <w:lvl w:ilvl="7" w:tplc="04150019" w:tentative="1">
      <w:start w:val="1"/>
      <w:numFmt w:val="lowerLetter"/>
      <w:lvlText w:val="%8."/>
      <w:lvlJc w:val="left"/>
      <w:pPr>
        <w:ind w:left="6124" w:hanging="360"/>
      </w:pPr>
    </w:lvl>
    <w:lvl w:ilvl="8" w:tplc="0415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8" w15:restartNumberingAfterBreak="0">
    <w:nsid w:val="32D1289A"/>
    <w:multiLevelType w:val="hybridMultilevel"/>
    <w:tmpl w:val="85FC84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7C7F47"/>
    <w:multiLevelType w:val="hybridMultilevel"/>
    <w:tmpl w:val="1096886A"/>
    <w:lvl w:ilvl="0" w:tplc="04150017">
      <w:start w:val="1"/>
      <w:numFmt w:val="lowerLetter"/>
      <w:lvlText w:val="%1)"/>
      <w:lvlJc w:val="left"/>
      <w:pPr>
        <w:ind w:left="1040" w:hanging="360"/>
      </w:p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0" w15:restartNumberingAfterBreak="0">
    <w:nsid w:val="3EB44486"/>
    <w:multiLevelType w:val="hybridMultilevel"/>
    <w:tmpl w:val="13A400DC"/>
    <w:lvl w:ilvl="0" w:tplc="4092B1B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CA3F24"/>
    <w:multiLevelType w:val="hybridMultilevel"/>
    <w:tmpl w:val="2F68F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8716CE"/>
    <w:multiLevelType w:val="hybridMultilevel"/>
    <w:tmpl w:val="0F78A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64015"/>
    <w:multiLevelType w:val="hybridMultilevel"/>
    <w:tmpl w:val="28F23E9E"/>
    <w:lvl w:ilvl="0" w:tplc="04150017">
      <w:start w:val="1"/>
      <w:numFmt w:val="lowerLetter"/>
      <w:lvlText w:val="%1)"/>
      <w:lvlJc w:val="left"/>
      <w:pPr>
        <w:ind w:left="1100" w:hanging="360"/>
      </w:p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24" w15:restartNumberingAfterBreak="0">
    <w:nsid w:val="4F815A55"/>
    <w:multiLevelType w:val="hybridMultilevel"/>
    <w:tmpl w:val="4F9456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4A578D6"/>
    <w:multiLevelType w:val="hybridMultilevel"/>
    <w:tmpl w:val="EFAE7C6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A3330C6"/>
    <w:multiLevelType w:val="hybridMultilevel"/>
    <w:tmpl w:val="2F68F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05B9F"/>
    <w:multiLevelType w:val="hybridMultilevel"/>
    <w:tmpl w:val="3AA68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344B02"/>
    <w:multiLevelType w:val="hybridMultilevel"/>
    <w:tmpl w:val="C262A8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375B02"/>
    <w:multiLevelType w:val="hybridMultilevel"/>
    <w:tmpl w:val="3AA68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DF29FB"/>
    <w:multiLevelType w:val="hybridMultilevel"/>
    <w:tmpl w:val="85EAE3C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B9B4F13"/>
    <w:multiLevelType w:val="hybridMultilevel"/>
    <w:tmpl w:val="A53CA2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20"/>
  </w:num>
  <w:num w:numId="4">
    <w:abstractNumId w:val="30"/>
  </w:num>
  <w:num w:numId="5">
    <w:abstractNumId w:val="22"/>
  </w:num>
  <w:num w:numId="6">
    <w:abstractNumId w:val="24"/>
  </w:num>
  <w:num w:numId="7">
    <w:abstractNumId w:val="3"/>
  </w:num>
  <w:num w:numId="8">
    <w:abstractNumId w:val="31"/>
  </w:num>
  <w:num w:numId="9">
    <w:abstractNumId w:val="12"/>
  </w:num>
  <w:num w:numId="10">
    <w:abstractNumId w:val="13"/>
  </w:num>
  <w:num w:numId="11">
    <w:abstractNumId w:val="27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7"/>
  </w:num>
  <w:num w:numId="17">
    <w:abstractNumId w:val="21"/>
  </w:num>
  <w:num w:numId="18">
    <w:abstractNumId w:val="19"/>
  </w:num>
  <w:num w:numId="19">
    <w:abstractNumId w:val="16"/>
  </w:num>
  <w:num w:numId="20">
    <w:abstractNumId w:val="9"/>
  </w:num>
  <w:num w:numId="21">
    <w:abstractNumId w:val="11"/>
  </w:num>
  <w:num w:numId="22">
    <w:abstractNumId w:val="15"/>
  </w:num>
  <w:num w:numId="23">
    <w:abstractNumId w:val="23"/>
  </w:num>
  <w:num w:numId="24">
    <w:abstractNumId w:val="18"/>
  </w:num>
  <w:num w:numId="25">
    <w:abstractNumId w:val="25"/>
  </w:num>
  <w:num w:numId="26">
    <w:abstractNumId w:val="26"/>
  </w:num>
  <w:num w:numId="27">
    <w:abstractNumId w:val="6"/>
  </w:num>
  <w:num w:numId="28">
    <w:abstractNumId w:val="10"/>
  </w:num>
  <w:num w:numId="29">
    <w:abstractNumId w:val="17"/>
  </w:num>
  <w:num w:numId="30">
    <w:abstractNumId w:val="28"/>
  </w:num>
  <w:num w:numId="31">
    <w:abstractNumId w:val="8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648"/>
    <w:rsid w:val="00036065"/>
    <w:rsid w:val="00080075"/>
    <w:rsid w:val="001357FC"/>
    <w:rsid w:val="00171CF2"/>
    <w:rsid w:val="001764D2"/>
    <w:rsid w:val="002B5DE6"/>
    <w:rsid w:val="002D3A4D"/>
    <w:rsid w:val="002D7812"/>
    <w:rsid w:val="002E5D5A"/>
    <w:rsid w:val="0031047B"/>
    <w:rsid w:val="004004A2"/>
    <w:rsid w:val="00426E63"/>
    <w:rsid w:val="00434A6D"/>
    <w:rsid w:val="00472CC7"/>
    <w:rsid w:val="0048432E"/>
    <w:rsid w:val="00540CA7"/>
    <w:rsid w:val="005632C4"/>
    <w:rsid w:val="005D16EA"/>
    <w:rsid w:val="005E1223"/>
    <w:rsid w:val="005E2AA5"/>
    <w:rsid w:val="00620CEA"/>
    <w:rsid w:val="00622DDB"/>
    <w:rsid w:val="00642604"/>
    <w:rsid w:val="00677EFD"/>
    <w:rsid w:val="006E162C"/>
    <w:rsid w:val="00736418"/>
    <w:rsid w:val="00740A62"/>
    <w:rsid w:val="00745B62"/>
    <w:rsid w:val="007F725E"/>
    <w:rsid w:val="008D6F56"/>
    <w:rsid w:val="00992CAB"/>
    <w:rsid w:val="009B18B9"/>
    <w:rsid w:val="009E340E"/>
    <w:rsid w:val="009E5AFA"/>
    <w:rsid w:val="00A525E9"/>
    <w:rsid w:val="00A67648"/>
    <w:rsid w:val="00AC6C12"/>
    <w:rsid w:val="00B06DCD"/>
    <w:rsid w:val="00B1675C"/>
    <w:rsid w:val="00B23404"/>
    <w:rsid w:val="00B8433E"/>
    <w:rsid w:val="00B907FB"/>
    <w:rsid w:val="00C426BA"/>
    <w:rsid w:val="00C7510A"/>
    <w:rsid w:val="00CB714A"/>
    <w:rsid w:val="00CD72A0"/>
    <w:rsid w:val="00D34FAC"/>
    <w:rsid w:val="00D37361"/>
    <w:rsid w:val="00D75D20"/>
    <w:rsid w:val="00DB34FB"/>
    <w:rsid w:val="00DF22BB"/>
    <w:rsid w:val="00E200F1"/>
    <w:rsid w:val="00EF14CC"/>
    <w:rsid w:val="00F7063E"/>
    <w:rsid w:val="00F71D18"/>
    <w:rsid w:val="00F83BD7"/>
    <w:rsid w:val="00FC783B"/>
    <w:rsid w:val="00FD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CC334"/>
  <w15:chartTrackingRefBased/>
  <w15:docId w15:val="{647D3B4E-B94A-4C41-A605-0D169601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43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67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64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B34FB"/>
    <w:pPr>
      <w:ind w:left="720"/>
      <w:contextualSpacing/>
    </w:pPr>
  </w:style>
  <w:style w:type="paragraph" w:styleId="Bezodstpw">
    <w:name w:val="No Spacing"/>
    <w:uiPriority w:val="1"/>
    <w:qFormat/>
    <w:rsid w:val="009E5A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3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Kręblewski</dc:creator>
  <cp:keywords/>
  <dc:description/>
  <cp:lastModifiedBy>UMIG-RADA</cp:lastModifiedBy>
  <cp:revision>2</cp:revision>
  <cp:lastPrinted>2024-11-18T08:22:00Z</cp:lastPrinted>
  <dcterms:created xsi:type="dcterms:W3CDTF">2024-11-20T13:48:00Z</dcterms:created>
  <dcterms:modified xsi:type="dcterms:W3CDTF">2024-11-20T13:48:00Z</dcterms:modified>
</cp:coreProperties>
</file>