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0927" w:rsidRPr="009538DC" w:rsidRDefault="00340927">
      <w:pPr>
        <w:spacing w:after="0" w:line="100" w:lineRule="atLeast"/>
        <w:jc w:val="center"/>
        <w:rPr>
          <w:rFonts w:ascii="Times New Roman" w:hAnsi="Times New Roman"/>
          <w:sz w:val="24"/>
          <w:szCs w:val="24"/>
        </w:rPr>
      </w:pPr>
      <w:r w:rsidRPr="009538DC">
        <w:rPr>
          <w:rFonts w:ascii="Times New Roman" w:hAnsi="Times New Roman"/>
          <w:b/>
          <w:bCs/>
          <w:sz w:val="24"/>
          <w:szCs w:val="24"/>
        </w:rPr>
        <w:t xml:space="preserve">Protokół nr </w:t>
      </w:r>
      <w:r w:rsidR="004B6F7A">
        <w:rPr>
          <w:rFonts w:ascii="Times New Roman" w:hAnsi="Times New Roman"/>
          <w:b/>
          <w:bCs/>
          <w:sz w:val="24"/>
          <w:szCs w:val="24"/>
        </w:rPr>
        <w:t>I/2024</w:t>
      </w:r>
    </w:p>
    <w:p w:rsidR="00340927" w:rsidRPr="009538DC" w:rsidRDefault="00224C62">
      <w:pPr>
        <w:spacing w:after="0" w:line="100" w:lineRule="atLeast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</w:t>
      </w:r>
      <w:r w:rsidR="00B326EF">
        <w:rPr>
          <w:rFonts w:ascii="Times New Roman" w:hAnsi="Times New Roman"/>
          <w:sz w:val="24"/>
          <w:szCs w:val="24"/>
        </w:rPr>
        <w:t>X</w:t>
      </w:r>
      <w:r w:rsidR="004B6F7A">
        <w:rPr>
          <w:rFonts w:ascii="Times New Roman" w:hAnsi="Times New Roman"/>
          <w:sz w:val="24"/>
          <w:szCs w:val="24"/>
        </w:rPr>
        <w:t>VII</w:t>
      </w:r>
      <w:r w:rsidR="00340927" w:rsidRPr="009538DC">
        <w:rPr>
          <w:rFonts w:ascii="Times New Roman" w:hAnsi="Times New Roman"/>
          <w:sz w:val="24"/>
          <w:szCs w:val="24"/>
        </w:rPr>
        <w:t xml:space="preserve"> nadzwyczajna sesja Rady Miejskiej w Międzyborzu</w:t>
      </w:r>
    </w:p>
    <w:p w:rsidR="00340927" w:rsidRPr="009538DC" w:rsidRDefault="00340927">
      <w:pPr>
        <w:spacing w:after="0" w:line="100" w:lineRule="atLeast"/>
        <w:jc w:val="center"/>
        <w:rPr>
          <w:rFonts w:ascii="Times New Roman" w:hAnsi="Times New Roman"/>
          <w:sz w:val="24"/>
          <w:szCs w:val="24"/>
        </w:rPr>
      </w:pPr>
    </w:p>
    <w:p w:rsidR="00340927" w:rsidRPr="009538DC" w:rsidRDefault="00340927">
      <w:pPr>
        <w:spacing w:after="0" w:line="100" w:lineRule="atLeast"/>
        <w:jc w:val="center"/>
        <w:rPr>
          <w:rFonts w:ascii="Times New Roman" w:hAnsi="Times New Roman"/>
          <w:sz w:val="24"/>
          <w:szCs w:val="24"/>
        </w:rPr>
      </w:pPr>
      <w:r w:rsidRPr="009538DC">
        <w:rPr>
          <w:rFonts w:ascii="Times New Roman" w:hAnsi="Times New Roman"/>
          <w:sz w:val="24"/>
          <w:szCs w:val="24"/>
        </w:rPr>
        <w:t xml:space="preserve">Data posiedzenia: </w:t>
      </w:r>
      <w:r w:rsidR="004B6F7A">
        <w:rPr>
          <w:rFonts w:ascii="Times New Roman" w:hAnsi="Times New Roman"/>
          <w:sz w:val="24"/>
          <w:szCs w:val="24"/>
        </w:rPr>
        <w:t>10-01-2024</w:t>
      </w:r>
      <w:r w:rsidR="006012AF">
        <w:rPr>
          <w:rFonts w:ascii="Times New Roman" w:hAnsi="Times New Roman"/>
          <w:sz w:val="24"/>
          <w:szCs w:val="24"/>
        </w:rPr>
        <w:t>, godz. 1</w:t>
      </w:r>
      <w:r w:rsidR="004B6F7A">
        <w:rPr>
          <w:rFonts w:ascii="Times New Roman" w:hAnsi="Times New Roman"/>
          <w:sz w:val="24"/>
          <w:szCs w:val="24"/>
        </w:rPr>
        <w:t>4</w:t>
      </w:r>
      <w:r w:rsidRPr="009538DC">
        <w:rPr>
          <w:rFonts w:ascii="Times New Roman" w:hAnsi="Times New Roman"/>
          <w:sz w:val="24"/>
          <w:szCs w:val="24"/>
        </w:rPr>
        <w:t>:00</w:t>
      </w:r>
    </w:p>
    <w:p w:rsidR="00340927" w:rsidRPr="009538DC" w:rsidRDefault="00340927">
      <w:pPr>
        <w:spacing w:after="0" w:line="100" w:lineRule="atLeast"/>
        <w:jc w:val="center"/>
        <w:rPr>
          <w:rFonts w:ascii="Times New Roman" w:hAnsi="Times New Roman"/>
          <w:sz w:val="24"/>
          <w:szCs w:val="24"/>
        </w:rPr>
      </w:pPr>
    </w:p>
    <w:p w:rsidR="00340927" w:rsidRPr="009538DC" w:rsidRDefault="00340927">
      <w:pPr>
        <w:spacing w:after="0" w:line="100" w:lineRule="atLeast"/>
        <w:jc w:val="center"/>
        <w:rPr>
          <w:rFonts w:ascii="Times New Roman" w:hAnsi="Times New Roman"/>
          <w:sz w:val="24"/>
          <w:szCs w:val="24"/>
        </w:rPr>
      </w:pPr>
      <w:r w:rsidRPr="009538DC">
        <w:rPr>
          <w:rFonts w:ascii="Times New Roman" w:hAnsi="Times New Roman"/>
          <w:sz w:val="24"/>
          <w:szCs w:val="24"/>
        </w:rPr>
        <w:t>Miejsce posiedzenia: Miejsko - Gminny Ośrodek Kultury w Międzyborzu</w:t>
      </w:r>
    </w:p>
    <w:p w:rsidR="00340927" w:rsidRPr="009538DC" w:rsidRDefault="00340927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</w:p>
    <w:p w:rsidR="00340927" w:rsidRPr="009538DC" w:rsidRDefault="00340927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  <w:r w:rsidRPr="009538DC">
        <w:rPr>
          <w:rFonts w:ascii="Times New Roman" w:eastAsia="Times New Roman" w:hAnsi="Times New Roman"/>
          <w:bCs/>
          <w:sz w:val="24"/>
          <w:szCs w:val="24"/>
        </w:rPr>
        <w:t>Lista obecności radnych stanowi załącznik do protokołu.</w:t>
      </w:r>
      <w:r w:rsidRPr="009538DC">
        <w:rPr>
          <w:rFonts w:ascii="Times New Roman" w:eastAsia="Times New Roman" w:hAnsi="Times New Roman"/>
          <w:bCs/>
          <w:sz w:val="24"/>
          <w:szCs w:val="24"/>
        </w:rPr>
        <w:tab/>
      </w:r>
      <w:r w:rsidRPr="009538DC">
        <w:rPr>
          <w:rFonts w:ascii="Times New Roman" w:eastAsia="Times New Roman" w:hAnsi="Times New Roman"/>
          <w:bCs/>
          <w:sz w:val="24"/>
          <w:szCs w:val="24"/>
        </w:rPr>
        <w:tab/>
      </w:r>
    </w:p>
    <w:p w:rsidR="00340927" w:rsidRPr="009538DC" w:rsidRDefault="00340927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</w:p>
    <w:p w:rsidR="00340927" w:rsidRPr="009538DC" w:rsidRDefault="00340927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  <w:r w:rsidRPr="009538DC">
        <w:rPr>
          <w:rFonts w:ascii="Times New Roman" w:hAnsi="Times New Roman"/>
          <w:sz w:val="24"/>
          <w:szCs w:val="24"/>
        </w:rPr>
        <w:t>Obecnych radnych</w:t>
      </w:r>
      <w:r w:rsidRPr="009538DC">
        <w:rPr>
          <w:rFonts w:ascii="Times New Roman" w:hAnsi="Times New Roman"/>
          <w:sz w:val="24"/>
          <w:szCs w:val="24"/>
        </w:rPr>
        <w:tab/>
      </w:r>
      <w:r w:rsidRPr="009538DC">
        <w:rPr>
          <w:rFonts w:ascii="Times New Roman" w:hAnsi="Times New Roman"/>
          <w:sz w:val="24"/>
          <w:szCs w:val="24"/>
        </w:rPr>
        <w:tab/>
        <w:t xml:space="preserve">- </w:t>
      </w:r>
      <w:r w:rsidR="004B6F7A">
        <w:rPr>
          <w:rFonts w:ascii="Times New Roman" w:hAnsi="Times New Roman"/>
          <w:sz w:val="24"/>
          <w:szCs w:val="24"/>
        </w:rPr>
        <w:t>14</w:t>
      </w:r>
    </w:p>
    <w:p w:rsidR="00340927" w:rsidRPr="009538DC" w:rsidRDefault="00340927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  <w:r w:rsidRPr="009538DC">
        <w:rPr>
          <w:rFonts w:ascii="Times New Roman" w:hAnsi="Times New Roman"/>
          <w:sz w:val="24"/>
          <w:szCs w:val="24"/>
        </w:rPr>
        <w:t>Nieobecnych radnych</w:t>
      </w:r>
      <w:r w:rsidRPr="009538DC">
        <w:rPr>
          <w:rFonts w:ascii="Times New Roman" w:hAnsi="Times New Roman"/>
          <w:sz w:val="24"/>
          <w:szCs w:val="24"/>
        </w:rPr>
        <w:tab/>
      </w:r>
      <w:r w:rsidRPr="009538DC">
        <w:rPr>
          <w:rFonts w:ascii="Times New Roman" w:hAnsi="Times New Roman"/>
          <w:sz w:val="24"/>
          <w:szCs w:val="24"/>
        </w:rPr>
        <w:tab/>
        <w:t xml:space="preserve">- </w:t>
      </w:r>
      <w:r w:rsidR="004B6F7A">
        <w:rPr>
          <w:rFonts w:ascii="Times New Roman" w:hAnsi="Times New Roman"/>
          <w:sz w:val="24"/>
          <w:szCs w:val="24"/>
        </w:rPr>
        <w:t>1</w:t>
      </w:r>
    </w:p>
    <w:p w:rsidR="00340927" w:rsidRPr="009538DC" w:rsidRDefault="00340927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</w:p>
    <w:p w:rsidR="00340927" w:rsidRPr="009538DC" w:rsidRDefault="004B6F7A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Godzina otwarcia sesji</w:t>
      </w:r>
      <w:r>
        <w:rPr>
          <w:rFonts w:ascii="Times New Roman" w:hAnsi="Times New Roman"/>
          <w:sz w:val="24"/>
          <w:szCs w:val="24"/>
        </w:rPr>
        <w:tab/>
        <w:t>- 14:</w:t>
      </w:r>
      <w:r w:rsidR="00340927" w:rsidRPr="009538DC">
        <w:rPr>
          <w:rFonts w:ascii="Times New Roman" w:hAnsi="Times New Roman"/>
          <w:sz w:val="24"/>
          <w:szCs w:val="24"/>
        </w:rPr>
        <w:t>00</w:t>
      </w:r>
    </w:p>
    <w:p w:rsidR="00340927" w:rsidRPr="009538DC" w:rsidRDefault="000437E7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Godzina zamknięcia obrad</w:t>
      </w:r>
      <w:r>
        <w:rPr>
          <w:rFonts w:ascii="Times New Roman" w:hAnsi="Times New Roman"/>
          <w:sz w:val="24"/>
          <w:szCs w:val="24"/>
        </w:rPr>
        <w:tab/>
        <w:t xml:space="preserve">- </w:t>
      </w:r>
      <w:r w:rsidR="004B6F7A">
        <w:rPr>
          <w:rFonts w:ascii="Times New Roman" w:hAnsi="Times New Roman"/>
          <w:sz w:val="24"/>
          <w:szCs w:val="24"/>
        </w:rPr>
        <w:t>14:10</w:t>
      </w:r>
    </w:p>
    <w:p w:rsidR="00340927" w:rsidRPr="009538DC" w:rsidRDefault="00340927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</w:p>
    <w:p w:rsidR="00340927" w:rsidRPr="009538DC" w:rsidRDefault="00340927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  <w:r w:rsidRPr="009538DC">
        <w:rPr>
          <w:rFonts w:ascii="Times New Roman" w:hAnsi="Times New Roman"/>
          <w:sz w:val="24"/>
          <w:szCs w:val="24"/>
        </w:rPr>
        <w:t xml:space="preserve">            </w:t>
      </w:r>
      <w:r w:rsidR="00224C62">
        <w:rPr>
          <w:rFonts w:ascii="Times New Roman" w:hAnsi="Times New Roman"/>
          <w:sz w:val="24"/>
          <w:szCs w:val="24"/>
        </w:rPr>
        <w:t>L</w:t>
      </w:r>
      <w:r w:rsidR="00B8746E">
        <w:rPr>
          <w:rFonts w:ascii="Times New Roman" w:hAnsi="Times New Roman"/>
          <w:sz w:val="24"/>
          <w:szCs w:val="24"/>
        </w:rPr>
        <w:t>X</w:t>
      </w:r>
      <w:r w:rsidR="000437E7">
        <w:rPr>
          <w:rFonts w:ascii="Times New Roman" w:hAnsi="Times New Roman"/>
          <w:sz w:val="24"/>
          <w:szCs w:val="24"/>
        </w:rPr>
        <w:t>V</w:t>
      </w:r>
      <w:r w:rsidR="004B6F7A">
        <w:rPr>
          <w:rFonts w:ascii="Times New Roman" w:hAnsi="Times New Roman"/>
          <w:sz w:val="24"/>
          <w:szCs w:val="24"/>
        </w:rPr>
        <w:t>II</w:t>
      </w:r>
      <w:r w:rsidRPr="009538DC">
        <w:rPr>
          <w:rFonts w:ascii="Times New Roman" w:hAnsi="Times New Roman"/>
          <w:sz w:val="24"/>
          <w:szCs w:val="24"/>
        </w:rPr>
        <w:t xml:space="preserve"> nadzwyczajną sesję Rady Miejskiej w Międzyborzu otworzyła i prowadziła Przewodnicząca Rady Miejskiej – Pani Krystyna Lemiesz.</w:t>
      </w:r>
    </w:p>
    <w:p w:rsidR="00340927" w:rsidRPr="009538DC" w:rsidRDefault="00340927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</w:p>
    <w:p w:rsidR="00340927" w:rsidRPr="009538DC" w:rsidRDefault="00340927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  <w:r w:rsidRPr="009538DC">
        <w:rPr>
          <w:rFonts w:ascii="Times New Roman" w:hAnsi="Times New Roman"/>
          <w:sz w:val="24"/>
          <w:szCs w:val="24"/>
        </w:rPr>
        <w:t>Po przywitaniu wszystkich przybyłych na obrady sesji, na podstawie listy obecności, stwierdziła, że na sali obecnych jest 1</w:t>
      </w:r>
      <w:r w:rsidR="004A369A">
        <w:rPr>
          <w:rFonts w:ascii="Times New Roman" w:hAnsi="Times New Roman"/>
          <w:sz w:val="24"/>
          <w:szCs w:val="24"/>
        </w:rPr>
        <w:t>3</w:t>
      </w:r>
      <w:r w:rsidRPr="009538DC">
        <w:rPr>
          <w:rFonts w:ascii="Times New Roman" w:hAnsi="Times New Roman"/>
          <w:sz w:val="24"/>
          <w:szCs w:val="24"/>
        </w:rPr>
        <w:t xml:space="preserve"> radnych, </w:t>
      </w:r>
      <w:r w:rsidRPr="009538DC">
        <w:rPr>
          <w:rFonts w:ascii="Times New Roman" w:eastAsia="Times New Roman" w:hAnsi="Times New Roman"/>
          <w:bCs/>
          <w:sz w:val="24"/>
          <w:szCs w:val="24"/>
        </w:rPr>
        <w:t>sesja ma więc wymagane quorum do podejmowania uchwał i innych wiążących decyzji.</w:t>
      </w:r>
    </w:p>
    <w:p w:rsidR="00340927" w:rsidRPr="009538DC" w:rsidRDefault="00340927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</w:p>
    <w:p w:rsidR="00340927" w:rsidRPr="009538DC" w:rsidRDefault="00340927">
      <w:pPr>
        <w:spacing w:after="0" w:line="100" w:lineRule="atLeast"/>
        <w:jc w:val="both"/>
        <w:rPr>
          <w:rFonts w:ascii="Times New Roman" w:eastAsia="Times New Roman" w:hAnsi="Times New Roman"/>
          <w:sz w:val="24"/>
          <w:szCs w:val="24"/>
        </w:rPr>
      </w:pPr>
      <w:r w:rsidRPr="009538DC">
        <w:rPr>
          <w:rFonts w:ascii="Times New Roman" w:eastAsia="Times New Roman" w:hAnsi="Times New Roman"/>
          <w:sz w:val="24"/>
          <w:szCs w:val="24"/>
        </w:rPr>
        <w:t>Przedstawiła proponowany porządek obrad w brzmieniu:</w:t>
      </w:r>
    </w:p>
    <w:p w:rsidR="00340927" w:rsidRPr="009538DC" w:rsidRDefault="00340927">
      <w:pPr>
        <w:spacing w:after="0" w:line="100" w:lineRule="atLeast"/>
        <w:jc w:val="both"/>
        <w:rPr>
          <w:rFonts w:ascii="Times New Roman" w:eastAsia="Times New Roman" w:hAnsi="Times New Roman"/>
          <w:sz w:val="24"/>
          <w:szCs w:val="24"/>
        </w:rPr>
      </w:pPr>
    </w:p>
    <w:p w:rsidR="00340927" w:rsidRPr="006A218C" w:rsidRDefault="00340927">
      <w:pPr>
        <w:numPr>
          <w:ilvl w:val="0"/>
          <w:numId w:val="2"/>
        </w:numPr>
        <w:spacing w:after="0" w:line="100" w:lineRule="atLeast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6A218C">
        <w:rPr>
          <w:rFonts w:ascii="Times New Roman" w:eastAsia="Times New Roman" w:hAnsi="Times New Roman"/>
          <w:sz w:val="24"/>
          <w:szCs w:val="24"/>
        </w:rPr>
        <w:t>Otwarcie posiedzenia i stwierdzenie prawomocności obrad.</w:t>
      </w:r>
    </w:p>
    <w:p w:rsidR="00340927" w:rsidRPr="006A218C" w:rsidRDefault="00340927">
      <w:pPr>
        <w:numPr>
          <w:ilvl w:val="0"/>
          <w:numId w:val="2"/>
        </w:numPr>
        <w:spacing w:after="0" w:line="100" w:lineRule="atLeast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6A218C">
        <w:rPr>
          <w:rFonts w:ascii="Times New Roman" w:eastAsia="Times New Roman" w:hAnsi="Times New Roman"/>
          <w:bCs/>
          <w:sz w:val="24"/>
          <w:szCs w:val="24"/>
        </w:rPr>
        <w:t xml:space="preserve">Podjęcie uchwały </w:t>
      </w:r>
      <w:r w:rsidR="000437E7" w:rsidRPr="006A218C">
        <w:rPr>
          <w:rFonts w:ascii="Times New Roman" w:eastAsia="Times New Roman" w:hAnsi="Times New Roman"/>
          <w:bCs/>
          <w:sz w:val="24"/>
          <w:szCs w:val="24"/>
        </w:rPr>
        <w:t>zmieniającej uchwałę w sprawie budż</w:t>
      </w:r>
      <w:r w:rsidR="006A218C" w:rsidRPr="006A218C">
        <w:rPr>
          <w:rFonts w:ascii="Times New Roman" w:eastAsia="Times New Roman" w:hAnsi="Times New Roman"/>
          <w:bCs/>
          <w:sz w:val="24"/>
          <w:szCs w:val="24"/>
        </w:rPr>
        <w:t>etu Gminy Międzybórz na rok 2024</w:t>
      </w:r>
      <w:r w:rsidRPr="006A218C">
        <w:rPr>
          <w:rFonts w:ascii="Times New Roman" w:eastAsia="Times New Roman" w:hAnsi="Times New Roman"/>
          <w:bCs/>
          <w:sz w:val="24"/>
          <w:szCs w:val="24"/>
        </w:rPr>
        <w:t>.</w:t>
      </w:r>
    </w:p>
    <w:p w:rsidR="000437E7" w:rsidRPr="006A218C" w:rsidRDefault="006A218C">
      <w:pPr>
        <w:numPr>
          <w:ilvl w:val="0"/>
          <w:numId w:val="2"/>
        </w:numPr>
        <w:spacing w:after="0" w:line="100" w:lineRule="atLeast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6A218C">
        <w:rPr>
          <w:rFonts w:ascii="Times New Roman" w:hAnsi="Times New Roman"/>
          <w:sz w:val="24"/>
          <w:szCs w:val="24"/>
        </w:rPr>
        <w:t>Podjęcie uchwały w sprawie ustalenia wysokości stawek opłat za zajęcie pasa drogowego dróg gminnych na cele niezwiązane z budową, przebudową, remon</w:t>
      </w:r>
      <w:r w:rsidRPr="006A218C">
        <w:rPr>
          <w:rFonts w:ascii="Times New Roman" w:hAnsi="Times New Roman"/>
          <w:sz w:val="24"/>
          <w:szCs w:val="24"/>
        </w:rPr>
        <w:t>tem, utrzymaniem i ochroną dróg</w:t>
      </w:r>
      <w:r w:rsidR="000437E7" w:rsidRPr="006A218C">
        <w:rPr>
          <w:rFonts w:ascii="Times New Roman" w:eastAsia="Times New Roman" w:hAnsi="Times New Roman"/>
          <w:bCs/>
          <w:sz w:val="24"/>
          <w:szCs w:val="24"/>
        </w:rPr>
        <w:t>.</w:t>
      </w:r>
    </w:p>
    <w:p w:rsidR="00340927" w:rsidRPr="006A218C" w:rsidRDefault="00340927" w:rsidP="006A218C">
      <w:pPr>
        <w:numPr>
          <w:ilvl w:val="0"/>
          <w:numId w:val="2"/>
        </w:numPr>
        <w:spacing w:after="0" w:line="100" w:lineRule="atLeast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6A218C">
        <w:rPr>
          <w:rFonts w:ascii="Times New Roman" w:eastAsia="Times New Roman" w:hAnsi="Times New Roman"/>
          <w:bCs/>
          <w:sz w:val="24"/>
          <w:szCs w:val="24"/>
        </w:rPr>
        <w:t xml:space="preserve">Zamknięcie posiedzenia. </w:t>
      </w:r>
    </w:p>
    <w:p w:rsidR="00340927" w:rsidRPr="009538DC" w:rsidRDefault="00340927">
      <w:pPr>
        <w:spacing w:after="0" w:line="100" w:lineRule="atLeast"/>
        <w:jc w:val="both"/>
        <w:rPr>
          <w:rFonts w:ascii="Times New Roman" w:hAnsi="Times New Roman"/>
          <w:bCs/>
          <w:sz w:val="24"/>
          <w:szCs w:val="24"/>
        </w:rPr>
      </w:pPr>
    </w:p>
    <w:p w:rsidR="00340927" w:rsidRPr="009538DC" w:rsidRDefault="00340927">
      <w:pPr>
        <w:spacing w:after="0" w:line="100" w:lineRule="atLeast"/>
        <w:jc w:val="both"/>
        <w:rPr>
          <w:rFonts w:ascii="Times New Roman" w:hAnsi="Times New Roman"/>
          <w:bCs/>
          <w:sz w:val="24"/>
          <w:szCs w:val="24"/>
        </w:rPr>
      </w:pPr>
    </w:p>
    <w:p w:rsidR="000706FD" w:rsidRDefault="00A54E64" w:rsidP="000706FD">
      <w:pPr>
        <w:spacing w:after="0" w:line="100" w:lineRule="atLeast"/>
        <w:jc w:val="both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A</w:t>
      </w:r>
      <w:r w:rsidR="00340927" w:rsidRPr="009538DC">
        <w:rPr>
          <w:rFonts w:ascii="Times New Roman" w:hAnsi="Times New Roman"/>
          <w:bCs/>
          <w:sz w:val="24"/>
          <w:szCs w:val="24"/>
        </w:rPr>
        <w:t xml:space="preserve">d.2. </w:t>
      </w:r>
      <w:r w:rsidR="000437E7">
        <w:rPr>
          <w:rFonts w:ascii="Times New Roman" w:hAnsi="Times New Roman"/>
          <w:bCs/>
          <w:sz w:val="24"/>
          <w:szCs w:val="24"/>
        </w:rPr>
        <w:t>Burmistrz</w:t>
      </w:r>
      <w:r w:rsidR="00340927" w:rsidRPr="009538DC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340927" w:rsidRPr="009538DC">
        <w:rPr>
          <w:rFonts w:ascii="Times New Roman" w:hAnsi="Times New Roman"/>
          <w:bCs/>
          <w:sz w:val="24"/>
          <w:szCs w:val="24"/>
        </w:rPr>
        <w:t>MiG</w:t>
      </w:r>
      <w:proofErr w:type="spellEnd"/>
      <w:r w:rsidR="00340927" w:rsidRPr="009538DC">
        <w:rPr>
          <w:rFonts w:ascii="Times New Roman" w:hAnsi="Times New Roman"/>
          <w:bCs/>
          <w:sz w:val="24"/>
          <w:szCs w:val="24"/>
        </w:rPr>
        <w:t xml:space="preserve"> przedstawił </w:t>
      </w:r>
      <w:r w:rsidR="00340927" w:rsidRPr="009538DC">
        <w:rPr>
          <w:rFonts w:ascii="Times New Roman" w:hAnsi="Times New Roman"/>
          <w:sz w:val="24"/>
          <w:szCs w:val="24"/>
        </w:rPr>
        <w:t xml:space="preserve">projekt uchwały </w:t>
      </w:r>
      <w:r w:rsidR="006A218C" w:rsidRPr="006A218C">
        <w:rPr>
          <w:rFonts w:ascii="Times New Roman" w:eastAsia="Times New Roman" w:hAnsi="Times New Roman"/>
          <w:bCs/>
          <w:sz w:val="24"/>
          <w:szCs w:val="24"/>
        </w:rPr>
        <w:t>zmieniającej uchwałę w sprawie budżetu Gminy Międzybórz na rok 2024</w:t>
      </w:r>
      <w:r w:rsidR="000437E7" w:rsidRPr="009538DC">
        <w:rPr>
          <w:rFonts w:ascii="Times New Roman" w:eastAsia="Times New Roman" w:hAnsi="Times New Roman"/>
          <w:bCs/>
          <w:sz w:val="24"/>
          <w:szCs w:val="24"/>
        </w:rPr>
        <w:t>.</w:t>
      </w:r>
    </w:p>
    <w:p w:rsidR="00340927" w:rsidRPr="009538DC" w:rsidRDefault="00340927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</w:p>
    <w:p w:rsidR="00340927" w:rsidRDefault="00340927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  <w:r w:rsidRPr="009538DC">
        <w:rPr>
          <w:rFonts w:ascii="Times New Roman" w:hAnsi="Times New Roman"/>
          <w:sz w:val="24"/>
          <w:szCs w:val="24"/>
        </w:rPr>
        <w:t>Projekt uchwały stanowi załącznik do protokołu.</w:t>
      </w:r>
    </w:p>
    <w:p w:rsidR="000706FD" w:rsidRDefault="000706FD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</w:p>
    <w:p w:rsidR="000706FD" w:rsidRDefault="0010600D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 przedstawionego projektu uchwały pytań i uwag nie zgłoszono.</w:t>
      </w:r>
    </w:p>
    <w:p w:rsidR="0010600D" w:rsidRDefault="0010600D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</w:p>
    <w:p w:rsidR="0010600D" w:rsidRDefault="0010600D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Przewodnicząca RM poddała projekt uchwały pod głosowanie.</w:t>
      </w:r>
    </w:p>
    <w:p w:rsidR="00340927" w:rsidRPr="009538DC" w:rsidRDefault="00340927">
      <w:pPr>
        <w:spacing w:after="0" w:line="100" w:lineRule="atLeast"/>
        <w:jc w:val="both"/>
        <w:rPr>
          <w:rFonts w:ascii="Times New Roman" w:hAnsi="Times New Roman"/>
          <w:bCs/>
          <w:sz w:val="24"/>
          <w:szCs w:val="24"/>
        </w:rPr>
      </w:pPr>
    </w:p>
    <w:p w:rsidR="00340927" w:rsidRDefault="00340927">
      <w:pPr>
        <w:spacing w:after="0" w:line="100" w:lineRule="atLeast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9538DC">
        <w:rPr>
          <w:rFonts w:ascii="Times New Roman" w:hAnsi="Times New Roman"/>
          <w:sz w:val="24"/>
          <w:szCs w:val="24"/>
        </w:rPr>
        <w:t xml:space="preserve">Głosowanie projektu uchwały </w:t>
      </w:r>
      <w:r w:rsidR="00EB37C8" w:rsidRPr="006A218C">
        <w:rPr>
          <w:rFonts w:ascii="Times New Roman" w:eastAsia="Times New Roman" w:hAnsi="Times New Roman"/>
          <w:bCs/>
          <w:sz w:val="24"/>
          <w:szCs w:val="24"/>
        </w:rPr>
        <w:t>zmieniającej uchwałę w sprawie budżetu Gminy Międzybórz na rok 2024</w:t>
      </w:r>
      <w:r w:rsidR="00EB37C8" w:rsidRPr="009538DC">
        <w:rPr>
          <w:rFonts w:ascii="Times New Roman" w:eastAsia="Times New Roman" w:hAnsi="Times New Roman"/>
          <w:bCs/>
          <w:sz w:val="24"/>
          <w:szCs w:val="24"/>
        </w:rPr>
        <w:t>.</w:t>
      </w:r>
    </w:p>
    <w:p w:rsidR="0010600D" w:rsidRPr="009538DC" w:rsidRDefault="0010600D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</w:p>
    <w:p w:rsidR="00A54E64" w:rsidRPr="009538DC" w:rsidRDefault="00A54E64" w:rsidP="00A54E64">
      <w:pPr>
        <w:spacing w:after="0" w:line="100" w:lineRule="atLeast"/>
        <w:jc w:val="both"/>
        <w:rPr>
          <w:rFonts w:ascii="Times New Roman" w:hAnsi="Times New Roman"/>
          <w:b/>
          <w:bCs/>
          <w:sz w:val="24"/>
          <w:szCs w:val="24"/>
        </w:rPr>
      </w:pPr>
      <w:r w:rsidRPr="009538DC">
        <w:rPr>
          <w:rFonts w:ascii="Times New Roman" w:hAnsi="Times New Roman"/>
          <w:sz w:val="24"/>
          <w:szCs w:val="24"/>
        </w:rPr>
        <w:t>obecni: 1</w:t>
      </w:r>
      <w:r w:rsidR="004A369A">
        <w:rPr>
          <w:rFonts w:ascii="Times New Roman" w:hAnsi="Times New Roman"/>
          <w:sz w:val="24"/>
          <w:szCs w:val="24"/>
        </w:rPr>
        <w:t>3</w:t>
      </w:r>
      <w:r w:rsidRPr="009538DC">
        <w:rPr>
          <w:rFonts w:ascii="Times New Roman" w:hAnsi="Times New Roman"/>
          <w:sz w:val="24"/>
          <w:szCs w:val="24"/>
        </w:rPr>
        <w:t xml:space="preserve"> (nieoddane: 0), nieobecni: </w:t>
      </w:r>
      <w:r w:rsidR="004A369A">
        <w:rPr>
          <w:rFonts w:ascii="Times New Roman" w:hAnsi="Times New Roman"/>
          <w:sz w:val="24"/>
          <w:szCs w:val="24"/>
        </w:rPr>
        <w:t>2</w:t>
      </w:r>
    </w:p>
    <w:p w:rsidR="0059386E" w:rsidRDefault="00A54E64" w:rsidP="00A54E64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  <w:r w:rsidRPr="009538DC">
        <w:rPr>
          <w:rFonts w:ascii="Times New Roman" w:hAnsi="Times New Roman"/>
          <w:b/>
          <w:bCs/>
          <w:sz w:val="24"/>
          <w:szCs w:val="24"/>
        </w:rPr>
        <w:t>ZA - 1</w:t>
      </w:r>
      <w:r w:rsidR="004A369A">
        <w:rPr>
          <w:rFonts w:ascii="Times New Roman" w:hAnsi="Times New Roman"/>
          <w:b/>
          <w:bCs/>
          <w:sz w:val="24"/>
          <w:szCs w:val="24"/>
        </w:rPr>
        <w:t>3</w:t>
      </w:r>
      <w:r w:rsidRPr="009538DC">
        <w:rPr>
          <w:rFonts w:ascii="Times New Roman" w:hAnsi="Times New Roman"/>
          <w:b/>
          <w:bCs/>
          <w:sz w:val="24"/>
          <w:szCs w:val="24"/>
        </w:rPr>
        <w:t xml:space="preserve"> – </w:t>
      </w:r>
      <w:r w:rsidRPr="009538DC">
        <w:rPr>
          <w:rFonts w:ascii="Times New Roman" w:hAnsi="Times New Roman"/>
          <w:bCs/>
          <w:sz w:val="24"/>
          <w:szCs w:val="24"/>
        </w:rPr>
        <w:t>Adamczyk Paweł;</w:t>
      </w:r>
      <w:r w:rsidRPr="009538D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538DC">
        <w:rPr>
          <w:rFonts w:ascii="Times New Roman" w:hAnsi="Times New Roman"/>
          <w:sz w:val="24"/>
          <w:szCs w:val="24"/>
        </w:rPr>
        <w:t xml:space="preserve">Buczek Krzysztof; </w:t>
      </w:r>
      <w:r w:rsidR="0010600D">
        <w:rPr>
          <w:rFonts w:ascii="Times New Roman" w:hAnsi="Times New Roman"/>
          <w:sz w:val="24"/>
          <w:szCs w:val="24"/>
        </w:rPr>
        <w:t xml:space="preserve">Duś Otylia; </w:t>
      </w:r>
      <w:r w:rsidRPr="009538DC">
        <w:rPr>
          <w:rFonts w:ascii="Times New Roman" w:hAnsi="Times New Roman"/>
          <w:sz w:val="24"/>
          <w:szCs w:val="24"/>
        </w:rPr>
        <w:t xml:space="preserve">Grzelak Magdalena; Hofman Leszek; Lemiesz Krystyna; Mazur Małgorzata; </w:t>
      </w:r>
      <w:proofErr w:type="spellStart"/>
      <w:r>
        <w:rPr>
          <w:rFonts w:ascii="Times New Roman" w:hAnsi="Times New Roman"/>
          <w:sz w:val="24"/>
          <w:szCs w:val="24"/>
        </w:rPr>
        <w:t>Migasiewicz</w:t>
      </w:r>
      <w:proofErr w:type="spellEnd"/>
      <w:r>
        <w:rPr>
          <w:rFonts w:ascii="Times New Roman" w:hAnsi="Times New Roman"/>
          <w:sz w:val="24"/>
          <w:szCs w:val="24"/>
        </w:rPr>
        <w:t xml:space="preserve"> Artur; </w:t>
      </w:r>
      <w:r w:rsidRPr="009538DC">
        <w:rPr>
          <w:rFonts w:ascii="Times New Roman" w:hAnsi="Times New Roman"/>
          <w:sz w:val="24"/>
          <w:szCs w:val="24"/>
        </w:rPr>
        <w:t xml:space="preserve">Molka Beata; </w:t>
      </w:r>
      <w:proofErr w:type="spellStart"/>
      <w:r w:rsidRPr="009538DC">
        <w:rPr>
          <w:rFonts w:ascii="Times New Roman" w:hAnsi="Times New Roman"/>
          <w:sz w:val="24"/>
          <w:szCs w:val="24"/>
        </w:rPr>
        <w:t>Stempin</w:t>
      </w:r>
      <w:proofErr w:type="spellEnd"/>
      <w:r w:rsidRPr="009538DC">
        <w:rPr>
          <w:rFonts w:ascii="Times New Roman" w:hAnsi="Times New Roman"/>
          <w:sz w:val="24"/>
          <w:szCs w:val="24"/>
        </w:rPr>
        <w:t xml:space="preserve"> Tomasz; </w:t>
      </w:r>
      <w:proofErr w:type="spellStart"/>
      <w:r w:rsidRPr="009538DC">
        <w:rPr>
          <w:rFonts w:ascii="Times New Roman" w:hAnsi="Times New Roman"/>
          <w:sz w:val="24"/>
          <w:szCs w:val="24"/>
        </w:rPr>
        <w:t>Wajnert</w:t>
      </w:r>
      <w:proofErr w:type="spellEnd"/>
      <w:r w:rsidRPr="009538DC">
        <w:rPr>
          <w:rFonts w:ascii="Times New Roman" w:hAnsi="Times New Roman"/>
          <w:sz w:val="24"/>
          <w:szCs w:val="24"/>
        </w:rPr>
        <w:t xml:space="preserve"> Rafał; </w:t>
      </w:r>
      <w:proofErr w:type="spellStart"/>
      <w:r w:rsidRPr="009538DC">
        <w:rPr>
          <w:rFonts w:ascii="Times New Roman" w:hAnsi="Times New Roman"/>
          <w:sz w:val="24"/>
          <w:szCs w:val="24"/>
        </w:rPr>
        <w:t>Zapeńska</w:t>
      </w:r>
      <w:proofErr w:type="spellEnd"/>
      <w:r w:rsidRPr="009538DC">
        <w:rPr>
          <w:rFonts w:ascii="Times New Roman" w:hAnsi="Times New Roman"/>
          <w:sz w:val="24"/>
          <w:szCs w:val="24"/>
        </w:rPr>
        <w:t xml:space="preserve"> Sabina;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A369A">
        <w:rPr>
          <w:rFonts w:ascii="Times New Roman" w:hAnsi="Times New Roman"/>
          <w:sz w:val="24"/>
          <w:szCs w:val="24"/>
        </w:rPr>
        <w:t>Zapeński</w:t>
      </w:r>
      <w:proofErr w:type="spellEnd"/>
      <w:r w:rsidR="004A369A">
        <w:rPr>
          <w:rFonts w:ascii="Times New Roman" w:hAnsi="Times New Roman"/>
          <w:sz w:val="24"/>
          <w:szCs w:val="24"/>
        </w:rPr>
        <w:t xml:space="preserve"> Sławomir</w:t>
      </w:r>
    </w:p>
    <w:p w:rsidR="00A54E64" w:rsidRPr="009538DC" w:rsidRDefault="00A54E64" w:rsidP="00A54E64">
      <w:pPr>
        <w:spacing w:after="0" w:line="100" w:lineRule="atLeast"/>
        <w:jc w:val="both"/>
        <w:rPr>
          <w:rFonts w:ascii="Times New Roman" w:hAnsi="Times New Roman"/>
          <w:b/>
          <w:bCs/>
          <w:sz w:val="24"/>
          <w:szCs w:val="24"/>
        </w:rPr>
      </w:pPr>
      <w:r w:rsidRPr="009538DC">
        <w:rPr>
          <w:rFonts w:ascii="Times New Roman" w:hAnsi="Times New Roman"/>
          <w:b/>
          <w:bCs/>
          <w:sz w:val="24"/>
          <w:szCs w:val="24"/>
        </w:rPr>
        <w:t xml:space="preserve">PRZECIW - 0 – </w:t>
      </w:r>
    </w:p>
    <w:p w:rsidR="00A54E64" w:rsidRPr="009538DC" w:rsidRDefault="00A54E64" w:rsidP="00A54E64">
      <w:pPr>
        <w:spacing w:after="0" w:line="100" w:lineRule="atLeast"/>
        <w:jc w:val="both"/>
        <w:rPr>
          <w:rFonts w:ascii="Times New Roman" w:hAnsi="Times New Roman"/>
          <w:bCs/>
          <w:sz w:val="24"/>
          <w:szCs w:val="24"/>
        </w:rPr>
      </w:pPr>
      <w:r w:rsidRPr="009538DC">
        <w:rPr>
          <w:rFonts w:ascii="Times New Roman" w:hAnsi="Times New Roman"/>
          <w:b/>
          <w:bCs/>
          <w:sz w:val="24"/>
          <w:szCs w:val="24"/>
        </w:rPr>
        <w:lastRenderedPageBreak/>
        <w:t xml:space="preserve">WSTRZYMAŁO SIĘ - 0 – </w:t>
      </w:r>
    </w:p>
    <w:p w:rsidR="0010600D" w:rsidRDefault="00340927" w:rsidP="0010600D">
      <w:pPr>
        <w:spacing w:after="0" w:line="100" w:lineRule="atLeast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9538DC">
        <w:rPr>
          <w:rFonts w:ascii="Times New Roman" w:hAnsi="Times New Roman"/>
          <w:bCs/>
          <w:sz w:val="24"/>
          <w:szCs w:val="24"/>
        </w:rPr>
        <w:t xml:space="preserve">Przewodnicząca RM stwierdziła, że Rada Miejska podjęła uchwałę </w:t>
      </w:r>
      <w:r w:rsidR="004A369A" w:rsidRPr="006A218C">
        <w:rPr>
          <w:rFonts w:ascii="Times New Roman" w:eastAsia="Times New Roman" w:hAnsi="Times New Roman"/>
          <w:bCs/>
          <w:sz w:val="24"/>
          <w:szCs w:val="24"/>
        </w:rPr>
        <w:t>zmieniając</w:t>
      </w:r>
      <w:r w:rsidR="004A369A">
        <w:rPr>
          <w:rFonts w:ascii="Times New Roman" w:eastAsia="Times New Roman" w:hAnsi="Times New Roman"/>
          <w:bCs/>
          <w:sz w:val="24"/>
          <w:szCs w:val="24"/>
        </w:rPr>
        <w:t>ą</w:t>
      </w:r>
      <w:r w:rsidR="004A369A" w:rsidRPr="006A218C">
        <w:rPr>
          <w:rFonts w:ascii="Times New Roman" w:eastAsia="Times New Roman" w:hAnsi="Times New Roman"/>
          <w:bCs/>
          <w:sz w:val="24"/>
          <w:szCs w:val="24"/>
        </w:rPr>
        <w:t xml:space="preserve"> uchwałę w sprawie budżetu Gminy Międzybórz na rok 2024</w:t>
      </w:r>
      <w:r w:rsidR="004A369A" w:rsidRPr="009538DC">
        <w:rPr>
          <w:rFonts w:ascii="Times New Roman" w:eastAsia="Times New Roman" w:hAnsi="Times New Roman"/>
          <w:bCs/>
          <w:sz w:val="24"/>
          <w:szCs w:val="24"/>
        </w:rPr>
        <w:t>.</w:t>
      </w:r>
    </w:p>
    <w:p w:rsidR="00340927" w:rsidRPr="009538DC" w:rsidRDefault="00340927">
      <w:pPr>
        <w:spacing w:after="0" w:line="100" w:lineRule="atLeast"/>
        <w:jc w:val="both"/>
        <w:rPr>
          <w:rFonts w:ascii="Times New Roman" w:hAnsi="Times New Roman"/>
          <w:bCs/>
          <w:sz w:val="24"/>
          <w:szCs w:val="24"/>
        </w:rPr>
      </w:pPr>
    </w:p>
    <w:p w:rsidR="00340927" w:rsidRDefault="00340927">
      <w:pPr>
        <w:spacing w:after="0" w:line="100" w:lineRule="atLeast"/>
        <w:jc w:val="both"/>
        <w:rPr>
          <w:rFonts w:ascii="Times New Roman" w:hAnsi="Times New Roman"/>
          <w:bCs/>
          <w:sz w:val="24"/>
          <w:szCs w:val="24"/>
        </w:rPr>
      </w:pPr>
      <w:r w:rsidRPr="009538DC">
        <w:rPr>
          <w:rFonts w:ascii="Times New Roman" w:hAnsi="Times New Roman"/>
          <w:bCs/>
          <w:sz w:val="24"/>
          <w:szCs w:val="24"/>
        </w:rPr>
        <w:t xml:space="preserve">Uchwała nr </w:t>
      </w:r>
      <w:r w:rsidR="00773626">
        <w:rPr>
          <w:rFonts w:ascii="Times New Roman" w:hAnsi="Times New Roman"/>
          <w:bCs/>
          <w:sz w:val="24"/>
          <w:szCs w:val="24"/>
        </w:rPr>
        <w:t>LX</w:t>
      </w:r>
      <w:r w:rsidR="0059386E">
        <w:rPr>
          <w:rFonts w:ascii="Times New Roman" w:hAnsi="Times New Roman"/>
          <w:bCs/>
          <w:sz w:val="24"/>
          <w:szCs w:val="24"/>
        </w:rPr>
        <w:t>V</w:t>
      </w:r>
      <w:r w:rsidR="004A369A">
        <w:rPr>
          <w:rFonts w:ascii="Times New Roman" w:hAnsi="Times New Roman"/>
          <w:bCs/>
          <w:sz w:val="24"/>
          <w:szCs w:val="24"/>
        </w:rPr>
        <w:t>II</w:t>
      </w:r>
      <w:r w:rsidRPr="009538DC">
        <w:rPr>
          <w:rFonts w:ascii="Times New Roman" w:hAnsi="Times New Roman"/>
          <w:bCs/>
          <w:sz w:val="24"/>
          <w:szCs w:val="24"/>
        </w:rPr>
        <w:t>/</w:t>
      </w:r>
      <w:r w:rsidR="004A369A">
        <w:rPr>
          <w:rFonts w:ascii="Times New Roman" w:hAnsi="Times New Roman"/>
          <w:bCs/>
          <w:sz w:val="24"/>
          <w:szCs w:val="24"/>
        </w:rPr>
        <w:t>400</w:t>
      </w:r>
      <w:r w:rsidRPr="009538DC">
        <w:rPr>
          <w:rFonts w:ascii="Times New Roman" w:hAnsi="Times New Roman"/>
          <w:bCs/>
          <w:sz w:val="24"/>
          <w:szCs w:val="24"/>
        </w:rPr>
        <w:t>/</w:t>
      </w:r>
      <w:r w:rsidR="004A369A">
        <w:rPr>
          <w:rFonts w:ascii="Times New Roman" w:hAnsi="Times New Roman"/>
          <w:bCs/>
          <w:sz w:val="24"/>
          <w:szCs w:val="24"/>
        </w:rPr>
        <w:t>2024</w:t>
      </w:r>
      <w:r w:rsidRPr="009538DC">
        <w:rPr>
          <w:rFonts w:ascii="Times New Roman" w:hAnsi="Times New Roman"/>
          <w:bCs/>
          <w:sz w:val="24"/>
          <w:szCs w:val="24"/>
        </w:rPr>
        <w:t xml:space="preserve"> stanowi załącznik do protokołu.</w:t>
      </w:r>
    </w:p>
    <w:p w:rsidR="004A369A" w:rsidRDefault="004A369A">
      <w:pPr>
        <w:spacing w:after="0" w:line="100" w:lineRule="atLeast"/>
        <w:jc w:val="both"/>
        <w:rPr>
          <w:rFonts w:ascii="Times New Roman" w:hAnsi="Times New Roman"/>
          <w:bCs/>
          <w:sz w:val="24"/>
          <w:szCs w:val="24"/>
        </w:rPr>
      </w:pPr>
    </w:p>
    <w:p w:rsidR="004A369A" w:rsidRDefault="004A369A">
      <w:pPr>
        <w:spacing w:after="0" w:line="100" w:lineRule="atLeast"/>
        <w:jc w:val="both"/>
        <w:rPr>
          <w:rFonts w:ascii="Times New Roman" w:hAnsi="Times New Roman"/>
          <w:bCs/>
          <w:sz w:val="24"/>
          <w:szCs w:val="24"/>
        </w:rPr>
      </w:pPr>
    </w:p>
    <w:p w:rsidR="004A369A" w:rsidRDefault="004A369A">
      <w:pPr>
        <w:spacing w:after="0" w:line="100" w:lineRule="atLeast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W trakcie posiedzenia dołączyła Radna Pani Wioleta Ryś. Na sali obecnych jest 14 radnych.</w:t>
      </w:r>
    </w:p>
    <w:p w:rsidR="004A369A" w:rsidRDefault="004A369A">
      <w:pPr>
        <w:spacing w:after="0" w:line="100" w:lineRule="atLeast"/>
        <w:jc w:val="both"/>
        <w:rPr>
          <w:rFonts w:ascii="Times New Roman" w:hAnsi="Times New Roman"/>
          <w:bCs/>
          <w:sz w:val="24"/>
          <w:szCs w:val="24"/>
        </w:rPr>
      </w:pPr>
    </w:p>
    <w:p w:rsidR="004A369A" w:rsidRDefault="004A369A">
      <w:pPr>
        <w:spacing w:after="0" w:line="100" w:lineRule="atLeast"/>
        <w:jc w:val="both"/>
        <w:rPr>
          <w:rFonts w:ascii="Times New Roman" w:hAnsi="Times New Roman"/>
          <w:bCs/>
          <w:sz w:val="24"/>
          <w:szCs w:val="24"/>
        </w:rPr>
      </w:pPr>
    </w:p>
    <w:p w:rsidR="004A369A" w:rsidRDefault="004A369A" w:rsidP="004A369A">
      <w:pPr>
        <w:spacing w:after="0" w:line="100" w:lineRule="atLeast"/>
        <w:jc w:val="both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A</w:t>
      </w:r>
      <w:r w:rsidRPr="009538DC">
        <w:rPr>
          <w:rFonts w:ascii="Times New Roman" w:hAnsi="Times New Roman"/>
          <w:bCs/>
          <w:sz w:val="24"/>
          <w:szCs w:val="24"/>
        </w:rPr>
        <w:t>d.</w:t>
      </w:r>
      <w:r>
        <w:rPr>
          <w:rFonts w:ascii="Times New Roman" w:hAnsi="Times New Roman"/>
          <w:bCs/>
          <w:sz w:val="24"/>
          <w:szCs w:val="24"/>
        </w:rPr>
        <w:t>3</w:t>
      </w:r>
      <w:r w:rsidRPr="009538DC">
        <w:rPr>
          <w:rFonts w:ascii="Times New Roman" w:hAnsi="Times New Roman"/>
          <w:bCs/>
          <w:sz w:val="24"/>
          <w:szCs w:val="24"/>
        </w:rPr>
        <w:t xml:space="preserve">. </w:t>
      </w:r>
      <w:r>
        <w:rPr>
          <w:rFonts w:ascii="Times New Roman" w:hAnsi="Times New Roman"/>
          <w:bCs/>
          <w:sz w:val="24"/>
          <w:szCs w:val="24"/>
        </w:rPr>
        <w:t>Burmistrz</w:t>
      </w:r>
      <w:r w:rsidRPr="009538DC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9538DC">
        <w:rPr>
          <w:rFonts w:ascii="Times New Roman" w:hAnsi="Times New Roman"/>
          <w:bCs/>
          <w:sz w:val="24"/>
          <w:szCs w:val="24"/>
        </w:rPr>
        <w:t>MiG</w:t>
      </w:r>
      <w:proofErr w:type="spellEnd"/>
      <w:r w:rsidRPr="009538DC">
        <w:rPr>
          <w:rFonts w:ascii="Times New Roman" w:hAnsi="Times New Roman"/>
          <w:bCs/>
          <w:sz w:val="24"/>
          <w:szCs w:val="24"/>
        </w:rPr>
        <w:t xml:space="preserve"> przedstawił </w:t>
      </w:r>
      <w:r w:rsidRPr="009538DC">
        <w:rPr>
          <w:rFonts w:ascii="Times New Roman" w:hAnsi="Times New Roman"/>
          <w:sz w:val="24"/>
          <w:szCs w:val="24"/>
        </w:rPr>
        <w:t xml:space="preserve">projekt uchwały </w:t>
      </w:r>
      <w:r w:rsidRPr="006A218C">
        <w:rPr>
          <w:rFonts w:ascii="Times New Roman" w:hAnsi="Times New Roman"/>
          <w:sz w:val="24"/>
          <w:szCs w:val="24"/>
        </w:rPr>
        <w:t>w sprawie ustalenia wysokości stawek opłat za zajęcie pasa drogowego dróg gminnych na cele niezwiązane z budową, przebudową, remontem, utrzymaniem i ochroną dróg</w:t>
      </w:r>
      <w:r w:rsidRPr="006A218C">
        <w:rPr>
          <w:rFonts w:ascii="Times New Roman" w:eastAsia="Times New Roman" w:hAnsi="Times New Roman"/>
          <w:bCs/>
          <w:sz w:val="24"/>
          <w:szCs w:val="24"/>
        </w:rPr>
        <w:t>.</w:t>
      </w:r>
    </w:p>
    <w:p w:rsidR="004A369A" w:rsidRPr="009538DC" w:rsidRDefault="004A369A" w:rsidP="004A369A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</w:p>
    <w:p w:rsidR="004A369A" w:rsidRDefault="004A369A" w:rsidP="004A369A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  <w:r w:rsidRPr="009538DC">
        <w:rPr>
          <w:rFonts w:ascii="Times New Roman" w:hAnsi="Times New Roman"/>
          <w:sz w:val="24"/>
          <w:szCs w:val="24"/>
        </w:rPr>
        <w:t>Projekt uchwały stanowi załącznik do protokołu.</w:t>
      </w:r>
    </w:p>
    <w:p w:rsidR="004A369A" w:rsidRDefault="004A369A" w:rsidP="004A369A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</w:p>
    <w:p w:rsidR="004A369A" w:rsidRDefault="004A369A" w:rsidP="004A369A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 przedstawionego projektu uchwały pytań i uwag nie zgłoszono.</w:t>
      </w:r>
    </w:p>
    <w:p w:rsidR="004A369A" w:rsidRDefault="004A369A" w:rsidP="004A369A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</w:p>
    <w:p w:rsidR="004A369A" w:rsidRDefault="004A369A" w:rsidP="004A369A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Przewodnicząca RM poddała projekt uchwały pod głosowanie.</w:t>
      </w:r>
    </w:p>
    <w:p w:rsidR="004A369A" w:rsidRPr="009538DC" w:rsidRDefault="004A369A" w:rsidP="004A369A">
      <w:pPr>
        <w:spacing w:after="0" w:line="100" w:lineRule="atLeast"/>
        <w:jc w:val="both"/>
        <w:rPr>
          <w:rFonts w:ascii="Times New Roman" w:hAnsi="Times New Roman"/>
          <w:bCs/>
          <w:sz w:val="24"/>
          <w:szCs w:val="24"/>
        </w:rPr>
      </w:pPr>
    </w:p>
    <w:p w:rsidR="004A369A" w:rsidRDefault="004A369A" w:rsidP="004A369A">
      <w:pPr>
        <w:spacing w:after="0" w:line="100" w:lineRule="atLeast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9538DC">
        <w:rPr>
          <w:rFonts w:ascii="Times New Roman" w:hAnsi="Times New Roman"/>
          <w:sz w:val="24"/>
          <w:szCs w:val="24"/>
        </w:rPr>
        <w:t xml:space="preserve">Głosowanie projektu uchwały </w:t>
      </w:r>
      <w:r w:rsidRPr="006A218C">
        <w:rPr>
          <w:rFonts w:ascii="Times New Roman" w:hAnsi="Times New Roman"/>
          <w:sz w:val="24"/>
          <w:szCs w:val="24"/>
        </w:rPr>
        <w:t>w sprawie ustalenia wysokości stawek opłat za zajęcie pasa drogowego dróg gminnych na cele niezwiązane z budową, przebudową, remontem, utrzymaniem i ochroną dróg</w:t>
      </w:r>
      <w:r w:rsidRPr="006A218C">
        <w:rPr>
          <w:rFonts w:ascii="Times New Roman" w:eastAsia="Times New Roman" w:hAnsi="Times New Roman"/>
          <w:bCs/>
          <w:sz w:val="24"/>
          <w:szCs w:val="24"/>
        </w:rPr>
        <w:t>.</w:t>
      </w:r>
    </w:p>
    <w:p w:rsidR="004A369A" w:rsidRPr="009538DC" w:rsidRDefault="004A369A" w:rsidP="004A369A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</w:p>
    <w:p w:rsidR="004A369A" w:rsidRPr="009538DC" w:rsidRDefault="004A369A" w:rsidP="004A369A">
      <w:pPr>
        <w:spacing w:after="0" w:line="100" w:lineRule="atLeast"/>
        <w:jc w:val="both"/>
        <w:rPr>
          <w:rFonts w:ascii="Times New Roman" w:hAnsi="Times New Roman"/>
          <w:b/>
          <w:bCs/>
          <w:sz w:val="24"/>
          <w:szCs w:val="24"/>
        </w:rPr>
      </w:pPr>
      <w:r w:rsidRPr="009538DC">
        <w:rPr>
          <w:rFonts w:ascii="Times New Roman" w:hAnsi="Times New Roman"/>
          <w:sz w:val="24"/>
          <w:szCs w:val="24"/>
        </w:rPr>
        <w:t>obecni: 1</w:t>
      </w:r>
      <w:r>
        <w:rPr>
          <w:rFonts w:ascii="Times New Roman" w:hAnsi="Times New Roman"/>
          <w:sz w:val="24"/>
          <w:szCs w:val="24"/>
        </w:rPr>
        <w:t>4</w:t>
      </w:r>
      <w:r w:rsidRPr="009538DC">
        <w:rPr>
          <w:rFonts w:ascii="Times New Roman" w:hAnsi="Times New Roman"/>
          <w:sz w:val="24"/>
          <w:szCs w:val="24"/>
        </w:rPr>
        <w:t xml:space="preserve"> (nieoddane: 0), nieobecni: </w:t>
      </w:r>
      <w:r>
        <w:rPr>
          <w:rFonts w:ascii="Times New Roman" w:hAnsi="Times New Roman"/>
          <w:sz w:val="24"/>
          <w:szCs w:val="24"/>
        </w:rPr>
        <w:t>1</w:t>
      </w:r>
    </w:p>
    <w:p w:rsidR="004A369A" w:rsidRDefault="004A369A" w:rsidP="004A369A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  <w:r w:rsidRPr="009538DC">
        <w:rPr>
          <w:rFonts w:ascii="Times New Roman" w:hAnsi="Times New Roman"/>
          <w:b/>
          <w:bCs/>
          <w:sz w:val="24"/>
          <w:szCs w:val="24"/>
        </w:rPr>
        <w:t>ZA - 1</w:t>
      </w:r>
      <w:r>
        <w:rPr>
          <w:rFonts w:ascii="Times New Roman" w:hAnsi="Times New Roman"/>
          <w:b/>
          <w:bCs/>
          <w:sz w:val="24"/>
          <w:szCs w:val="24"/>
        </w:rPr>
        <w:t>4</w:t>
      </w:r>
      <w:r w:rsidRPr="009538DC">
        <w:rPr>
          <w:rFonts w:ascii="Times New Roman" w:hAnsi="Times New Roman"/>
          <w:b/>
          <w:bCs/>
          <w:sz w:val="24"/>
          <w:szCs w:val="24"/>
        </w:rPr>
        <w:t xml:space="preserve"> – </w:t>
      </w:r>
      <w:r w:rsidRPr="009538DC">
        <w:rPr>
          <w:rFonts w:ascii="Times New Roman" w:hAnsi="Times New Roman"/>
          <w:bCs/>
          <w:sz w:val="24"/>
          <w:szCs w:val="24"/>
        </w:rPr>
        <w:t>Adamczyk Paweł;</w:t>
      </w:r>
      <w:r w:rsidRPr="009538D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538DC">
        <w:rPr>
          <w:rFonts w:ascii="Times New Roman" w:hAnsi="Times New Roman"/>
          <w:sz w:val="24"/>
          <w:szCs w:val="24"/>
        </w:rPr>
        <w:t xml:space="preserve">Buczek Krzysztof; </w:t>
      </w:r>
      <w:r>
        <w:rPr>
          <w:rFonts w:ascii="Times New Roman" w:hAnsi="Times New Roman"/>
          <w:sz w:val="24"/>
          <w:szCs w:val="24"/>
        </w:rPr>
        <w:t xml:space="preserve">Duś Otylia; </w:t>
      </w:r>
      <w:r w:rsidRPr="009538DC">
        <w:rPr>
          <w:rFonts w:ascii="Times New Roman" w:hAnsi="Times New Roman"/>
          <w:sz w:val="24"/>
          <w:szCs w:val="24"/>
        </w:rPr>
        <w:t xml:space="preserve">Grzelak Magdalena; Hofman Leszek; Lemiesz Krystyna; Mazur Małgorzata; </w:t>
      </w:r>
      <w:proofErr w:type="spellStart"/>
      <w:r>
        <w:rPr>
          <w:rFonts w:ascii="Times New Roman" w:hAnsi="Times New Roman"/>
          <w:sz w:val="24"/>
          <w:szCs w:val="24"/>
        </w:rPr>
        <w:t>Migasiewicz</w:t>
      </w:r>
      <w:proofErr w:type="spellEnd"/>
      <w:r>
        <w:rPr>
          <w:rFonts w:ascii="Times New Roman" w:hAnsi="Times New Roman"/>
          <w:sz w:val="24"/>
          <w:szCs w:val="24"/>
        </w:rPr>
        <w:t xml:space="preserve"> Artur; </w:t>
      </w:r>
      <w:r w:rsidRPr="009538DC">
        <w:rPr>
          <w:rFonts w:ascii="Times New Roman" w:hAnsi="Times New Roman"/>
          <w:sz w:val="24"/>
          <w:szCs w:val="24"/>
        </w:rPr>
        <w:t>Molka Beata;</w:t>
      </w:r>
      <w:r>
        <w:rPr>
          <w:rFonts w:ascii="Times New Roman" w:hAnsi="Times New Roman"/>
          <w:sz w:val="24"/>
          <w:szCs w:val="24"/>
        </w:rPr>
        <w:t xml:space="preserve"> Ryś Wioleta;</w:t>
      </w:r>
      <w:r w:rsidRPr="009538D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538DC">
        <w:rPr>
          <w:rFonts w:ascii="Times New Roman" w:hAnsi="Times New Roman"/>
          <w:sz w:val="24"/>
          <w:szCs w:val="24"/>
        </w:rPr>
        <w:t>Stempin</w:t>
      </w:r>
      <w:proofErr w:type="spellEnd"/>
      <w:r w:rsidRPr="009538DC">
        <w:rPr>
          <w:rFonts w:ascii="Times New Roman" w:hAnsi="Times New Roman"/>
          <w:sz w:val="24"/>
          <w:szCs w:val="24"/>
        </w:rPr>
        <w:t xml:space="preserve"> Tomasz; </w:t>
      </w:r>
      <w:proofErr w:type="spellStart"/>
      <w:r w:rsidRPr="009538DC">
        <w:rPr>
          <w:rFonts w:ascii="Times New Roman" w:hAnsi="Times New Roman"/>
          <w:sz w:val="24"/>
          <w:szCs w:val="24"/>
        </w:rPr>
        <w:t>Wajnert</w:t>
      </w:r>
      <w:proofErr w:type="spellEnd"/>
      <w:r w:rsidRPr="009538DC">
        <w:rPr>
          <w:rFonts w:ascii="Times New Roman" w:hAnsi="Times New Roman"/>
          <w:sz w:val="24"/>
          <w:szCs w:val="24"/>
        </w:rPr>
        <w:t xml:space="preserve"> Rafał; </w:t>
      </w:r>
      <w:proofErr w:type="spellStart"/>
      <w:r w:rsidRPr="009538DC">
        <w:rPr>
          <w:rFonts w:ascii="Times New Roman" w:hAnsi="Times New Roman"/>
          <w:sz w:val="24"/>
          <w:szCs w:val="24"/>
        </w:rPr>
        <w:t>Zapeńska</w:t>
      </w:r>
      <w:proofErr w:type="spellEnd"/>
      <w:r w:rsidRPr="009538DC">
        <w:rPr>
          <w:rFonts w:ascii="Times New Roman" w:hAnsi="Times New Roman"/>
          <w:sz w:val="24"/>
          <w:szCs w:val="24"/>
        </w:rPr>
        <w:t xml:space="preserve"> Sabina;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Zapeński</w:t>
      </w:r>
      <w:proofErr w:type="spellEnd"/>
      <w:r>
        <w:rPr>
          <w:rFonts w:ascii="Times New Roman" w:hAnsi="Times New Roman"/>
          <w:sz w:val="24"/>
          <w:szCs w:val="24"/>
        </w:rPr>
        <w:t xml:space="preserve"> Sławomir</w:t>
      </w:r>
    </w:p>
    <w:p w:rsidR="004A369A" w:rsidRPr="009538DC" w:rsidRDefault="004A369A" w:rsidP="004A369A">
      <w:pPr>
        <w:spacing w:after="0" w:line="100" w:lineRule="atLeast"/>
        <w:jc w:val="both"/>
        <w:rPr>
          <w:rFonts w:ascii="Times New Roman" w:hAnsi="Times New Roman"/>
          <w:b/>
          <w:bCs/>
          <w:sz w:val="24"/>
          <w:szCs w:val="24"/>
        </w:rPr>
      </w:pPr>
      <w:r w:rsidRPr="009538DC">
        <w:rPr>
          <w:rFonts w:ascii="Times New Roman" w:hAnsi="Times New Roman"/>
          <w:b/>
          <w:bCs/>
          <w:sz w:val="24"/>
          <w:szCs w:val="24"/>
        </w:rPr>
        <w:t xml:space="preserve">PRZECIW - 0 – </w:t>
      </w:r>
    </w:p>
    <w:p w:rsidR="004A369A" w:rsidRPr="009538DC" w:rsidRDefault="004A369A" w:rsidP="004A369A">
      <w:pPr>
        <w:spacing w:after="0" w:line="100" w:lineRule="atLeast"/>
        <w:jc w:val="both"/>
        <w:rPr>
          <w:rFonts w:ascii="Times New Roman" w:hAnsi="Times New Roman"/>
          <w:bCs/>
          <w:sz w:val="24"/>
          <w:szCs w:val="24"/>
        </w:rPr>
      </w:pPr>
      <w:r w:rsidRPr="009538DC">
        <w:rPr>
          <w:rFonts w:ascii="Times New Roman" w:hAnsi="Times New Roman"/>
          <w:b/>
          <w:bCs/>
          <w:sz w:val="24"/>
          <w:szCs w:val="24"/>
        </w:rPr>
        <w:t xml:space="preserve">WSTRZYMAŁO SIĘ - 0 – </w:t>
      </w:r>
    </w:p>
    <w:p w:rsidR="004A369A" w:rsidRDefault="004A369A" w:rsidP="004A369A">
      <w:pPr>
        <w:spacing w:after="0" w:line="100" w:lineRule="atLeast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9538DC">
        <w:rPr>
          <w:rFonts w:ascii="Times New Roman" w:hAnsi="Times New Roman"/>
          <w:bCs/>
          <w:sz w:val="24"/>
          <w:szCs w:val="24"/>
        </w:rPr>
        <w:t xml:space="preserve">Przewodnicząca RM stwierdziła, że Rada Miejska podjęła uchwałę </w:t>
      </w:r>
      <w:r w:rsidRPr="006A218C">
        <w:rPr>
          <w:rFonts w:ascii="Times New Roman" w:hAnsi="Times New Roman"/>
          <w:sz w:val="24"/>
          <w:szCs w:val="24"/>
        </w:rPr>
        <w:t>w sprawie ustalenia wysokości stawek opłat za zajęcie pasa drogowego dróg gminnych na cele niezwiązane z budową, przebudową, remontem, utrzymaniem i ochroną dróg</w:t>
      </w:r>
      <w:r w:rsidRPr="006A218C">
        <w:rPr>
          <w:rFonts w:ascii="Times New Roman" w:eastAsia="Times New Roman" w:hAnsi="Times New Roman"/>
          <w:bCs/>
          <w:sz w:val="24"/>
          <w:szCs w:val="24"/>
        </w:rPr>
        <w:t>.</w:t>
      </w:r>
    </w:p>
    <w:p w:rsidR="004A369A" w:rsidRPr="009538DC" w:rsidRDefault="004A369A" w:rsidP="004A369A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</w:p>
    <w:p w:rsidR="004A369A" w:rsidRPr="009538DC" w:rsidRDefault="004A369A" w:rsidP="004A369A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  <w:r w:rsidRPr="009538DC">
        <w:rPr>
          <w:rFonts w:ascii="Times New Roman" w:hAnsi="Times New Roman"/>
          <w:bCs/>
          <w:sz w:val="24"/>
          <w:szCs w:val="24"/>
        </w:rPr>
        <w:t xml:space="preserve">Uchwała nr </w:t>
      </w:r>
      <w:r>
        <w:rPr>
          <w:rFonts w:ascii="Times New Roman" w:hAnsi="Times New Roman"/>
          <w:bCs/>
          <w:sz w:val="24"/>
          <w:szCs w:val="24"/>
        </w:rPr>
        <w:t>LXVII</w:t>
      </w:r>
      <w:r w:rsidRPr="009538DC">
        <w:rPr>
          <w:rFonts w:ascii="Times New Roman" w:hAnsi="Times New Roman"/>
          <w:bCs/>
          <w:sz w:val="24"/>
          <w:szCs w:val="24"/>
        </w:rPr>
        <w:t>/</w:t>
      </w:r>
      <w:r>
        <w:rPr>
          <w:rFonts w:ascii="Times New Roman" w:hAnsi="Times New Roman"/>
          <w:bCs/>
          <w:sz w:val="24"/>
          <w:szCs w:val="24"/>
        </w:rPr>
        <w:t>401</w:t>
      </w:r>
      <w:r w:rsidRPr="009538DC">
        <w:rPr>
          <w:rFonts w:ascii="Times New Roman" w:hAnsi="Times New Roman"/>
          <w:bCs/>
          <w:sz w:val="24"/>
          <w:szCs w:val="24"/>
        </w:rPr>
        <w:t>/</w:t>
      </w:r>
      <w:r>
        <w:rPr>
          <w:rFonts w:ascii="Times New Roman" w:hAnsi="Times New Roman"/>
          <w:bCs/>
          <w:sz w:val="24"/>
          <w:szCs w:val="24"/>
        </w:rPr>
        <w:t>2024</w:t>
      </w:r>
      <w:r w:rsidRPr="009538DC">
        <w:rPr>
          <w:rFonts w:ascii="Times New Roman" w:hAnsi="Times New Roman"/>
          <w:bCs/>
          <w:sz w:val="24"/>
          <w:szCs w:val="24"/>
        </w:rPr>
        <w:t xml:space="preserve"> stanowi załącznik do protokołu.</w:t>
      </w:r>
    </w:p>
    <w:p w:rsidR="004A369A" w:rsidRDefault="004A369A" w:rsidP="004A369A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</w:p>
    <w:p w:rsidR="006012AF" w:rsidRPr="009538DC" w:rsidRDefault="006012AF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</w:p>
    <w:p w:rsidR="004A369A" w:rsidRPr="00F72A14" w:rsidRDefault="004A369A" w:rsidP="004A369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Ad.4</w:t>
      </w:r>
      <w:r w:rsidR="00340927" w:rsidRPr="009538DC">
        <w:rPr>
          <w:rFonts w:ascii="Times New Roman" w:hAnsi="Times New Roman"/>
          <w:sz w:val="24"/>
          <w:szCs w:val="24"/>
        </w:rPr>
        <w:t xml:space="preserve">. Przewodnicząca RM oświadczyła, że porządek obrad </w:t>
      </w:r>
      <w:r w:rsidR="00F117C3">
        <w:rPr>
          <w:rFonts w:ascii="Times New Roman" w:hAnsi="Times New Roman"/>
          <w:sz w:val="24"/>
          <w:szCs w:val="24"/>
        </w:rPr>
        <w:t>L</w:t>
      </w:r>
      <w:r w:rsidR="00A8794E">
        <w:rPr>
          <w:rFonts w:ascii="Times New Roman" w:hAnsi="Times New Roman"/>
          <w:sz w:val="24"/>
          <w:szCs w:val="24"/>
        </w:rPr>
        <w:t>X</w:t>
      </w:r>
      <w:r w:rsidR="0059386E"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II</w:t>
      </w:r>
      <w:r w:rsidR="00340927" w:rsidRPr="009538DC">
        <w:rPr>
          <w:rFonts w:ascii="Times New Roman" w:hAnsi="Times New Roman"/>
          <w:sz w:val="24"/>
          <w:szCs w:val="24"/>
        </w:rPr>
        <w:t xml:space="preserve"> nadzwyczajnej sesji Rady Miejskiej </w:t>
      </w:r>
      <w:r w:rsidR="00ED1F57">
        <w:rPr>
          <w:rFonts w:ascii="Times New Roman" w:hAnsi="Times New Roman"/>
          <w:sz w:val="24"/>
          <w:szCs w:val="24"/>
        </w:rPr>
        <w:t xml:space="preserve">w Międzyborzu został </w:t>
      </w:r>
      <w:r>
        <w:rPr>
          <w:rFonts w:ascii="Times New Roman" w:hAnsi="Times New Roman"/>
          <w:sz w:val="24"/>
          <w:szCs w:val="24"/>
        </w:rPr>
        <w:t>wyczerpany.</w:t>
      </w:r>
      <w:bookmarkStart w:id="0" w:name="_GoBack"/>
      <w:bookmarkEnd w:id="0"/>
      <w:r w:rsidRPr="004A369A">
        <w:rPr>
          <w:rFonts w:ascii="Times New Roman" w:hAnsi="Times New Roman"/>
          <w:sz w:val="24"/>
          <w:szCs w:val="24"/>
        </w:rPr>
        <w:t xml:space="preserve"> </w:t>
      </w:r>
      <w:r w:rsidRPr="00F72A14">
        <w:rPr>
          <w:rFonts w:ascii="Times New Roman" w:hAnsi="Times New Roman"/>
          <w:sz w:val="24"/>
          <w:szCs w:val="24"/>
        </w:rPr>
        <w:t xml:space="preserve">W związku z czym, zamknęła obrady </w:t>
      </w:r>
      <w:r>
        <w:rPr>
          <w:rFonts w:ascii="Times New Roman" w:hAnsi="Times New Roman"/>
          <w:sz w:val="24"/>
          <w:szCs w:val="24"/>
        </w:rPr>
        <w:br/>
      </w:r>
      <w:r w:rsidRPr="00F72A14">
        <w:rPr>
          <w:rFonts w:ascii="Times New Roman" w:hAnsi="Times New Roman"/>
          <w:sz w:val="24"/>
          <w:szCs w:val="24"/>
        </w:rPr>
        <w:t>i zaprosiła na kolejną sesję Rady Miejskiej.</w:t>
      </w:r>
    </w:p>
    <w:p w:rsidR="00ED1F57" w:rsidRDefault="00ED1F57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</w:p>
    <w:p w:rsidR="00ED1F57" w:rsidRDefault="00ED1F57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</w:p>
    <w:p w:rsidR="009538DC" w:rsidRDefault="009538DC" w:rsidP="00A8794E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A8794E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Przewodniczący Rady Miejskiej</w:t>
      </w:r>
      <w:r w:rsidR="00F117C3">
        <w:rPr>
          <w:rFonts w:ascii="Times New Roman" w:hAnsi="Times New Roman"/>
          <w:sz w:val="24"/>
          <w:szCs w:val="24"/>
        </w:rPr>
        <w:t>:</w:t>
      </w:r>
    </w:p>
    <w:p w:rsidR="00A8794E" w:rsidRDefault="00A8794E" w:rsidP="00A8794E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</w:p>
    <w:p w:rsidR="00ED1F57" w:rsidRDefault="00ED1F57" w:rsidP="00A8794E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</w:p>
    <w:p w:rsidR="00A8794E" w:rsidRPr="009538DC" w:rsidRDefault="00A8794E" w:rsidP="00A8794E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Protokolant:</w:t>
      </w:r>
    </w:p>
    <w:p w:rsidR="00340927" w:rsidRPr="009538DC" w:rsidRDefault="00340927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  <w:r w:rsidRPr="009538DC">
        <w:rPr>
          <w:rFonts w:ascii="Times New Roman" w:hAnsi="Times New Roman"/>
          <w:sz w:val="24"/>
          <w:szCs w:val="24"/>
        </w:rPr>
        <w:tab/>
      </w:r>
      <w:r w:rsidRPr="009538DC">
        <w:rPr>
          <w:rFonts w:ascii="Times New Roman" w:hAnsi="Times New Roman"/>
          <w:sz w:val="24"/>
          <w:szCs w:val="24"/>
        </w:rPr>
        <w:tab/>
      </w:r>
      <w:r w:rsidRPr="009538DC">
        <w:rPr>
          <w:rFonts w:ascii="Times New Roman" w:hAnsi="Times New Roman"/>
          <w:sz w:val="24"/>
          <w:szCs w:val="24"/>
        </w:rPr>
        <w:tab/>
      </w:r>
      <w:r w:rsidRPr="009538DC">
        <w:rPr>
          <w:rFonts w:ascii="Times New Roman" w:hAnsi="Times New Roman"/>
          <w:sz w:val="24"/>
          <w:szCs w:val="24"/>
        </w:rPr>
        <w:tab/>
      </w:r>
      <w:r w:rsidRPr="009538DC">
        <w:rPr>
          <w:rFonts w:ascii="Times New Roman" w:hAnsi="Times New Roman"/>
          <w:sz w:val="24"/>
          <w:szCs w:val="24"/>
        </w:rPr>
        <w:tab/>
      </w:r>
    </w:p>
    <w:sectPr w:rsidR="00340927" w:rsidRPr="009538DC">
      <w:footerReference w:type="default" r:id="rId7"/>
      <w:pgSz w:w="11906" w:h="16838"/>
      <w:pgMar w:top="1417" w:right="1417" w:bottom="1417" w:left="1417" w:header="708" w:footer="708" w:gutter="0"/>
      <w:cols w:space="708"/>
      <w:docGrid w:linePitch="600" w:charSpace="3686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442F" w:rsidRDefault="00E4442F">
      <w:pPr>
        <w:spacing w:after="0" w:line="240" w:lineRule="auto"/>
      </w:pPr>
      <w:r>
        <w:separator/>
      </w:r>
    </w:p>
  </w:endnote>
  <w:endnote w:type="continuationSeparator" w:id="0">
    <w:p w:rsidR="00E4442F" w:rsidRDefault="00E444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38DC" w:rsidRDefault="009538DC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4A369A">
      <w:rPr>
        <w:noProof/>
      </w:rPr>
      <w:t>2</w:t>
    </w:r>
    <w:r>
      <w:fldChar w:fldCharType="end"/>
    </w:r>
  </w:p>
  <w:p w:rsidR="00340927" w:rsidRDefault="0034092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442F" w:rsidRDefault="00E4442F">
      <w:pPr>
        <w:spacing w:after="0" w:line="240" w:lineRule="auto"/>
      </w:pPr>
      <w:r>
        <w:separator/>
      </w:r>
    </w:p>
  </w:footnote>
  <w:footnote w:type="continuationSeparator" w:id="0">
    <w:p w:rsidR="00E4442F" w:rsidRDefault="00E444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99E1C3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107F1523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5" w15:restartNumberingAfterBreak="0">
    <w:nsid w:val="1D922D3C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6" w15:restartNumberingAfterBreak="0">
    <w:nsid w:val="1E55629A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7" w15:restartNumberingAfterBreak="0">
    <w:nsid w:val="45550B9E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8" w15:restartNumberingAfterBreak="0">
    <w:nsid w:val="4D073F1F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7"/>
  </w:num>
  <w:num w:numId="5">
    <w:abstractNumId w:val="4"/>
  </w:num>
  <w:num w:numId="6">
    <w:abstractNumId w:val="5"/>
  </w:num>
  <w:num w:numId="7">
    <w:abstractNumId w:val="8"/>
  </w:num>
  <w:num w:numId="8">
    <w:abstractNumId w:val="3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8DC"/>
    <w:rsid w:val="000437E7"/>
    <w:rsid w:val="00044AAB"/>
    <w:rsid w:val="0005169B"/>
    <w:rsid w:val="000706FD"/>
    <w:rsid w:val="00077573"/>
    <w:rsid w:val="0010600D"/>
    <w:rsid w:val="00114564"/>
    <w:rsid w:val="0013344B"/>
    <w:rsid w:val="001C3FFC"/>
    <w:rsid w:val="00224C62"/>
    <w:rsid w:val="00340927"/>
    <w:rsid w:val="00366090"/>
    <w:rsid w:val="00454C59"/>
    <w:rsid w:val="00480106"/>
    <w:rsid w:val="004802BD"/>
    <w:rsid w:val="004A369A"/>
    <w:rsid w:val="004B6F7A"/>
    <w:rsid w:val="0059386E"/>
    <w:rsid w:val="005A580D"/>
    <w:rsid w:val="005A7502"/>
    <w:rsid w:val="005F4B14"/>
    <w:rsid w:val="006012AF"/>
    <w:rsid w:val="006A218C"/>
    <w:rsid w:val="006C1E85"/>
    <w:rsid w:val="006E318B"/>
    <w:rsid w:val="00747E7F"/>
    <w:rsid w:val="00763C52"/>
    <w:rsid w:val="00773626"/>
    <w:rsid w:val="00850168"/>
    <w:rsid w:val="00904964"/>
    <w:rsid w:val="009171A6"/>
    <w:rsid w:val="009538DC"/>
    <w:rsid w:val="00953F79"/>
    <w:rsid w:val="00A12AFA"/>
    <w:rsid w:val="00A25385"/>
    <w:rsid w:val="00A54E64"/>
    <w:rsid w:val="00A75B43"/>
    <w:rsid w:val="00A829D0"/>
    <w:rsid w:val="00A83877"/>
    <w:rsid w:val="00A8794E"/>
    <w:rsid w:val="00AB2E52"/>
    <w:rsid w:val="00B326EF"/>
    <w:rsid w:val="00B6654A"/>
    <w:rsid w:val="00B8746E"/>
    <w:rsid w:val="00BA4DE9"/>
    <w:rsid w:val="00D5242A"/>
    <w:rsid w:val="00E04158"/>
    <w:rsid w:val="00E4442F"/>
    <w:rsid w:val="00EB37C8"/>
    <w:rsid w:val="00EB3AF1"/>
    <w:rsid w:val="00ED1F57"/>
    <w:rsid w:val="00F11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5DF0B5C3-EBC4-4968-A8A5-0A8E43725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uppressAutoHyphens/>
      <w:spacing w:after="160" w:line="252" w:lineRule="auto"/>
    </w:pPr>
    <w:rPr>
      <w:rFonts w:ascii="Calibri" w:eastAsia="Calibri" w:hAnsi="Calibri"/>
      <w:kern w:val="1"/>
      <w:sz w:val="22"/>
      <w:szCs w:val="22"/>
      <w:lang w:eastAsia="ar-SA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A12AF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4">
    <w:name w:val="heading 4"/>
    <w:basedOn w:val="Normalny"/>
    <w:next w:val="Tekstpodstawowy"/>
    <w:qFormat/>
    <w:pPr>
      <w:numPr>
        <w:ilvl w:val="3"/>
        <w:numId w:val="1"/>
      </w:numPr>
      <w:spacing w:before="100" w:after="100" w:line="100" w:lineRule="atLeast"/>
      <w:outlineLvl w:val="3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bCs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b w:val="0"/>
      <w:bCs w:val="0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Domylnaczcionkaakapitu1">
    <w:name w:val="Domyślna czcionka akapitu1"/>
  </w:style>
  <w:style w:type="character" w:customStyle="1" w:styleId="StopkaZnak">
    <w:name w:val="Stopka Znak"/>
    <w:basedOn w:val="Domylnaczcionkaakapitu1"/>
    <w:uiPriority w:val="99"/>
  </w:style>
  <w:style w:type="character" w:customStyle="1" w:styleId="TekstprzypisukocowegoZnak">
    <w:name w:val="Tekst przypisu końcowego Znak"/>
    <w:rPr>
      <w:sz w:val="20"/>
      <w:szCs w:val="20"/>
    </w:rPr>
  </w:style>
  <w:style w:type="character" w:customStyle="1" w:styleId="Odwoanieprzypisukocowego1">
    <w:name w:val="Odwołanie przypisu końcowego1"/>
    <w:rPr>
      <w:vertAlign w:val="superscript"/>
    </w:rPr>
  </w:style>
  <w:style w:type="character" w:customStyle="1" w:styleId="TekstdymkaZnak">
    <w:name w:val="Tekst dymka Znak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ipercze">
    <w:name w:val="Hyperlink"/>
    <w:rPr>
      <w:color w:val="0000FF"/>
      <w:u w:val="single"/>
    </w:rPr>
  </w:style>
  <w:style w:type="character" w:customStyle="1" w:styleId="Odwoaniedokomentarza1">
    <w:name w:val="Odwołanie do komentarza1"/>
    <w:rPr>
      <w:sz w:val="16"/>
      <w:szCs w:val="16"/>
    </w:rPr>
  </w:style>
  <w:style w:type="character" w:customStyle="1" w:styleId="TekstkomentarzaZnak">
    <w:name w:val="Tekst komentarza Znak"/>
  </w:style>
  <w:style w:type="character" w:customStyle="1" w:styleId="TematkomentarzaZnak">
    <w:name w:val="Temat komentarza Znak"/>
    <w:rPr>
      <w:b/>
      <w:bCs/>
    </w:rPr>
  </w:style>
  <w:style w:type="character" w:customStyle="1" w:styleId="NagwekZnak">
    <w:name w:val="Nagłówek Znak"/>
    <w:rPr>
      <w:sz w:val="22"/>
      <w:szCs w:val="22"/>
    </w:rPr>
  </w:style>
  <w:style w:type="character" w:customStyle="1" w:styleId="Znakinumeracji">
    <w:name w:val="Znaki numeracji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Tekstprzypisukocowego1">
    <w:name w:val="Tekst przypisu końcowego1"/>
    <w:basedOn w:val="Normalny"/>
    <w:pPr>
      <w:spacing w:after="0" w:line="100" w:lineRule="atLeast"/>
    </w:pPr>
    <w:rPr>
      <w:sz w:val="20"/>
      <w:szCs w:val="20"/>
    </w:rPr>
  </w:style>
  <w:style w:type="paragraph" w:customStyle="1" w:styleId="Akapitzlist1">
    <w:name w:val="Akapit z listą1"/>
    <w:basedOn w:val="Normalny"/>
    <w:pPr>
      <w:spacing w:line="256" w:lineRule="auto"/>
      <w:ind w:left="720"/>
    </w:pPr>
  </w:style>
  <w:style w:type="paragraph" w:customStyle="1" w:styleId="Tekstdymka1">
    <w:name w:val="Tekst dymka1"/>
    <w:basedOn w:val="Normalny"/>
    <w:pPr>
      <w:spacing w:after="0" w:line="100" w:lineRule="atLeast"/>
    </w:pPr>
    <w:rPr>
      <w:rFonts w:ascii="Segoe UI" w:hAnsi="Segoe UI" w:cs="Segoe UI"/>
      <w:sz w:val="18"/>
      <w:szCs w:val="18"/>
    </w:rPr>
  </w:style>
  <w:style w:type="paragraph" w:customStyle="1" w:styleId="Tekstkomentarza1">
    <w:name w:val="Tekst komentarza1"/>
    <w:basedOn w:val="Normalny"/>
    <w:rPr>
      <w:sz w:val="20"/>
      <w:szCs w:val="20"/>
    </w:rPr>
  </w:style>
  <w:style w:type="paragraph" w:customStyle="1" w:styleId="Tematkomentarza1">
    <w:name w:val="Temat komentarza1"/>
    <w:basedOn w:val="Tekstkomentarza1"/>
    <w:rPr>
      <w:b/>
      <w:bCs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</w:pPr>
  </w:style>
  <w:style w:type="paragraph" w:styleId="Tekstdymka">
    <w:name w:val="Balloon Text"/>
    <w:basedOn w:val="Normalny"/>
    <w:link w:val="TekstdymkaZnak1"/>
    <w:uiPriority w:val="99"/>
    <w:semiHidden/>
    <w:unhideWhenUsed/>
    <w:rsid w:val="00A253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1">
    <w:name w:val="Tekst dymka Znak1"/>
    <w:link w:val="Tekstdymka"/>
    <w:uiPriority w:val="99"/>
    <w:semiHidden/>
    <w:rsid w:val="00A25385"/>
    <w:rPr>
      <w:rFonts w:ascii="Segoe UI" w:eastAsia="Calibri" w:hAnsi="Segoe UI" w:cs="Segoe UI"/>
      <w:kern w:val="1"/>
      <w:sz w:val="18"/>
      <w:szCs w:val="18"/>
      <w:lang w:eastAsia="ar-SA"/>
    </w:rPr>
  </w:style>
  <w:style w:type="character" w:customStyle="1" w:styleId="Nagwek2Znak">
    <w:name w:val="Nagłówek 2 Znak"/>
    <w:basedOn w:val="Domylnaczcionkaakapitu"/>
    <w:link w:val="Nagwek2"/>
    <w:uiPriority w:val="9"/>
    <w:rsid w:val="00A12AFA"/>
    <w:rPr>
      <w:rFonts w:asciiTheme="majorHAnsi" w:eastAsiaTheme="majorEastAsia" w:hAnsiTheme="majorHAnsi" w:cstheme="majorBidi"/>
      <w:color w:val="2E74B5" w:themeColor="accent1" w:themeShade="BF"/>
      <w:kern w:val="1"/>
      <w:sz w:val="26"/>
      <w:szCs w:val="2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165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506</Words>
  <Characters>3041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korne</dc:creator>
  <cp:keywords/>
  <cp:lastModifiedBy>UMIG-RADA</cp:lastModifiedBy>
  <cp:revision>4</cp:revision>
  <cp:lastPrinted>2023-12-14T13:46:00Z</cp:lastPrinted>
  <dcterms:created xsi:type="dcterms:W3CDTF">2024-02-13T13:21:00Z</dcterms:created>
  <dcterms:modified xsi:type="dcterms:W3CDTF">2024-02-13T13:56:00Z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