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209FF" w14:textId="77777777" w:rsidR="00B5306D" w:rsidRPr="00100CCC" w:rsidRDefault="00B5306D" w:rsidP="00B530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CCC">
        <w:rPr>
          <w:rFonts w:ascii="Times New Roman" w:hAnsi="Times New Roman" w:cs="Times New Roman"/>
          <w:b/>
          <w:sz w:val="24"/>
          <w:szCs w:val="24"/>
        </w:rPr>
        <w:t>ZARZĄDZENIE NR 0050.517.2023</w:t>
      </w:r>
    </w:p>
    <w:p w14:paraId="6DC65EEA" w14:textId="77777777" w:rsidR="00B5306D" w:rsidRPr="00100CCC" w:rsidRDefault="00B5306D" w:rsidP="00B530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CCC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14:paraId="6E342AB2" w14:textId="77777777" w:rsidR="00B5306D" w:rsidRPr="00100CCC" w:rsidRDefault="00B5306D" w:rsidP="00B530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CCC">
        <w:rPr>
          <w:rFonts w:ascii="Times New Roman" w:hAnsi="Times New Roman" w:cs="Times New Roman"/>
          <w:b/>
          <w:sz w:val="24"/>
          <w:szCs w:val="24"/>
        </w:rPr>
        <w:t>z dnia 29 września 2023 r.</w:t>
      </w:r>
    </w:p>
    <w:p w14:paraId="6256D9E2" w14:textId="77777777" w:rsidR="00B5306D" w:rsidRPr="00100CCC" w:rsidRDefault="00B5306D" w:rsidP="00B530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F1B09B" w14:textId="77777777" w:rsidR="00B5306D" w:rsidRPr="00987CAF" w:rsidRDefault="00B5306D" w:rsidP="00B530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7CAF">
        <w:rPr>
          <w:rFonts w:ascii="Times New Roman" w:hAnsi="Times New Roman" w:cs="Times New Roman"/>
          <w:b/>
          <w:sz w:val="24"/>
          <w:szCs w:val="24"/>
        </w:rPr>
        <w:t xml:space="preserve">w sprawie zarządzenia przedterminowych wyborów Sołtysa sołectwa Kamień oraz Członka Rady Sołeckiej sołectwa Kamień </w:t>
      </w:r>
    </w:p>
    <w:p w14:paraId="2B110DAA" w14:textId="2E4BC3FB" w:rsidR="00B5306D" w:rsidRPr="00987CAF" w:rsidRDefault="00B5306D" w:rsidP="00B5306D">
      <w:pPr>
        <w:jc w:val="both"/>
        <w:rPr>
          <w:rFonts w:ascii="Times New Roman" w:hAnsi="Times New Roman" w:cs="Times New Roman"/>
          <w:sz w:val="24"/>
          <w:szCs w:val="24"/>
        </w:rPr>
      </w:pPr>
      <w:r w:rsidRPr="00987CAF">
        <w:rPr>
          <w:rFonts w:ascii="Times New Roman" w:hAnsi="Times New Roman" w:cs="Times New Roman"/>
          <w:sz w:val="24"/>
          <w:szCs w:val="24"/>
        </w:rPr>
        <w:t xml:space="preserve">Na podstawie art. 30 ust. </w:t>
      </w:r>
      <w:r w:rsidR="00C171C3" w:rsidRPr="00987CAF">
        <w:rPr>
          <w:rFonts w:ascii="Times New Roman" w:hAnsi="Times New Roman" w:cs="Times New Roman"/>
          <w:sz w:val="24"/>
          <w:szCs w:val="24"/>
        </w:rPr>
        <w:t>1</w:t>
      </w:r>
      <w:r w:rsidRPr="00987CAF">
        <w:rPr>
          <w:rFonts w:ascii="Times New Roman" w:hAnsi="Times New Roman" w:cs="Times New Roman"/>
          <w:sz w:val="24"/>
          <w:szCs w:val="24"/>
        </w:rPr>
        <w:t xml:space="preserve"> ustawy z dnia 8 marca 1990 r. o samorządzie gminnym (</w:t>
      </w:r>
      <w:proofErr w:type="spellStart"/>
      <w:r w:rsidR="00100CCC" w:rsidRPr="00987CAF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100CCC" w:rsidRPr="00987CAF">
        <w:rPr>
          <w:rFonts w:ascii="Times New Roman" w:hAnsi="Times New Roman" w:cs="Times New Roman"/>
          <w:sz w:val="24"/>
          <w:szCs w:val="24"/>
        </w:rPr>
        <w:t xml:space="preserve">. Dz. U. z 2023 r. poz. 40 z </w:t>
      </w:r>
      <w:proofErr w:type="spellStart"/>
      <w:r w:rsidR="00100CCC" w:rsidRPr="00987CAF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100CCC" w:rsidRPr="00987CAF">
        <w:rPr>
          <w:rFonts w:ascii="Times New Roman" w:hAnsi="Times New Roman" w:cs="Times New Roman"/>
          <w:sz w:val="24"/>
          <w:szCs w:val="24"/>
        </w:rPr>
        <w:t>. zm.</w:t>
      </w:r>
      <w:r w:rsidRPr="00987CAF">
        <w:rPr>
          <w:rFonts w:ascii="Times New Roman" w:hAnsi="Times New Roman" w:cs="Times New Roman"/>
          <w:sz w:val="24"/>
          <w:szCs w:val="24"/>
        </w:rPr>
        <w:t>) w związku z §</w:t>
      </w:r>
      <w:r w:rsidR="00C171C3" w:rsidRPr="00987CAF">
        <w:rPr>
          <w:rFonts w:ascii="Times New Roman" w:hAnsi="Times New Roman" w:cs="Times New Roman"/>
          <w:sz w:val="24"/>
          <w:szCs w:val="24"/>
        </w:rPr>
        <w:t xml:space="preserve"> 31 i § 32</w:t>
      </w:r>
      <w:r w:rsidRPr="00987CAF">
        <w:rPr>
          <w:rFonts w:ascii="Times New Roman" w:hAnsi="Times New Roman" w:cs="Times New Roman"/>
          <w:sz w:val="24"/>
          <w:szCs w:val="24"/>
        </w:rPr>
        <w:t xml:space="preserve"> uchwały nr </w:t>
      </w:r>
      <w:r w:rsidR="00100CCC" w:rsidRPr="00987CAF">
        <w:rPr>
          <w:rFonts w:ascii="Times New Roman" w:hAnsi="Times New Roman" w:cs="Times New Roman"/>
          <w:sz w:val="24"/>
          <w:szCs w:val="24"/>
        </w:rPr>
        <w:t>IV/35/2019</w:t>
      </w:r>
      <w:r w:rsidRPr="00987CAF">
        <w:rPr>
          <w:rFonts w:ascii="Times New Roman" w:hAnsi="Times New Roman" w:cs="Times New Roman"/>
          <w:sz w:val="24"/>
          <w:szCs w:val="24"/>
        </w:rPr>
        <w:t xml:space="preserve"> Rady </w:t>
      </w:r>
      <w:r w:rsidR="00100CCC" w:rsidRPr="00987CAF">
        <w:rPr>
          <w:rFonts w:ascii="Times New Roman" w:hAnsi="Times New Roman" w:cs="Times New Roman"/>
          <w:sz w:val="24"/>
          <w:szCs w:val="24"/>
        </w:rPr>
        <w:t>Miejskiej w Międzyborzu</w:t>
      </w:r>
      <w:r w:rsidRPr="00987CAF">
        <w:rPr>
          <w:rFonts w:ascii="Times New Roman" w:hAnsi="Times New Roman" w:cs="Times New Roman"/>
          <w:sz w:val="24"/>
          <w:szCs w:val="24"/>
        </w:rPr>
        <w:t xml:space="preserve"> z dnia </w:t>
      </w:r>
      <w:r w:rsidR="00100CCC" w:rsidRPr="00987CAF">
        <w:rPr>
          <w:rFonts w:ascii="Times New Roman" w:hAnsi="Times New Roman" w:cs="Times New Roman"/>
          <w:sz w:val="24"/>
          <w:szCs w:val="24"/>
        </w:rPr>
        <w:t>27 lutego 2019 r.</w:t>
      </w:r>
      <w:r w:rsidRPr="00987CAF">
        <w:rPr>
          <w:rFonts w:ascii="Times New Roman" w:hAnsi="Times New Roman" w:cs="Times New Roman"/>
          <w:sz w:val="24"/>
          <w:szCs w:val="24"/>
        </w:rPr>
        <w:t xml:space="preserve"> w sprawie </w:t>
      </w:r>
      <w:r w:rsidR="00100CCC" w:rsidRPr="00987CAF">
        <w:rPr>
          <w:rFonts w:ascii="Times New Roman" w:hAnsi="Times New Roman" w:cs="Times New Roman"/>
          <w:sz w:val="24"/>
          <w:szCs w:val="24"/>
        </w:rPr>
        <w:t>uchwalenia</w:t>
      </w:r>
      <w:r w:rsidRPr="00987CAF">
        <w:rPr>
          <w:rFonts w:ascii="Times New Roman" w:hAnsi="Times New Roman" w:cs="Times New Roman"/>
          <w:sz w:val="24"/>
          <w:szCs w:val="24"/>
        </w:rPr>
        <w:t xml:space="preserve"> Statutu </w:t>
      </w:r>
      <w:r w:rsidR="00100CCC" w:rsidRPr="00987CAF">
        <w:rPr>
          <w:rFonts w:ascii="Times New Roman" w:hAnsi="Times New Roman" w:cs="Times New Roman"/>
          <w:sz w:val="24"/>
          <w:szCs w:val="24"/>
        </w:rPr>
        <w:t>sołectwa Kamień</w:t>
      </w:r>
      <w:r w:rsidRPr="00987CAF">
        <w:rPr>
          <w:rFonts w:ascii="Times New Roman" w:hAnsi="Times New Roman" w:cs="Times New Roman"/>
          <w:sz w:val="24"/>
          <w:szCs w:val="24"/>
        </w:rPr>
        <w:t xml:space="preserve"> (Dz. Urz. Woj. </w:t>
      </w:r>
      <w:proofErr w:type="spellStart"/>
      <w:r w:rsidR="00100CCC" w:rsidRPr="00987CAF">
        <w:rPr>
          <w:rFonts w:ascii="Times New Roman" w:hAnsi="Times New Roman" w:cs="Times New Roman"/>
          <w:sz w:val="24"/>
          <w:szCs w:val="24"/>
        </w:rPr>
        <w:t>Doln</w:t>
      </w:r>
      <w:proofErr w:type="spellEnd"/>
      <w:r w:rsidRPr="00987CAF">
        <w:rPr>
          <w:rFonts w:ascii="Times New Roman" w:hAnsi="Times New Roman" w:cs="Times New Roman"/>
          <w:sz w:val="24"/>
          <w:szCs w:val="24"/>
        </w:rPr>
        <w:t xml:space="preserve">. poz. </w:t>
      </w:r>
      <w:r w:rsidR="00100CCC" w:rsidRPr="00987CAF">
        <w:rPr>
          <w:rFonts w:ascii="Times New Roman" w:hAnsi="Times New Roman" w:cs="Times New Roman"/>
          <w:sz w:val="24"/>
          <w:szCs w:val="24"/>
        </w:rPr>
        <w:t>1446</w:t>
      </w:r>
      <w:r w:rsidRPr="00987CAF">
        <w:rPr>
          <w:rFonts w:ascii="Times New Roman" w:hAnsi="Times New Roman" w:cs="Times New Roman"/>
          <w:sz w:val="24"/>
          <w:szCs w:val="24"/>
        </w:rPr>
        <w:t>), zarządzam, co następuje:</w:t>
      </w:r>
    </w:p>
    <w:p w14:paraId="4846070D" w14:textId="2BAA32E6" w:rsidR="00100CCC" w:rsidRPr="00987CAF" w:rsidRDefault="00B5306D" w:rsidP="00987CAF">
      <w:pPr>
        <w:jc w:val="both"/>
        <w:rPr>
          <w:rFonts w:ascii="Times New Roman" w:hAnsi="Times New Roman" w:cs="Times New Roman"/>
          <w:sz w:val="24"/>
          <w:szCs w:val="24"/>
        </w:rPr>
      </w:pPr>
      <w:r w:rsidRPr="00987CAF">
        <w:rPr>
          <w:rFonts w:ascii="Times New Roman" w:hAnsi="Times New Roman" w:cs="Times New Roman"/>
          <w:b/>
          <w:sz w:val="24"/>
          <w:szCs w:val="24"/>
        </w:rPr>
        <w:t>§ 1.</w:t>
      </w:r>
      <w:r w:rsidRPr="00987CAF">
        <w:rPr>
          <w:rFonts w:ascii="Times New Roman" w:hAnsi="Times New Roman" w:cs="Times New Roman"/>
          <w:sz w:val="24"/>
          <w:szCs w:val="24"/>
        </w:rPr>
        <w:t xml:space="preserve"> Zarządza się przeprowadzenie przedterminowych wyborów </w:t>
      </w:r>
      <w:r w:rsidR="00100CCC" w:rsidRPr="00987CAF">
        <w:rPr>
          <w:rFonts w:ascii="Times New Roman" w:hAnsi="Times New Roman" w:cs="Times New Roman"/>
          <w:sz w:val="24"/>
          <w:szCs w:val="24"/>
        </w:rPr>
        <w:t>Sołtysa oraz Członka Rady Sołeckiej sołectwa Kamień.</w:t>
      </w:r>
    </w:p>
    <w:p w14:paraId="418964D3" w14:textId="5090100B" w:rsidR="00B5306D" w:rsidRPr="00987CAF" w:rsidRDefault="00B5306D" w:rsidP="00987CAF">
      <w:pPr>
        <w:jc w:val="both"/>
        <w:rPr>
          <w:rFonts w:ascii="Times New Roman" w:hAnsi="Times New Roman" w:cs="Times New Roman"/>
          <w:sz w:val="24"/>
          <w:szCs w:val="24"/>
        </w:rPr>
      </w:pPr>
      <w:r w:rsidRPr="00987CAF">
        <w:rPr>
          <w:rFonts w:ascii="Times New Roman" w:hAnsi="Times New Roman" w:cs="Times New Roman"/>
          <w:b/>
          <w:sz w:val="24"/>
          <w:szCs w:val="24"/>
        </w:rPr>
        <w:t>§ 2.</w:t>
      </w:r>
      <w:r w:rsidRPr="00987CAF">
        <w:rPr>
          <w:rFonts w:ascii="Times New Roman" w:hAnsi="Times New Roman" w:cs="Times New Roman"/>
          <w:sz w:val="24"/>
          <w:szCs w:val="24"/>
        </w:rPr>
        <w:t xml:space="preserve"> </w:t>
      </w:r>
      <w:r w:rsidR="00987CAF">
        <w:rPr>
          <w:rFonts w:ascii="Times New Roman" w:hAnsi="Times New Roman" w:cs="Times New Roman"/>
          <w:sz w:val="24"/>
          <w:szCs w:val="24"/>
        </w:rPr>
        <w:t>Termin</w:t>
      </w:r>
      <w:r w:rsidRPr="00987CAF">
        <w:rPr>
          <w:rFonts w:ascii="Times New Roman" w:hAnsi="Times New Roman" w:cs="Times New Roman"/>
          <w:sz w:val="24"/>
          <w:szCs w:val="24"/>
        </w:rPr>
        <w:t xml:space="preserve"> wyborów wyznacza się na </w:t>
      </w:r>
      <w:r w:rsidR="000E2134">
        <w:rPr>
          <w:rFonts w:ascii="Times New Roman" w:hAnsi="Times New Roman" w:cs="Times New Roman"/>
          <w:sz w:val="24"/>
          <w:szCs w:val="24"/>
        </w:rPr>
        <w:t>23</w:t>
      </w:r>
      <w:r w:rsidR="00100CCC" w:rsidRPr="00987CAF">
        <w:rPr>
          <w:rFonts w:ascii="Times New Roman" w:hAnsi="Times New Roman" w:cs="Times New Roman"/>
          <w:sz w:val="24"/>
          <w:szCs w:val="24"/>
        </w:rPr>
        <w:t xml:space="preserve"> października 2023 </w:t>
      </w:r>
      <w:r w:rsidRPr="00987CAF">
        <w:rPr>
          <w:rFonts w:ascii="Times New Roman" w:hAnsi="Times New Roman" w:cs="Times New Roman"/>
          <w:sz w:val="24"/>
          <w:szCs w:val="24"/>
        </w:rPr>
        <w:t>r</w:t>
      </w:r>
      <w:r w:rsidR="00174D87" w:rsidRPr="00987CAF">
        <w:rPr>
          <w:rFonts w:ascii="Times New Roman" w:hAnsi="Times New Roman" w:cs="Times New Roman"/>
          <w:sz w:val="24"/>
          <w:szCs w:val="24"/>
        </w:rPr>
        <w:t>. o</w:t>
      </w:r>
      <w:r w:rsidR="00987CAF">
        <w:rPr>
          <w:rFonts w:ascii="Times New Roman" w:hAnsi="Times New Roman" w:cs="Times New Roman"/>
          <w:sz w:val="24"/>
          <w:szCs w:val="24"/>
        </w:rPr>
        <w:t xml:space="preserve"> godzinie</w:t>
      </w:r>
      <w:r w:rsidRPr="00987CAF">
        <w:rPr>
          <w:rFonts w:ascii="Times New Roman" w:hAnsi="Times New Roman" w:cs="Times New Roman"/>
          <w:sz w:val="24"/>
          <w:szCs w:val="24"/>
        </w:rPr>
        <w:t xml:space="preserve"> </w:t>
      </w:r>
      <w:r w:rsidR="00100CCC" w:rsidRPr="00987CAF">
        <w:rPr>
          <w:rFonts w:ascii="Times New Roman" w:hAnsi="Times New Roman" w:cs="Times New Roman"/>
          <w:sz w:val="24"/>
          <w:szCs w:val="24"/>
        </w:rPr>
        <w:t>1</w:t>
      </w:r>
      <w:r w:rsidR="000E2134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="00100CCC" w:rsidRPr="00987CAF">
        <w:rPr>
          <w:rFonts w:ascii="Times New Roman" w:hAnsi="Times New Roman" w:cs="Times New Roman"/>
          <w:sz w:val="24"/>
          <w:szCs w:val="24"/>
        </w:rPr>
        <w:t>:00</w:t>
      </w:r>
      <w:r w:rsidRPr="00987CAF">
        <w:rPr>
          <w:rFonts w:ascii="Times New Roman" w:hAnsi="Times New Roman" w:cs="Times New Roman"/>
          <w:sz w:val="24"/>
          <w:szCs w:val="24"/>
        </w:rPr>
        <w:t>.</w:t>
      </w:r>
    </w:p>
    <w:p w14:paraId="4EEDCA18" w14:textId="08460FE9" w:rsidR="00B5306D" w:rsidRPr="00987CAF" w:rsidRDefault="00100CCC" w:rsidP="00987C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87CAF">
        <w:rPr>
          <w:rFonts w:ascii="Times New Roman" w:hAnsi="Times New Roman" w:cs="Times New Roman"/>
          <w:b/>
          <w:sz w:val="24"/>
          <w:szCs w:val="24"/>
        </w:rPr>
        <w:t>§ 3</w:t>
      </w:r>
      <w:r w:rsidR="00B5306D" w:rsidRPr="00987CAF">
        <w:rPr>
          <w:rFonts w:ascii="Times New Roman" w:hAnsi="Times New Roman" w:cs="Times New Roman"/>
          <w:b/>
          <w:sz w:val="24"/>
          <w:szCs w:val="24"/>
        </w:rPr>
        <w:t>.</w:t>
      </w:r>
      <w:r w:rsidR="00B5306D" w:rsidRPr="00987CAF">
        <w:rPr>
          <w:rFonts w:ascii="Times New Roman" w:hAnsi="Times New Roman" w:cs="Times New Roman"/>
          <w:sz w:val="24"/>
          <w:szCs w:val="24"/>
        </w:rPr>
        <w:t xml:space="preserve"> Ustala się siedzibę Sołeckiej Komisji Wyborczej w </w:t>
      </w:r>
      <w:r w:rsidRPr="00987CAF">
        <w:rPr>
          <w:rFonts w:ascii="Times New Roman" w:hAnsi="Times New Roman" w:cs="Times New Roman"/>
          <w:sz w:val="24"/>
          <w:szCs w:val="24"/>
        </w:rPr>
        <w:t>Kamieniu</w:t>
      </w:r>
      <w:r w:rsidR="00987CAF">
        <w:rPr>
          <w:rFonts w:ascii="Times New Roman" w:hAnsi="Times New Roman" w:cs="Times New Roman"/>
          <w:sz w:val="24"/>
          <w:szCs w:val="24"/>
        </w:rPr>
        <w:t xml:space="preserve"> do przeprowadzenia </w:t>
      </w:r>
      <w:r w:rsidR="00B5306D" w:rsidRPr="00987CAF">
        <w:rPr>
          <w:rFonts w:ascii="Times New Roman" w:hAnsi="Times New Roman" w:cs="Times New Roman"/>
          <w:sz w:val="24"/>
          <w:szCs w:val="24"/>
        </w:rPr>
        <w:t>w</w:t>
      </w:r>
      <w:r w:rsidRPr="00987CAF">
        <w:rPr>
          <w:rFonts w:ascii="Times New Roman" w:hAnsi="Times New Roman" w:cs="Times New Roman"/>
          <w:sz w:val="24"/>
          <w:szCs w:val="24"/>
        </w:rPr>
        <w:t xml:space="preserve">yboru Sołtysa </w:t>
      </w:r>
      <w:r w:rsidR="00B5306D" w:rsidRPr="00987CAF">
        <w:rPr>
          <w:rFonts w:ascii="Times New Roman" w:hAnsi="Times New Roman" w:cs="Times New Roman"/>
          <w:sz w:val="24"/>
          <w:szCs w:val="24"/>
        </w:rPr>
        <w:t xml:space="preserve">sołectwa </w:t>
      </w:r>
      <w:r w:rsidRPr="00987CAF">
        <w:rPr>
          <w:rFonts w:ascii="Times New Roman" w:hAnsi="Times New Roman" w:cs="Times New Roman"/>
          <w:sz w:val="24"/>
          <w:szCs w:val="24"/>
        </w:rPr>
        <w:t>Kamień</w:t>
      </w:r>
      <w:r w:rsidR="00B5306D" w:rsidRPr="00987CAF">
        <w:rPr>
          <w:rFonts w:ascii="Times New Roman" w:hAnsi="Times New Roman" w:cs="Times New Roman"/>
          <w:sz w:val="24"/>
          <w:szCs w:val="24"/>
        </w:rPr>
        <w:t xml:space="preserve"> </w:t>
      </w:r>
      <w:r w:rsidR="00987CAF" w:rsidRPr="00987CAF">
        <w:rPr>
          <w:rFonts w:ascii="Times New Roman" w:hAnsi="Times New Roman" w:cs="Times New Roman"/>
          <w:sz w:val="24"/>
          <w:szCs w:val="24"/>
        </w:rPr>
        <w:t>oraz Członka Rady Sołeckiej sołectwa Kamień</w:t>
      </w:r>
      <w:r w:rsidR="00987CAF" w:rsidRPr="00987C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306D" w:rsidRPr="00987CAF">
        <w:rPr>
          <w:rFonts w:ascii="Times New Roman" w:hAnsi="Times New Roman" w:cs="Times New Roman"/>
          <w:sz w:val="24"/>
          <w:szCs w:val="24"/>
        </w:rPr>
        <w:t xml:space="preserve">w </w:t>
      </w:r>
      <w:r w:rsidRPr="00987CAF">
        <w:rPr>
          <w:rFonts w:ascii="Times New Roman" w:hAnsi="Times New Roman" w:cs="Times New Roman"/>
          <w:sz w:val="24"/>
          <w:szCs w:val="24"/>
        </w:rPr>
        <w:t>świetlicy wiejskiej w Kamieniu</w:t>
      </w:r>
      <w:r w:rsidR="00B5306D" w:rsidRPr="00987CAF">
        <w:rPr>
          <w:rFonts w:ascii="Times New Roman" w:hAnsi="Times New Roman" w:cs="Times New Roman"/>
          <w:sz w:val="24"/>
          <w:szCs w:val="24"/>
        </w:rPr>
        <w:t xml:space="preserve">, </w:t>
      </w:r>
      <w:r w:rsidRPr="00987CAF">
        <w:rPr>
          <w:rFonts w:ascii="Times New Roman" w:hAnsi="Times New Roman" w:cs="Times New Roman"/>
          <w:sz w:val="24"/>
          <w:szCs w:val="24"/>
        </w:rPr>
        <w:t>Kamień</w:t>
      </w:r>
      <w:r w:rsidR="00987CAF" w:rsidRPr="00987CAF">
        <w:rPr>
          <w:rFonts w:ascii="Times New Roman" w:hAnsi="Times New Roman" w:cs="Times New Roman"/>
          <w:sz w:val="24"/>
          <w:szCs w:val="24"/>
        </w:rPr>
        <w:t xml:space="preserve"> 9</w:t>
      </w:r>
      <w:r w:rsidR="00B5306D" w:rsidRPr="00987CAF">
        <w:rPr>
          <w:rFonts w:ascii="Times New Roman" w:hAnsi="Times New Roman" w:cs="Times New Roman"/>
          <w:sz w:val="24"/>
          <w:szCs w:val="24"/>
        </w:rPr>
        <w:t xml:space="preserve">, </w:t>
      </w:r>
      <w:r w:rsidRPr="00987CAF">
        <w:rPr>
          <w:rFonts w:ascii="Times New Roman" w:hAnsi="Times New Roman" w:cs="Times New Roman"/>
          <w:sz w:val="24"/>
          <w:szCs w:val="24"/>
        </w:rPr>
        <w:t>56-513 Międzybórz.</w:t>
      </w:r>
    </w:p>
    <w:p w14:paraId="136ED396" w14:textId="77777777" w:rsidR="00B5306D" w:rsidRPr="00987CAF" w:rsidRDefault="00100CCC" w:rsidP="00987CAF">
      <w:pPr>
        <w:jc w:val="both"/>
        <w:rPr>
          <w:rFonts w:ascii="Times New Roman" w:hAnsi="Times New Roman" w:cs="Times New Roman"/>
          <w:sz w:val="24"/>
          <w:szCs w:val="24"/>
        </w:rPr>
      </w:pPr>
      <w:r w:rsidRPr="00987CAF">
        <w:rPr>
          <w:rFonts w:ascii="Times New Roman" w:hAnsi="Times New Roman" w:cs="Times New Roman"/>
          <w:b/>
          <w:sz w:val="24"/>
          <w:szCs w:val="24"/>
        </w:rPr>
        <w:t>§ 4</w:t>
      </w:r>
      <w:r w:rsidR="00B5306D" w:rsidRPr="00987CAF">
        <w:rPr>
          <w:rFonts w:ascii="Times New Roman" w:hAnsi="Times New Roman" w:cs="Times New Roman"/>
          <w:b/>
          <w:sz w:val="24"/>
          <w:szCs w:val="24"/>
        </w:rPr>
        <w:t>.</w:t>
      </w:r>
      <w:r w:rsidR="00B5306D" w:rsidRPr="00987CAF">
        <w:rPr>
          <w:rFonts w:ascii="Times New Roman" w:hAnsi="Times New Roman" w:cs="Times New Roman"/>
          <w:sz w:val="24"/>
          <w:szCs w:val="24"/>
        </w:rPr>
        <w:t xml:space="preserve"> Zarządzenie wchodzi w życie z dniem podjęcia.</w:t>
      </w:r>
    </w:p>
    <w:p w14:paraId="1DB7E54E" w14:textId="77777777" w:rsidR="00100CCC" w:rsidRDefault="00100CCC" w:rsidP="00987CA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E4A393" w14:textId="77777777" w:rsidR="00D753A5" w:rsidRPr="00100CCC" w:rsidRDefault="00D753A5" w:rsidP="00987CA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753A5" w:rsidRPr="00100C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06D"/>
    <w:rsid w:val="000573A7"/>
    <w:rsid w:val="000E2134"/>
    <w:rsid w:val="00100CCC"/>
    <w:rsid w:val="00174D87"/>
    <w:rsid w:val="004071A0"/>
    <w:rsid w:val="00987CAF"/>
    <w:rsid w:val="00B5306D"/>
    <w:rsid w:val="00C171C3"/>
    <w:rsid w:val="00D7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A70A7"/>
  <w15:chartTrackingRefBased/>
  <w15:docId w15:val="{6B71CBBE-F4C9-4A79-BDDD-EEFBFF18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4</cp:revision>
  <dcterms:created xsi:type="dcterms:W3CDTF">2023-10-06T08:45:00Z</dcterms:created>
  <dcterms:modified xsi:type="dcterms:W3CDTF">2023-10-06T11:14:00Z</dcterms:modified>
</cp:coreProperties>
</file>